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A4" w:rsidRPr="000E1AA4" w:rsidRDefault="000E1AA4" w:rsidP="00762F99">
      <w:pPr>
        <w:spacing w:line="300" w:lineRule="auto"/>
        <w:ind w:firstLine="0"/>
        <w:rPr>
          <w:rFonts w:eastAsia="Times New Roman" w:cs="Times New Roman"/>
          <w:caps/>
          <w:sz w:val="22"/>
          <w:szCs w:val="22"/>
          <w:lang w:eastAsia="ru-RU"/>
        </w:rPr>
      </w:pPr>
      <w:r w:rsidRPr="000E1AA4">
        <w:rPr>
          <w:rFonts w:eastAsia="Times New Roman" w:cs="Times New Roman"/>
          <w:caps/>
          <w:sz w:val="22"/>
          <w:szCs w:val="22"/>
          <w:lang w:eastAsia="ru-RU"/>
        </w:rPr>
        <w:t>УДК 539.26</w:t>
      </w:r>
      <w:r>
        <w:rPr>
          <w:rFonts w:eastAsia="Times New Roman" w:cs="Times New Roman"/>
          <w:caps/>
          <w:sz w:val="22"/>
          <w:szCs w:val="22"/>
          <w:lang w:eastAsia="ru-RU"/>
        </w:rPr>
        <w:t xml:space="preserve">1, </w:t>
      </w:r>
      <w:r w:rsidRPr="000E1AA4">
        <w:rPr>
          <w:rFonts w:eastAsia="Times New Roman" w:cs="Times New Roman"/>
          <w:caps/>
          <w:sz w:val="22"/>
          <w:szCs w:val="22"/>
          <w:lang w:eastAsia="ru-RU"/>
        </w:rPr>
        <w:t>004.42</w:t>
      </w:r>
    </w:p>
    <w:p w:rsidR="000E1AA4" w:rsidRPr="000E1AA4" w:rsidRDefault="000E1AA4" w:rsidP="00762F99">
      <w:pPr>
        <w:spacing w:line="300" w:lineRule="auto"/>
        <w:rPr>
          <w:rFonts w:eastAsia="Times New Roman" w:cs="Times New Roman"/>
          <w:caps/>
          <w:sz w:val="22"/>
          <w:szCs w:val="22"/>
          <w:lang w:eastAsia="ru-RU"/>
        </w:rPr>
      </w:pPr>
    </w:p>
    <w:p w:rsidR="000E1AA4" w:rsidRPr="000E1AA4" w:rsidRDefault="004B2C6B" w:rsidP="00762F99">
      <w:pPr>
        <w:spacing w:line="300" w:lineRule="auto"/>
        <w:jc w:val="center"/>
        <w:rPr>
          <w:rFonts w:eastAsia="Times New Roman" w:cs="Times New Roman"/>
          <w:b/>
          <w:sz w:val="22"/>
          <w:szCs w:val="22"/>
          <w:lang w:eastAsia="ru-RU"/>
        </w:rPr>
      </w:pPr>
      <w:r w:rsidRPr="004B2C6B">
        <w:rPr>
          <w:rFonts w:eastAsia="Times New Roman" w:cs="Times New Roman"/>
          <w:b/>
          <w:bCs/>
          <w:sz w:val="22"/>
          <w:szCs w:val="22"/>
          <w:lang w:eastAsia="ru-RU"/>
        </w:rPr>
        <w:t>ВИРТУАЛЬНАЯ ЛАБОРАТОРНАЯ РАБОТА ПО</w:t>
      </w:r>
      <w:r>
        <w:rPr>
          <w:rFonts w:eastAsia="Times New Roman" w:cs="Times New Roman"/>
          <w:b/>
          <w:bCs/>
          <w:sz w:val="22"/>
          <w:szCs w:val="22"/>
          <w:lang w:eastAsia="ru-RU"/>
        </w:rPr>
        <w:t xml:space="preserve"> РЕНТГЕНОСТРУКТУРНАМУ АНАЛИЗУ</w:t>
      </w:r>
    </w:p>
    <w:p w:rsidR="000E1AA4" w:rsidRPr="000E1AA4" w:rsidRDefault="000E1AA4" w:rsidP="00762F99">
      <w:pPr>
        <w:spacing w:line="300" w:lineRule="auto"/>
        <w:rPr>
          <w:rFonts w:eastAsia="Times New Roman" w:cs="Times New Roman"/>
          <w:b/>
          <w:sz w:val="20"/>
          <w:szCs w:val="20"/>
          <w:lang w:eastAsia="ru-RU"/>
        </w:rPr>
      </w:pPr>
    </w:p>
    <w:p w:rsidR="000E1AA4" w:rsidRPr="000E1AA4" w:rsidRDefault="004B2C6B" w:rsidP="00762F99">
      <w:pPr>
        <w:shd w:val="clear" w:color="auto" w:fill="FFFFFF"/>
        <w:tabs>
          <w:tab w:val="left" w:pos="1003"/>
        </w:tabs>
        <w:spacing w:line="300" w:lineRule="auto"/>
        <w:jc w:val="center"/>
        <w:rPr>
          <w:rFonts w:eastAsia="Times New Roman" w:cs="Times New Roman"/>
          <w:b/>
          <w:sz w:val="22"/>
          <w:szCs w:val="22"/>
          <w:vertAlign w:val="superscript"/>
          <w:lang w:eastAsia="ru-RU"/>
        </w:rPr>
      </w:pPr>
      <w:r w:rsidRPr="004B2C6B">
        <w:rPr>
          <w:rFonts w:eastAsia="Times New Roman" w:cs="Times New Roman"/>
          <w:b/>
          <w:sz w:val="22"/>
          <w:szCs w:val="22"/>
          <w:lang w:eastAsia="ru-RU"/>
        </w:rPr>
        <w:t>В. И. Римлянд, К.Е. Удалов</w:t>
      </w:r>
    </w:p>
    <w:p w:rsidR="000E1AA4" w:rsidRPr="000E1AA4" w:rsidRDefault="004B2C6B" w:rsidP="00762F99">
      <w:pPr>
        <w:shd w:val="clear" w:color="auto" w:fill="FFFFFF"/>
        <w:tabs>
          <w:tab w:val="left" w:pos="1003"/>
        </w:tabs>
        <w:spacing w:line="300" w:lineRule="auto"/>
        <w:jc w:val="center"/>
        <w:rPr>
          <w:rFonts w:eastAsia="Times New Roman" w:cs="Times New Roman"/>
          <w:i/>
          <w:sz w:val="22"/>
          <w:szCs w:val="22"/>
          <w:lang w:eastAsia="ru-RU"/>
        </w:rPr>
      </w:pPr>
      <w:r>
        <w:rPr>
          <w:rFonts w:eastAsia="Times New Roman" w:cs="Times New Roman"/>
          <w:i/>
          <w:sz w:val="22"/>
          <w:szCs w:val="22"/>
          <w:lang w:eastAsia="ru-RU"/>
        </w:rPr>
        <w:t>Тихоокеанский</w:t>
      </w:r>
      <w:r w:rsidR="000E1AA4" w:rsidRPr="000E1AA4">
        <w:rPr>
          <w:rFonts w:eastAsia="Times New Roman" w:cs="Times New Roman"/>
          <w:i/>
          <w:sz w:val="22"/>
          <w:szCs w:val="22"/>
          <w:lang w:eastAsia="ru-RU"/>
        </w:rPr>
        <w:t xml:space="preserve"> государственный университет (г. </w:t>
      </w:r>
      <w:r>
        <w:rPr>
          <w:rFonts w:eastAsia="Times New Roman" w:cs="Times New Roman"/>
          <w:i/>
          <w:sz w:val="22"/>
          <w:szCs w:val="22"/>
          <w:lang w:eastAsia="ru-RU"/>
        </w:rPr>
        <w:t>Хабаровск</w:t>
      </w:r>
      <w:r w:rsidR="000E1AA4" w:rsidRPr="000E1AA4">
        <w:rPr>
          <w:rFonts w:eastAsia="Times New Roman" w:cs="Times New Roman"/>
          <w:i/>
          <w:sz w:val="22"/>
          <w:szCs w:val="22"/>
          <w:lang w:eastAsia="ru-RU"/>
        </w:rPr>
        <w:t>)</w:t>
      </w:r>
    </w:p>
    <w:p w:rsidR="000E1AA4" w:rsidRPr="000E1AA4" w:rsidRDefault="004B2C6B" w:rsidP="00762F99">
      <w:pPr>
        <w:shd w:val="clear" w:color="auto" w:fill="FFFFFF"/>
        <w:tabs>
          <w:tab w:val="left" w:pos="1003"/>
        </w:tabs>
        <w:spacing w:line="300" w:lineRule="auto"/>
        <w:jc w:val="center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4B2C6B">
        <w:rPr>
          <w:rFonts w:eastAsia="Times New Roman" w:cs="Times New Roman"/>
          <w:i/>
          <w:sz w:val="22"/>
          <w:szCs w:val="22"/>
          <w:lang w:eastAsia="ru-RU"/>
        </w:rPr>
        <w:t>riml@pnu.edu.ru</w:t>
      </w:r>
    </w:p>
    <w:p w:rsidR="00762F99" w:rsidRDefault="00762F99" w:rsidP="00762F99">
      <w:pPr>
        <w:shd w:val="clear" w:color="auto" w:fill="FFFFFF"/>
        <w:tabs>
          <w:tab w:val="left" w:pos="1003"/>
        </w:tabs>
        <w:spacing w:line="300" w:lineRule="auto"/>
        <w:rPr>
          <w:rFonts w:eastAsia="Times New Roman" w:cs="Times New Roman"/>
          <w:i/>
          <w:sz w:val="20"/>
          <w:szCs w:val="20"/>
          <w:lang w:eastAsia="ru-RU"/>
        </w:rPr>
      </w:pPr>
    </w:p>
    <w:p w:rsidR="004B2C6B" w:rsidRPr="000E1AA4" w:rsidRDefault="00CF4DB5" w:rsidP="00762F99">
      <w:pPr>
        <w:shd w:val="clear" w:color="auto" w:fill="FFFFFF"/>
        <w:tabs>
          <w:tab w:val="left" w:pos="1003"/>
        </w:tabs>
        <w:spacing w:line="300" w:lineRule="auto"/>
        <w:rPr>
          <w:rFonts w:eastAsia="Times New Roman" w:cs="Times New Roman"/>
          <w:i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i/>
          <w:sz w:val="20"/>
          <w:szCs w:val="20"/>
          <w:lang w:eastAsia="ru-RU"/>
        </w:rPr>
        <w:t>Р</w:t>
      </w:r>
      <w:r w:rsidR="004B2C6B" w:rsidRPr="004B2C6B">
        <w:rPr>
          <w:rFonts w:eastAsia="Times New Roman" w:cs="Times New Roman"/>
          <w:i/>
          <w:sz w:val="20"/>
          <w:szCs w:val="20"/>
          <w:lang w:eastAsia="ru-RU"/>
        </w:rPr>
        <w:t xml:space="preserve">ассматривается виртуальная лабораторная работа по рентгеновскому </w:t>
      </w:r>
      <w:r w:rsidR="004B2C6B">
        <w:rPr>
          <w:rFonts w:eastAsia="Times New Roman" w:cs="Times New Roman"/>
          <w:i/>
          <w:sz w:val="20"/>
          <w:szCs w:val="20"/>
          <w:lang w:eastAsia="ru-RU"/>
        </w:rPr>
        <w:t xml:space="preserve">фазовому </w:t>
      </w:r>
      <w:r w:rsidR="004B2C6B" w:rsidRPr="004B2C6B">
        <w:rPr>
          <w:rFonts w:eastAsia="Times New Roman" w:cs="Times New Roman"/>
          <w:i/>
          <w:sz w:val="20"/>
          <w:szCs w:val="20"/>
          <w:lang w:eastAsia="ru-RU"/>
        </w:rPr>
        <w:t xml:space="preserve">анализу, </w:t>
      </w:r>
      <w:r w:rsidR="00B33913">
        <w:rPr>
          <w:rFonts w:eastAsia="Times New Roman" w:cs="Times New Roman"/>
          <w:i/>
          <w:sz w:val="20"/>
          <w:szCs w:val="20"/>
          <w:lang w:eastAsia="ru-RU"/>
        </w:rPr>
        <w:t>Р</w:t>
      </w:r>
      <w:r w:rsidR="004B2C6B" w:rsidRPr="004B2C6B">
        <w:rPr>
          <w:rFonts w:eastAsia="Times New Roman" w:cs="Times New Roman"/>
          <w:i/>
          <w:sz w:val="20"/>
          <w:szCs w:val="20"/>
          <w:lang w:eastAsia="ru-RU"/>
        </w:rPr>
        <w:t>азработан</w:t>
      </w:r>
      <w:r w:rsidR="00B33913">
        <w:rPr>
          <w:rFonts w:eastAsia="Times New Roman" w:cs="Times New Roman"/>
          <w:i/>
          <w:sz w:val="20"/>
          <w:szCs w:val="20"/>
          <w:lang w:eastAsia="ru-RU"/>
        </w:rPr>
        <w:t>а</w:t>
      </w:r>
      <w:r w:rsidR="004B2C6B" w:rsidRPr="004B2C6B">
        <w:rPr>
          <w:rFonts w:eastAsia="Times New Roman" w:cs="Times New Roman"/>
          <w:i/>
          <w:sz w:val="20"/>
          <w:szCs w:val="20"/>
          <w:lang w:eastAsia="ru-RU"/>
        </w:rPr>
        <w:t xml:space="preserve"> на языке программирования «</w:t>
      </w:r>
      <w:r w:rsidR="004B2C6B" w:rsidRPr="004B2C6B">
        <w:rPr>
          <w:rFonts w:eastAsia="Times New Roman" w:cs="Times New Roman"/>
          <w:i/>
          <w:sz w:val="20"/>
          <w:szCs w:val="20"/>
          <w:lang w:val="en-US" w:eastAsia="ru-RU"/>
        </w:rPr>
        <w:t>Python</w:t>
      </w:r>
      <w:r w:rsidR="004B2C6B" w:rsidRPr="004B2C6B">
        <w:rPr>
          <w:rFonts w:eastAsia="Times New Roman" w:cs="Times New Roman"/>
          <w:i/>
          <w:sz w:val="20"/>
          <w:szCs w:val="20"/>
          <w:lang w:eastAsia="ru-RU"/>
        </w:rPr>
        <w:t>»</w:t>
      </w:r>
      <w:r w:rsidR="004B2C6B">
        <w:rPr>
          <w:rFonts w:eastAsia="Times New Roman" w:cs="Times New Roman"/>
          <w:i/>
          <w:sz w:val="20"/>
          <w:szCs w:val="20"/>
          <w:lang w:eastAsia="ru-RU"/>
        </w:rPr>
        <w:t xml:space="preserve">. </w:t>
      </w:r>
      <w:r w:rsidR="004B2C6B" w:rsidRPr="004B2C6B">
        <w:rPr>
          <w:rFonts w:eastAsia="Times New Roman" w:cs="Times New Roman"/>
          <w:i/>
          <w:sz w:val="20"/>
          <w:szCs w:val="20"/>
          <w:lang w:eastAsia="ru-RU"/>
        </w:rPr>
        <w:t xml:space="preserve">В основе </w:t>
      </w:r>
      <w:r w:rsidR="004B2C6B">
        <w:rPr>
          <w:rFonts w:eastAsia="Times New Roman" w:cs="Times New Roman"/>
          <w:i/>
          <w:sz w:val="20"/>
          <w:szCs w:val="20"/>
          <w:lang w:eastAsia="ru-RU"/>
        </w:rPr>
        <w:t>работы</w:t>
      </w:r>
      <w:r w:rsidR="004B2C6B" w:rsidRPr="004B2C6B">
        <w:rPr>
          <w:rFonts w:eastAsia="Times New Roman" w:cs="Times New Roman"/>
          <w:i/>
          <w:sz w:val="20"/>
          <w:szCs w:val="20"/>
          <w:lang w:eastAsia="ru-RU"/>
        </w:rPr>
        <w:t xml:space="preserve"> метод </w:t>
      </w:r>
      <w:proofErr w:type="spellStart"/>
      <w:r w:rsidR="004B2C6B" w:rsidRPr="004B2C6B">
        <w:rPr>
          <w:rFonts w:eastAsia="Times New Roman" w:cs="Times New Roman"/>
          <w:i/>
          <w:sz w:val="20"/>
          <w:szCs w:val="20"/>
          <w:lang w:eastAsia="ru-RU"/>
        </w:rPr>
        <w:t>Дебая-Шеррера</w:t>
      </w:r>
      <w:proofErr w:type="spellEnd"/>
      <w:r w:rsidR="004B2C6B" w:rsidRPr="004B2C6B">
        <w:rPr>
          <w:rFonts w:eastAsia="Times New Roman" w:cs="Times New Roman"/>
          <w:i/>
          <w:sz w:val="20"/>
          <w:szCs w:val="20"/>
          <w:lang w:eastAsia="ru-RU"/>
        </w:rPr>
        <w:t>. Дифрактограммы строятся на основе известных справочных</w:t>
      </w:r>
      <w:r w:rsidR="004B2C6B">
        <w:rPr>
          <w:rFonts w:eastAsia="Times New Roman" w:cs="Times New Roman"/>
          <w:i/>
          <w:sz w:val="20"/>
          <w:szCs w:val="20"/>
          <w:lang w:eastAsia="ru-RU"/>
        </w:rPr>
        <w:t xml:space="preserve"> данных.</w:t>
      </w:r>
      <w:r w:rsidR="004B2C6B" w:rsidRPr="004B2C6B">
        <w:rPr>
          <w:rFonts w:eastAsia="Times New Roman" w:cs="Times New Roman"/>
          <w:i/>
          <w:sz w:val="20"/>
          <w:szCs w:val="20"/>
          <w:lang w:eastAsia="ru-RU"/>
        </w:rPr>
        <w:t xml:space="preserve"> Рефлексы моделируются с помощью  формулы </w:t>
      </w:r>
      <w:proofErr w:type="spellStart"/>
      <w:r w:rsidR="004B2C6B" w:rsidRPr="004B2C6B">
        <w:rPr>
          <w:rFonts w:eastAsia="Times New Roman" w:cs="Times New Roman"/>
          <w:i/>
          <w:sz w:val="20"/>
          <w:szCs w:val="20"/>
          <w:lang w:eastAsia="ru-RU"/>
        </w:rPr>
        <w:t>Шеррера</w:t>
      </w:r>
      <w:proofErr w:type="spellEnd"/>
      <w:r w:rsidR="004B2C6B" w:rsidRPr="004B2C6B">
        <w:rPr>
          <w:rFonts w:eastAsia="Times New Roman" w:cs="Times New Roman"/>
          <w:i/>
          <w:sz w:val="20"/>
          <w:szCs w:val="20"/>
          <w:lang w:eastAsia="ru-RU"/>
        </w:rPr>
        <w:t xml:space="preserve"> и плотности вероятности Коши. Студенты на основе смоделированной программой дифрактограммы определяют углы и интенсивность рефлексов</w:t>
      </w:r>
      <w:r w:rsidR="004B2C6B">
        <w:rPr>
          <w:rFonts w:eastAsia="Times New Roman" w:cs="Times New Roman"/>
          <w:i/>
          <w:sz w:val="20"/>
          <w:szCs w:val="20"/>
          <w:lang w:eastAsia="ru-RU"/>
        </w:rPr>
        <w:t xml:space="preserve"> и</w:t>
      </w:r>
      <w:r w:rsidR="004B2C6B" w:rsidRPr="004B2C6B">
        <w:rPr>
          <w:rFonts w:eastAsia="Times New Roman" w:cs="Times New Roman"/>
          <w:i/>
          <w:sz w:val="20"/>
          <w:szCs w:val="20"/>
          <w:lang w:eastAsia="ru-RU"/>
        </w:rPr>
        <w:t xml:space="preserve"> рассчитывают межплоскостные расстояние.</w:t>
      </w:r>
    </w:p>
    <w:p w:rsidR="000E1AA4" w:rsidRPr="000E1AA4" w:rsidRDefault="000E1AA4" w:rsidP="00762F99">
      <w:pPr>
        <w:shd w:val="clear" w:color="auto" w:fill="FFFFFF"/>
        <w:tabs>
          <w:tab w:val="left" w:pos="1003"/>
        </w:tabs>
        <w:spacing w:line="300" w:lineRule="auto"/>
        <w:rPr>
          <w:rFonts w:eastAsia="Times New Roman" w:cs="Times New Roman"/>
          <w:i/>
          <w:color w:val="000000"/>
          <w:sz w:val="22"/>
          <w:szCs w:val="22"/>
          <w:lang w:eastAsia="ru-RU"/>
        </w:rPr>
      </w:pPr>
    </w:p>
    <w:p w:rsidR="000E1AA4" w:rsidRPr="000E1AA4" w:rsidRDefault="004B2C6B" w:rsidP="00762F99">
      <w:pPr>
        <w:shd w:val="clear" w:color="auto" w:fill="FFFFFF"/>
        <w:spacing w:line="300" w:lineRule="auto"/>
        <w:ind w:firstLine="0"/>
        <w:jc w:val="center"/>
        <w:rPr>
          <w:rFonts w:eastAsia="Times New Roman" w:cs="Times New Roman"/>
          <w:b/>
          <w:color w:val="000000"/>
          <w:sz w:val="22"/>
          <w:szCs w:val="22"/>
          <w:lang w:val="en-US" w:eastAsia="ru-RU"/>
        </w:rPr>
      </w:pPr>
      <w:r w:rsidRPr="004B2C6B">
        <w:rPr>
          <w:rFonts w:eastAsia="Times New Roman" w:cs="Times New Roman"/>
          <w:b/>
          <w:color w:val="000000"/>
          <w:sz w:val="22"/>
          <w:szCs w:val="22"/>
          <w:lang w:val="en-US" w:eastAsia="ru-RU"/>
        </w:rPr>
        <w:t>VIRTUAL LABORATORY WORK ON X-RAY STRUCTURAL ANALYSIS</w:t>
      </w:r>
    </w:p>
    <w:p w:rsidR="000E1AA4" w:rsidRPr="000E1AA4" w:rsidRDefault="000E1AA4" w:rsidP="00762F99">
      <w:pPr>
        <w:shd w:val="clear" w:color="auto" w:fill="FFFFFF"/>
        <w:spacing w:line="300" w:lineRule="auto"/>
        <w:rPr>
          <w:rFonts w:eastAsia="Times New Roman" w:cs="Times New Roman"/>
          <w:color w:val="000000"/>
          <w:sz w:val="22"/>
          <w:szCs w:val="22"/>
          <w:lang w:val="en-US" w:eastAsia="ru-RU"/>
        </w:rPr>
      </w:pPr>
    </w:p>
    <w:p w:rsidR="000E1AA4" w:rsidRPr="000E1AA4" w:rsidRDefault="004B2C6B" w:rsidP="00762F99">
      <w:pPr>
        <w:shd w:val="clear" w:color="auto" w:fill="FFFFFF"/>
        <w:spacing w:line="300" w:lineRule="auto"/>
        <w:ind w:firstLine="0"/>
        <w:jc w:val="center"/>
        <w:rPr>
          <w:rFonts w:eastAsia="Times New Roman" w:cs="Times New Roman"/>
          <w:b/>
          <w:color w:val="000000"/>
          <w:sz w:val="22"/>
          <w:szCs w:val="22"/>
          <w:lang w:val="en-US" w:eastAsia="ru-RU"/>
        </w:rPr>
      </w:pPr>
      <w:r w:rsidRPr="004B2C6B">
        <w:rPr>
          <w:rFonts w:eastAsia="Times New Roman" w:cs="Times New Roman"/>
          <w:b/>
          <w:color w:val="000000"/>
          <w:sz w:val="22"/>
          <w:szCs w:val="22"/>
          <w:lang w:val="en-US" w:eastAsia="ru-RU"/>
        </w:rPr>
        <w:t>V.I.</w:t>
      </w:r>
      <w:r w:rsidRPr="000E1AA4">
        <w:rPr>
          <w:rFonts w:eastAsia="Times New Roman" w:cs="Times New Roman"/>
          <w:b/>
          <w:color w:val="000000"/>
          <w:sz w:val="22"/>
          <w:szCs w:val="22"/>
          <w:lang w:val="en-US" w:eastAsia="ru-RU"/>
        </w:rPr>
        <w:t xml:space="preserve"> </w:t>
      </w:r>
      <w:proofErr w:type="spellStart"/>
      <w:r w:rsidRPr="004B2C6B">
        <w:rPr>
          <w:rFonts w:eastAsia="Times New Roman" w:cs="Times New Roman"/>
          <w:b/>
          <w:color w:val="000000"/>
          <w:sz w:val="22"/>
          <w:szCs w:val="22"/>
          <w:lang w:val="en-US" w:eastAsia="ru-RU"/>
        </w:rPr>
        <w:t>Rimlyand</w:t>
      </w:r>
      <w:proofErr w:type="spellEnd"/>
      <w:r w:rsidR="00762F99" w:rsidRPr="00762F99">
        <w:rPr>
          <w:rFonts w:eastAsia="Times New Roman" w:cs="Times New Roman"/>
          <w:b/>
          <w:color w:val="000000"/>
          <w:sz w:val="22"/>
          <w:szCs w:val="22"/>
          <w:lang w:val="en-US" w:eastAsia="ru-RU"/>
        </w:rPr>
        <w:t>,</w:t>
      </w:r>
      <w:r w:rsidRPr="004B2C6B">
        <w:rPr>
          <w:rFonts w:eastAsia="Times New Roman" w:cs="Times New Roman"/>
          <w:b/>
          <w:color w:val="000000"/>
          <w:sz w:val="22"/>
          <w:szCs w:val="22"/>
          <w:lang w:val="en-US" w:eastAsia="ru-RU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 w:val="22"/>
          <w:szCs w:val="22"/>
          <w:lang w:val="en-US" w:eastAsia="ru-RU"/>
        </w:rPr>
        <w:t>K.E.Udalov</w:t>
      </w:r>
      <w:proofErr w:type="spellEnd"/>
    </w:p>
    <w:p w:rsidR="000E1AA4" w:rsidRPr="000E1AA4" w:rsidRDefault="004B2C6B" w:rsidP="00762F99">
      <w:pPr>
        <w:shd w:val="clear" w:color="auto" w:fill="FFFFFF"/>
        <w:spacing w:line="300" w:lineRule="auto"/>
        <w:ind w:firstLine="0"/>
        <w:jc w:val="center"/>
        <w:rPr>
          <w:rFonts w:eastAsia="Times New Roman" w:cs="Times New Roman"/>
          <w:i/>
          <w:color w:val="000000"/>
          <w:sz w:val="22"/>
          <w:szCs w:val="22"/>
          <w:lang w:val="en-US" w:eastAsia="ru-RU"/>
        </w:rPr>
      </w:pPr>
      <w:r w:rsidRPr="004B2C6B">
        <w:rPr>
          <w:rFonts w:eastAsia="Times New Roman" w:cs="Times New Roman"/>
          <w:i/>
          <w:color w:val="000000"/>
          <w:sz w:val="22"/>
          <w:szCs w:val="22"/>
          <w:lang w:val="en-US" w:eastAsia="ru-RU"/>
        </w:rPr>
        <w:t>Pacific National University</w:t>
      </w:r>
      <w:r w:rsidR="00762F99">
        <w:rPr>
          <w:rFonts w:eastAsia="Times New Roman" w:cs="Times New Roman"/>
          <w:i/>
          <w:color w:val="000000"/>
          <w:sz w:val="22"/>
          <w:szCs w:val="22"/>
          <w:lang w:val="en-US" w:eastAsia="ru-RU"/>
        </w:rPr>
        <w:t xml:space="preserve"> </w:t>
      </w:r>
      <w:proofErr w:type="gramStart"/>
      <w:r w:rsidR="00762F99" w:rsidRPr="0069346F">
        <w:rPr>
          <w:rFonts w:eastAsia="Times New Roman" w:cs="Times New Roman"/>
          <w:i/>
          <w:color w:val="000000"/>
          <w:sz w:val="22"/>
          <w:szCs w:val="22"/>
          <w:lang w:val="en-US" w:eastAsia="ru-RU"/>
        </w:rPr>
        <w:t>(</w:t>
      </w:r>
      <w:r w:rsidRPr="004B2C6B">
        <w:rPr>
          <w:rFonts w:eastAsia="Times New Roman" w:cs="Times New Roman"/>
          <w:i/>
          <w:color w:val="000000"/>
          <w:sz w:val="22"/>
          <w:szCs w:val="22"/>
          <w:lang w:val="en-US" w:eastAsia="ru-RU"/>
        </w:rPr>
        <w:t xml:space="preserve"> Khabarovsk</w:t>
      </w:r>
      <w:proofErr w:type="gramEnd"/>
      <w:r>
        <w:rPr>
          <w:rFonts w:eastAsia="Times New Roman" w:cs="Times New Roman"/>
          <w:i/>
          <w:color w:val="000000"/>
          <w:sz w:val="22"/>
          <w:szCs w:val="22"/>
          <w:lang w:val="en-US" w:eastAsia="ru-RU"/>
        </w:rPr>
        <w:t>)</w:t>
      </w:r>
    </w:p>
    <w:p w:rsidR="004B2C6B" w:rsidRPr="000E1AA4" w:rsidRDefault="004B2C6B" w:rsidP="00762F99">
      <w:pPr>
        <w:shd w:val="clear" w:color="auto" w:fill="FFFFFF"/>
        <w:tabs>
          <w:tab w:val="left" w:pos="1003"/>
        </w:tabs>
        <w:spacing w:line="300" w:lineRule="auto"/>
        <w:ind w:firstLine="0"/>
        <w:jc w:val="center"/>
        <w:rPr>
          <w:rFonts w:eastAsia="Times New Roman" w:cs="Times New Roman"/>
          <w:color w:val="000000"/>
          <w:sz w:val="22"/>
          <w:szCs w:val="22"/>
          <w:lang w:val="en-US" w:eastAsia="ru-RU"/>
        </w:rPr>
      </w:pPr>
      <w:r w:rsidRPr="004B2C6B">
        <w:rPr>
          <w:rFonts w:eastAsia="Times New Roman" w:cs="Times New Roman"/>
          <w:i/>
          <w:sz w:val="22"/>
          <w:szCs w:val="22"/>
          <w:lang w:val="en-US" w:eastAsia="ru-RU"/>
        </w:rPr>
        <w:t>riml@pnu.edu.ru</w:t>
      </w:r>
    </w:p>
    <w:p w:rsidR="000E1AA4" w:rsidRPr="000E1AA4" w:rsidRDefault="000E1AA4" w:rsidP="00762F99">
      <w:pPr>
        <w:shd w:val="clear" w:color="auto" w:fill="FFFFFF"/>
        <w:spacing w:line="300" w:lineRule="auto"/>
        <w:rPr>
          <w:rFonts w:eastAsia="Times New Roman" w:cs="Times New Roman"/>
          <w:color w:val="000000"/>
          <w:sz w:val="22"/>
          <w:szCs w:val="22"/>
          <w:lang w:val="en-US" w:eastAsia="ru-RU"/>
        </w:rPr>
      </w:pPr>
    </w:p>
    <w:p w:rsidR="0069346F" w:rsidRPr="00AF1584" w:rsidRDefault="0069346F" w:rsidP="0069346F">
      <w:pPr>
        <w:spacing w:line="300" w:lineRule="auto"/>
        <w:rPr>
          <w:rFonts w:eastAsia="Times New Roman" w:cs="Times New Roman"/>
          <w:i/>
          <w:sz w:val="20"/>
          <w:szCs w:val="20"/>
          <w:lang w:val="en-US" w:eastAsia="ru-RU"/>
        </w:rPr>
      </w:pPr>
      <w:r w:rsidRPr="00AF1584">
        <w:rPr>
          <w:rFonts w:eastAsia="Times New Roman" w:cs="Times New Roman"/>
          <w:i/>
          <w:sz w:val="20"/>
          <w:szCs w:val="20"/>
          <w:lang w:val="en-US" w:eastAsia="ru-RU"/>
        </w:rPr>
        <w:t xml:space="preserve">A virtual laboratory work on X-ray phase analysis is considered. </w:t>
      </w:r>
      <w:proofErr w:type="gramStart"/>
      <w:r w:rsidRPr="00AF1584">
        <w:rPr>
          <w:rFonts w:eastAsia="Times New Roman" w:cs="Times New Roman"/>
          <w:i/>
          <w:sz w:val="20"/>
          <w:szCs w:val="20"/>
          <w:lang w:val="en-US" w:eastAsia="ru-RU"/>
        </w:rPr>
        <w:t>Developed in the programming language "Python".</w:t>
      </w:r>
      <w:proofErr w:type="gramEnd"/>
      <w:r w:rsidRPr="00AF1584">
        <w:rPr>
          <w:rFonts w:eastAsia="Times New Roman" w:cs="Times New Roman"/>
          <w:i/>
          <w:sz w:val="20"/>
          <w:szCs w:val="20"/>
          <w:lang w:val="en-US" w:eastAsia="ru-RU"/>
        </w:rPr>
        <w:t xml:space="preserve"> The work is based on the Debye-</w:t>
      </w:r>
      <w:proofErr w:type="spellStart"/>
      <w:r w:rsidRPr="00AF1584">
        <w:rPr>
          <w:rFonts w:eastAsia="Times New Roman" w:cs="Times New Roman"/>
          <w:i/>
          <w:sz w:val="20"/>
          <w:szCs w:val="20"/>
          <w:lang w:val="en-US" w:eastAsia="ru-RU"/>
        </w:rPr>
        <w:t>Scherrer</w:t>
      </w:r>
      <w:proofErr w:type="spellEnd"/>
      <w:r w:rsidRPr="00AF1584">
        <w:rPr>
          <w:rFonts w:eastAsia="Times New Roman" w:cs="Times New Roman"/>
          <w:i/>
          <w:sz w:val="20"/>
          <w:szCs w:val="20"/>
          <w:lang w:val="en-US" w:eastAsia="ru-RU"/>
        </w:rPr>
        <w:t xml:space="preserve"> method. Diffraction patterns are built on the basis of known reference data. Reflexes are modeled using the </w:t>
      </w:r>
      <w:proofErr w:type="spellStart"/>
      <w:r w:rsidRPr="00AF1584">
        <w:rPr>
          <w:rFonts w:eastAsia="Times New Roman" w:cs="Times New Roman"/>
          <w:i/>
          <w:sz w:val="20"/>
          <w:szCs w:val="20"/>
          <w:lang w:val="en-US" w:eastAsia="ru-RU"/>
        </w:rPr>
        <w:t>Scherrer</w:t>
      </w:r>
      <w:proofErr w:type="spellEnd"/>
      <w:r w:rsidRPr="00AF1584">
        <w:rPr>
          <w:rFonts w:eastAsia="Times New Roman" w:cs="Times New Roman"/>
          <w:i/>
          <w:sz w:val="20"/>
          <w:szCs w:val="20"/>
          <w:lang w:val="en-US" w:eastAsia="ru-RU"/>
        </w:rPr>
        <w:t xml:space="preserve"> formula and the Cauchy probability density. Based on the </w:t>
      </w:r>
      <w:proofErr w:type="spellStart"/>
      <w:r w:rsidRPr="00AF1584">
        <w:rPr>
          <w:rFonts w:eastAsia="Times New Roman" w:cs="Times New Roman"/>
          <w:i/>
          <w:sz w:val="20"/>
          <w:szCs w:val="20"/>
          <w:lang w:val="en-US" w:eastAsia="ru-RU"/>
        </w:rPr>
        <w:t>diffractogram</w:t>
      </w:r>
      <w:proofErr w:type="spellEnd"/>
      <w:r w:rsidRPr="00AF1584">
        <w:rPr>
          <w:rFonts w:eastAsia="Times New Roman" w:cs="Times New Roman"/>
          <w:i/>
          <w:sz w:val="20"/>
          <w:szCs w:val="20"/>
          <w:lang w:val="en-US" w:eastAsia="ru-RU"/>
        </w:rPr>
        <w:t xml:space="preserve"> modeled by the program, students determine the angles and intensity of reflections and calculate the </w:t>
      </w:r>
      <w:proofErr w:type="spellStart"/>
      <w:r w:rsidRPr="00AF1584">
        <w:rPr>
          <w:rFonts w:eastAsia="Times New Roman" w:cs="Times New Roman"/>
          <w:i/>
          <w:sz w:val="20"/>
          <w:szCs w:val="20"/>
          <w:lang w:val="en-US" w:eastAsia="ru-RU"/>
        </w:rPr>
        <w:t>interplanar</w:t>
      </w:r>
      <w:proofErr w:type="spellEnd"/>
      <w:r w:rsidRPr="00AF1584">
        <w:rPr>
          <w:rFonts w:eastAsia="Times New Roman" w:cs="Times New Roman"/>
          <w:i/>
          <w:sz w:val="20"/>
          <w:szCs w:val="20"/>
          <w:lang w:val="en-US" w:eastAsia="ru-RU"/>
        </w:rPr>
        <w:t xml:space="preserve"> distance.</w:t>
      </w:r>
    </w:p>
    <w:p w:rsidR="000E1AA4" w:rsidRPr="000E1AA4" w:rsidRDefault="000E1AA4" w:rsidP="00762F99">
      <w:pPr>
        <w:shd w:val="clear" w:color="auto" w:fill="FFFFFF"/>
        <w:spacing w:line="300" w:lineRule="auto"/>
        <w:rPr>
          <w:rFonts w:eastAsia="Times New Roman" w:cs="Times New Roman"/>
          <w:color w:val="000000"/>
          <w:sz w:val="22"/>
          <w:szCs w:val="22"/>
          <w:lang w:val="en-US" w:eastAsia="ru-RU"/>
        </w:rPr>
      </w:pPr>
    </w:p>
    <w:p w:rsidR="000E1AA4" w:rsidRPr="000E1AA4" w:rsidRDefault="000E1AA4" w:rsidP="00762F99">
      <w:pPr>
        <w:shd w:val="clear" w:color="auto" w:fill="FFFFFF"/>
        <w:spacing w:line="300" w:lineRule="auto"/>
        <w:rPr>
          <w:rFonts w:eastAsia="Times New Roman" w:cs="Times New Roman"/>
          <w:color w:val="000000"/>
          <w:sz w:val="22"/>
          <w:szCs w:val="22"/>
          <w:lang w:val="en-US" w:eastAsia="ru-RU"/>
        </w:rPr>
      </w:pPr>
    </w:p>
    <w:p w:rsidR="000E1AA4" w:rsidRPr="000E1AA4" w:rsidRDefault="000E1AA4" w:rsidP="00762F99">
      <w:pPr>
        <w:shd w:val="clear" w:color="auto" w:fill="FFFFFF"/>
        <w:spacing w:line="300" w:lineRule="auto"/>
        <w:rPr>
          <w:rFonts w:eastAsia="Times New Roman" w:cs="Times New Roman"/>
          <w:color w:val="000000"/>
          <w:sz w:val="22"/>
          <w:szCs w:val="22"/>
          <w:lang w:val="en-US" w:eastAsia="ru-RU"/>
        </w:rPr>
      </w:pPr>
    </w:p>
    <w:p w:rsidR="004A5BBB" w:rsidRPr="004A5BBB" w:rsidRDefault="004A5BBB" w:rsidP="00762F99">
      <w:pPr>
        <w:tabs>
          <w:tab w:val="left" w:pos="600"/>
        </w:tabs>
        <w:spacing w:line="300" w:lineRule="auto"/>
        <w:rPr>
          <w:rFonts w:eastAsia="Times New Roman" w:cs="Times New Roman"/>
          <w:b/>
          <w:color w:val="000000"/>
          <w:sz w:val="22"/>
          <w:szCs w:val="22"/>
          <w:lang w:eastAsia="ru-RU"/>
        </w:rPr>
      </w:pPr>
      <w:r w:rsidRPr="004A5BBB">
        <w:rPr>
          <w:rFonts w:eastAsia="Times New Roman" w:cs="Times New Roman"/>
          <w:b/>
          <w:color w:val="000000"/>
          <w:sz w:val="22"/>
          <w:szCs w:val="22"/>
          <w:lang w:eastAsia="ru-RU"/>
        </w:rPr>
        <w:t>Введение</w:t>
      </w:r>
    </w:p>
    <w:p w:rsidR="00CE4230" w:rsidRDefault="00A21B04" w:rsidP="00762F99">
      <w:pPr>
        <w:tabs>
          <w:tab w:val="left" w:pos="600"/>
        </w:tabs>
        <w:spacing w:line="300" w:lineRule="auto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A21B04">
        <w:rPr>
          <w:rFonts w:eastAsia="Times New Roman" w:cs="Times New Roman"/>
          <w:color w:val="000000"/>
          <w:sz w:val="22"/>
          <w:szCs w:val="22"/>
          <w:lang w:eastAsia="ru-RU"/>
        </w:rPr>
        <w:t>Рентгеновский структурный анализ кристаллическ</w:t>
      </w:r>
      <w:r w:rsidR="00CF4DB5">
        <w:rPr>
          <w:rFonts w:eastAsia="Times New Roman" w:cs="Times New Roman"/>
          <w:color w:val="000000"/>
          <w:sz w:val="22"/>
          <w:szCs w:val="22"/>
          <w:lang w:eastAsia="ru-RU"/>
        </w:rPr>
        <w:t>их</w:t>
      </w:r>
      <w:r w:rsidRPr="00A21B04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веществ является важным направлением в физике твердого </w:t>
      </w:r>
      <w:proofErr w:type="gramStart"/>
      <w:r w:rsidRPr="00A21B04">
        <w:rPr>
          <w:rFonts w:eastAsia="Times New Roman" w:cs="Times New Roman"/>
          <w:color w:val="000000"/>
          <w:sz w:val="22"/>
          <w:szCs w:val="22"/>
          <w:lang w:eastAsia="ru-RU"/>
        </w:rPr>
        <w:t>тела</w:t>
      </w:r>
      <w:proofErr w:type="gramEnd"/>
      <w:r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и</w:t>
      </w:r>
      <w:r w:rsidRPr="00A21B04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являются частью «классического» курса 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>«Ф</w:t>
      </w:r>
      <w:r w:rsidRPr="00A21B04">
        <w:rPr>
          <w:rFonts w:eastAsia="Times New Roman" w:cs="Times New Roman"/>
          <w:color w:val="000000"/>
          <w:sz w:val="22"/>
          <w:szCs w:val="22"/>
          <w:lang w:eastAsia="ru-RU"/>
        </w:rPr>
        <w:t>изик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>а</w:t>
      </w:r>
      <w:r w:rsidRPr="00A21B04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твердого тела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>»</w:t>
      </w:r>
      <w:r w:rsidR="00216F2A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или его аналогов</w:t>
      </w:r>
      <w:r w:rsidRPr="00A21B04">
        <w:rPr>
          <w:rFonts w:eastAsia="Times New Roman" w:cs="Times New Roman"/>
          <w:color w:val="000000"/>
          <w:sz w:val="22"/>
          <w:szCs w:val="22"/>
          <w:lang w:eastAsia="ru-RU"/>
        </w:rPr>
        <w:t xml:space="preserve">. Основным видом 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>рентгено</w:t>
      </w:r>
      <w:r w:rsidRPr="00A21B04">
        <w:rPr>
          <w:rFonts w:eastAsia="Times New Roman" w:cs="Times New Roman"/>
          <w:color w:val="000000"/>
          <w:sz w:val="22"/>
          <w:szCs w:val="22"/>
          <w:lang w:eastAsia="ru-RU"/>
        </w:rPr>
        <w:t xml:space="preserve">структурного анализа, является рентгеновский фазовый анализ. 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>Он</w:t>
      </w:r>
      <w:r w:rsidRPr="00A21B04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реализуется 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 xml:space="preserve">на </w:t>
      </w:r>
      <w:r w:rsidR="002F5143">
        <w:rPr>
          <w:rFonts w:eastAsia="Times New Roman" w:cs="Times New Roman"/>
          <w:color w:val="000000"/>
          <w:sz w:val="22"/>
          <w:szCs w:val="22"/>
          <w:lang w:eastAsia="ru-RU"/>
        </w:rPr>
        <w:t>базе</w:t>
      </w:r>
      <w:r w:rsidRPr="00A21B04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</w:t>
      </w:r>
      <w:r w:rsidR="002F5143">
        <w:rPr>
          <w:rFonts w:eastAsia="Times New Roman" w:cs="Times New Roman"/>
          <w:color w:val="000000"/>
          <w:sz w:val="22"/>
          <w:szCs w:val="22"/>
          <w:lang w:eastAsia="ru-RU"/>
        </w:rPr>
        <w:t>специализированного научного оборудования –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дифрактометров</w:t>
      </w:r>
      <w:r w:rsidRPr="00A21B04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и требует высокой квалификации персонала</w:t>
      </w:r>
      <w:r w:rsidR="004A5BBB">
        <w:rPr>
          <w:rFonts w:eastAsia="Times New Roman" w:cs="Times New Roman"/>
          <w:color w:val="000000"/>
          <w:sz w:val="22"/>
          <w:szCs w:val="22"/>
          <w:lang w:eastAsia="ru-RU"/>
        </w:rPr>
        <w:t>.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 xml:space="preserve"> </w:t>
      </w:r>
      <w:r w:rsidR="004A5BBB">
        <w:rPr>
          <w:rFonts w:eastAsia="Times New Roman" w:cs="Times New Roman"/>
          <w:color w:val="000000"/>
          <w:sz w:val="22"/>
          <w:szCs w:val="22"/>
          <w:lang w:eastAsia="ru-RU"/>
        </w:rPr>
        <w:t>Это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 xml:space="preserve"> </w:t>
      </w:r>
      <w:r w:rsidRPr="00A21B04">
        <w:rPr>
          <w:rFonts w:eastAsia="Times New Roman" w:cs="Times New Roman"/>
          <w:color w:val="000000"/>
          <w:sz w:val="22"/>
          <w:szCs w:val="22"/>
          <w:lang w:eastAsia="ru-RU"/>
        </w:rPr>
        <w:t xml:space="preserve">является 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>одной из причин ограничивающей</w:t>
      </w:r>
      <w:r w:rsidRPr="00A21B04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</w:t>
      </w:r>
      <w:r w:rsidR="004A5BBB">
        <w:rPr>
          <w:rFonts w:eastAsia="Times New Roman" w:cs="Times New Roman"/>
          <w:color w:val="000000"/>
          <w:sz w:val="22"/>
          <w:szCs w:val="22"/>
          <w:lang w:eastAsia="ru-RU"/>
        </w:rPr>
        <w:t>постановку и выполнение соответствующих лабораторных работ</w:t>
      </w:r>
      <w:r w:rsidRPr="00A21B04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</w:t>
      </w:r>
      <w:r w:rsidR="00CF4DB5">
        <w:rPr>
          <w:rFonts w:eastAsia="Times New Roman" w:cs="Times New Roman"/>
          <w:color w:val="000000"/>
          <w:sz w:val="22"/>
          <w:szCs w:val="22"/>
          <w:lang w:eastAsia="ru-RU"/>
        </w:rPr>
        <w:t xml:space="preserve">студентами </w:t>
      </w:r>
      <w:r w:rsidRPr="00A21B04">
        <w:rPr>
          <w:rFonts w:eastAsia="Times New Roman" w:cs="Times New Roman"/>
          <w:color w:val="000000"/>
          <w:sz w:val="22"/>
          <w:szCs w:val="22"/>
          <w:lang w:eastAsia="ru-RU"/>
        </w:rPr>
        <w:t xml:space="preserve">вне специализированных лабораторий по рентгеноструктурному анализу. 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>Д</w:t>
      </w:r>
      <w:r w:rsidRPr="00A21B04">
        <w:rPr>
          <w:rFonts w:eastAsia="Times New Roman" w:cs="Times New Roman"/>
          <w:color w:val="000000"/>
          <w:sz w:val="22"/>
          <w:szCs w:val="22"/>
          <w:lang w:eastAsia="ru-RU"/>
        </w:rPr>
        <w:t>анн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>ая</w:t>
      </w:r>
      <w:r w:rsidRPr="00A21B04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проблем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>а</w:t>
      </w:r>
      <w:r w:rsidRPr="00A21B04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 xml:space="preserve">может </w:t>
      </w:r>
      <w:r w:rsidR="00592D11">
        <w:rPr>
          <w:rFonts w:eastAsia="Times New Roman" w:cs="Times New Roman"/>
          <w:color w:val="000000"/>
          <w:sz w:val="22"/>
          <w:szCs w:val="22"/>
          <w:lang w:eastAsia="ru-RU"/>
        </w:rPr>
        <w:t xml:space="preserve">быть 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>решена путем</w:t>
      </w:r>
      <w:r w:rsidRPr="00A21B04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создани</w:t>
      </w:r>
      <w:r w:rsidR="002F5143">
        <w:rPr>
          <w:rFonts w:eastAsia="Times New Roman" w:cs="Times New Roman"/>
          <w:color w:val="000000"/>
          <w:sz w:val="22"/>
          <w:szCs w:val="22"/>
          <w:lang w:eastAsia="ru-RU"/>
        </w:rPr>
        <w:t>я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 xml:space="preserve"> </w:t>
      </w:r>
      <w:r w:rsidRPr="00A21B04">
        <w:rPr>
          <w:rFonts w:eastAsia="Times New Roman" w:cs="Times New Roman"/>
          <w:color w:val="000000"/>
          <w:sz w:val="22"/>
          <w:szCs w:val="22"/>
          <w:lang w:eastAsia="ru-RU"/>
        </w:rPr>
        <w:t>виртуальной лабораторной работы</w:t>
      </w:r>
      <w:r w:rsidR="002F514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(ЛР)</w:t>
      </w:r>
      <w:r w:rsidRPr="00A21B04">
        <w:rPr>
          <w:rFonts w:eastAsia="Times New Roman" w:cs="Times New Roman"/>
          <w:color w:val="000000"/>
          <w:sz w:val="22"/>
          <w:szCs w:val="22"/>
          <w:lang w:eastAsia="ru-RU"/>
        </w:rPr>
        <w:t>.</w:t>
      </w:r>
      <w:r w:rsidR="004A5BBB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</w:t>
      </w:r>
      <w:r w:rsidR="004A5BBB" w:rsidRPr="004A5BBB">
        <w:rPr>
          <w:rFonts w:eastAsia="Times New Roman" w:cs="Times New Roman"/>
          <w:color w:val="000000"/>
          <w:sz w:val="22"/>
          <w:szCs w:val="22"/>
          <w:lang w:eastAsia="ru-RU"/>
        </w:rPr>
        <w:t>В сети Интернет представлено большое количество виртуальных лабораторных работ по физике. Однако</w:t>
      </w:r>
      <w:proofErr w:type="gramStart"/>
      <w:r w:rsidR="00CF4DB5">
        <w:rPr>
          <w:rFonts w:eastAsia="Times New Roman" w:cs="Times New Roman"/>
          <w:color w:val="000000"/>
          <w:sz w:val="22"/>
          <w:szCs w:val="22"/>
          <w:lang w:eastAsia="ru-RU"/>
        </w:rPr>
        <w:t>,</w:t>
      </w:r>
      <w:proofErr w:type="gramEnd"/>
      <w:r w:rsidR="004A5BBB" w:rsidRPr="004A5BBB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по </w:t>
      </w:r>
      <w:r w:rsidR="004A5BBB">
        <w:rPr>
          <w:rFonts w:eastAsia="Times New Roman" w:cs="Times New Roman"/>
          <w:color w:val="000000"/>
          <w:sz w:val="22"/>
          <w:szCs w:val="22"/>
          <w:lang w:eastAsia="ru-RU"/>
        </w:rPr>
        <w:t>ф</w:t>
      </w:r>
      <w:r w:rsidR="004A5BBB" w:rsidRPr="004A5BBB">
        <w:rPr>
          <w:rFonts w:eastAsia="Times New Roman" w:cs="Times New Roman"/>
          <w:color w:val="000000"/>
          <w:sz w:val="22"/>
          <w:szCs w:val="22"/>
          <w:lang w:eastAsia="ru-RU"/>
        </w:rPr>
        <w:t xml:space="preserve">изике твердого тела их количество ограничено и авторам не удалось найти доступную в сети виртуальную </w:t>
      </w:r>
      <w:r w:rsidR="00CF4DB5">
        <w:rPr>
          <w:rFonts w:eastAsia="Times New Roman" w:cs="Times New Roman"/>
          <w:color w:val="000000"/>
          <w:sz w:val="22"/>
          <w:szCs w:val="22"/>
          <w:lang w:eastAsia="ru-RU"/>
        </w:rPr>
        <w:t>ЛР</w:t>
      </w:r>
      <w:r w:rsidR="004A5BBB" w:rsidRPr="004A5BBB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по рентгеновскому фазовому анализу.</w:t>
      </w:r>
    </w:p>
    <w:p w:rsidR="00CE4230" w:rsidRPr="00CE4230" w:rsidRDefault="00CE4230" w:rsidP="00762F99">
      <w:pPr>
        <w:tabs>
          <w:tab w:val="left" w:pos="600"/>
        </w:tabs>
        <w:spacing w:line="300" w:lineRule="auto"/>
        <w:rPr>
          <w:rFonts w:eastAsia="Times New Roman" w:cs="Times New Roman"/>
          <w:b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b/>
          <w:color w:val="000000"/>
          <w:sz w:val="22"/>
          <w:szCs w:val="22"/>
          <w:lang w:eastAsia="ru-RU"/>
        </w:rPr>
        <w:t>В</w:t>
      </w:r>
      <w:r w:rsidRPr="00CE4230">
        <w:rPr>
          <w:rFonts w:eastAsia="Times New Roman" w:cs="Times New Roman"/>
          <w:b/>
          <w:color w:val="000000"/>
          <w:sz w:val="22"/>
          <w:szCs w:val="22"/>
          <w:lang w:eastAsia="ru-RU"/>
        </w:rPr>
        <w:t>иртуальн</w:t>
      </w:r>
      <w:r>
        <w:rPr>
          <w:rFonts w:eastAsia="Times New Roman" w:cs="Times New Roman"/>
          <w:b/>
          <w:color w:val="000000"/>
          <w:sz w:val="22"/>
          <w:szCs w:val="22"/>
          <w:lang w:eastAsia="ru-RU"/>
        </w:rPr>
        <w:t>ая</w:t>
      </w:r>
      <w:r w:rsidRPr="00CE4230">
        <w:rPr>
          <w:rFonts w:eastAsia="Times New Roman" w:cs="Times New Roman"/>
          <w:b/>
          <w:color w:val="000000"/>
          <w:sz w:val="22"/>
          <w:szCs w:val="22"/>
          <w:lang w:eastAsia="ru-RU"/>
        </w:rPr>
        <w:t xml:space="preserve"> лабораторн</w:t>
      </w:r>
      <w:r>
        <w:rPr>
          <w:rFonts w:eastAsia="Times New Roman" w:cs="Times New Roman"/>
          <w:b/>
          <w:color w:val="000000"/>
          <w:sz w:val="22"/>
          <w:szCs w:val="22"/>
          <w:lang w:eastAsia="ru-RU"/>
        </w:rPr>
        <w:t>ая</w:t>
      </w:r>
      <w:r w:rsidRPr="00CE4230">
        <w:rPr>
          <w:rFonts w:eastAsia="Times New Roman" w:cs="Times New Roman"/>
          <w:b/>
          <w:color w:val="000000"/>
          <w:sz w:val="22"/>
          <w:szCs w:val="22"/>
          <w:lang w:eastAsia="ru-RU"/>
        </w:rPr>
        <w:t xml:space="preserve"> работ</w:t>
      </w:r>
      <w:r>
        <w:rPr>
          <w:rFonts w:eastAsia="Times New Roman" w:cs="Times New Roman"/>
          <w:b/>
          <w:color w:val="000000"/>
          <w:sz w:val="22"/>
          <w:szCs w:val="22"/>
          <w:lang w:eastAsia="ru-RU"/>
        </w:rPr>
        <w:t>а</w:t>
      </w:r>
    </w:p>
    <w:p w:rsidR="003E36CF" w:rsidRDefault="002F5143" w:rsidP="00762F99">
      <w:pPr>
        <w:tabs>
          <w:tab w:val="left" w:pos="600"/>
        </w:tabs>
        <w:spacing w:line="300" w:lineRule="auto"/>
        <w:rPr>
          <w:rFonts w:eastAsia="Times New Roman" w:cs="Times New Roman"/>
          <w:color w:val="000000"/>
          <w:sz w:val="22"/>
          <w:szCs w:val="22"/>
          <w:lang w:eastAsia="ru-RU"/>
        </w:rPr>
      </w:pPr>
      <w:proofErr w:type="gramStart"/>
      <w:r>
        <w:rPr>
          <w:rFonts w:eastAsia="Times New Roman" w:cs="Times New Roman"/>
          <w:color w:val="000000"/>
          <w:sz w:val="22"/>
          <w:szCs w:val="22"/>
          <w:lang w:eastAsia="ru-RU"/>
        </w:rPr>
        <w:t>Разработанная</w:t>
      </w:r>
      <w:proofErr w:type="gramEnd"/>
      <w:r w:rsidRPr="002F5143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 xml:space="preserve">ЛР основана на </w:t>
      </w:r>
      <w:r w:rsidRPr="00A21B04">
        <w:rPr>
          <w:rFonts w:eastAsia="Times New Roman" w:cs="Times New Roman"/>
          <w:color w:val="000000"/>
          <w:sz w:val="22"/>
          <w:szCs w:val="22"/>
          <w:lang w:eastAsia="ru-RU"/>
        </w:rPr>
        <w:t>метод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>е</w:t>
      </w:r>
      <w:r w:rsidRPr="00A21B04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A21B04">
        <w:rPr>
          <w:rFonts w:eastAsia="Times New Roman" w:cs="Times New Roman"/>
          <w:color w:val="000000"/>
          <w:sz w:val="22"/>
          <w:szCs w:val="22"/>
          <w:lang w:eastAsia="ru-RU"/>
        </w:rPr>
        <w:t>Дебая-Шеррера</w:t>
      </w:r>
      <w:proofErr w:type="spellEnd"/>
      <w:r w:rsidR="008D3BA4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</w:t>
      </w:r>
      <w:r w:rsidR="008D3BA4" w:rsidRPr="008D3BA4">
        <w:rPr>
          <w:rFonts w:eastAsia="Times New Roman" w:cs="Times New Roman"/>
          <w:color w:val="000000"/>
          <w:sz w:val="22"/>
          <w:szCs w:val="22"/>
          <w:lang w:eastAsia="ru-RU"/>
        </w:rPr>
        <w:t>[1]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>. Д</w:t>
      </w:r>
      <w:r w:rsidRPr="00A21B04">
        <w:rPr>
          <w:rFonts w:eastAsia="Times New Roman" w:cs="Times New Roman"/>
          <w:color w:val="000000"/>
          <w:sz w:val="22"/>
          <w:szCs w:val="22"/>
          <w:lang w:eastAsia="ru-RU"/>
        </w:rPr>
        <w:t>анн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>ый</w:t>
      </w:r>
      <w:r w:rsidRPr="00A21B04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метод 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>наиболее</w:t>
      </w:r>
      <w:r w:rsidRPr="00A21B04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част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>о</w:t>
      </w:r>
      <w:r w:rsidRPr="00A21B04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использ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>уется</w:t>
      </w:r>
      <w:r w:rsidRPr="00A21B04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для определения фазового состава вещества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>, как в научных учреждениях, так и в лабораториях промышленных и геологических предприятий.</w:t>
      </w:r>
      <w:r w:rsidR="00A20EC4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</w:t>
      </w:r>
      <w:r w:rsidR="008D3BA4">
        <w:rPr>
          <w:rFonts w:eastAsia="Times New Roman" w:cs="Times New Roman"/>
          <w:color w:val="000000"/>
          <w:sz w:val="22"/>
          <w:szCs w:val="22"/>
          <w:lang w:eastAsia="ru-RU"/>
        </w:rPr>
        <w:t>Основой алгоритма ЛР является моделирование дифрактограмм образцов</w:t>
      </w:r>
      <w:r w:rsidR="004A5BBB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(рис.1)</w:t>
      </w:r>
      <w:r w:rsidR="008D3BA4">
        <w:rPr>
          <w:rFonts w:eastAsia="Times New Roman" w:cs="Times New Roman"/>
          <w:color w:val="000000"/>
          <w:sz w:val="22"/>
          <w:szCs w:val="22"/>
          <w:lang w:eastAsia="ru-RU"/>
        </w:rPr>
        <w:t xml:space="preserve">, состоящих из одной или двух фаз, на основе </w:t>
      </w:r>
      <w:r w:rsidR="008D3BA4">
        <w:rPr>
          <w:rFonts w:eastAsia="Times New Roman" w:cs="Times New Roman"/>
          <w:color w:val="000000"/>
          <w:sz w:val="22"/>
          <w:szCs w:val="22"/>
          <w:lang w:eastAsia="ru-RU"/>
        </w:rPr>
        <w:lastRenderedPageBreak/>
        <w:t xml:space="preserve">известных справочных данных </w:t>
      </w:r>
      <w:r w:rsidR="008D3BA4" w:rsidRPr="008D3BA4">
        <w:rPr>
          <w:rFonts w:eastAsia="Times New Roman" w:cs="Times New Roman"/>
          <w:color w:val="000000"/>
          <w:sz w:val="22"/>
          <w:szCs w:val="22"/>
          <w:lang w:eastAsia="ru-RU"/>
        </w:rPr>
        <w:t>[</w:t>
      </w:r>
      <w:r w:rsidR="008D3BA4">
        <w:rPr>
          <w:rFonts w:eastAsia="Times New Roman" w:cs="Times New Roman"/>
          <w:color w:val="000000"/>
          <w:sz w:val="22"/>
          <w:szCs w:val="22"/>
          <w:lang w:eastAsia="ru-RU"/>
        </w:rPr>
        <w:t>2-3</w:t>
      </w:r>
      <w:r w:rsidR="008D3BA4" w:rsidRPr="008D3BA4">
        <w:rPr>
          <w:rFonts w:eastAsia="Times New Roman" w:cs="Times New Roman"/>
          <w:color w:val="000000"/>
          <w:sz w:val="22"/>
          <w:szCs w:val="22"/>
          <w:lang w:eastAsia="ru-RU"/>
        </w:rPr>
        <w:t>]</w:t>
      </w:r>
      <w:r w:rsidR="003E36CF">
        <w:rPr>
          <w:rFonts w:eastAsia="Times New Roman" w:cs="Times New Roman"/>
          <w:color w:val="000000"/>
          <w:sz w:val="22"/>
          <w:szCs w:val="22"/>
          <w:lang w:eastAsia="ru-RU"/>
        </w:rPr>
        <w:t>. При выполнении ЛР студенты определяют углы</w:t>
      </w:r>
      <w:r w:rsidR="008D3BA4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отражения </w:t>
      </w:r>
      <w:r w:rsidR="00A726F6">
        <w:rPr>
          <w:rFonts w:eastAsia="Times New Roman" w:cs="Times New Roman"/>
          <w:color w:val="000000"/>
          <w:sz w:val="22"/>
          <w:szCs w:val="22"/>
          <w:lang w:eastAsia="ru-RU"/>
        </w:rPr>
        <w:t>2</w:t>
      </w:r>
      <w:r w:rsidR="008D3BA4" w:rsidRPr="008D3BA4">
        <w:rPr>
          <w:i/>
          <w:sz w:val="22"/>
          <w:szCs w:val="22"/>
        </w:rPr>
        <w:t>θ</w:t>
      </w:r>
      <w:r w:rsidR="008D3BA4">
        <w:rPr>
          <w:rFonts w:eastAsia="Times New Roman" w:cs="Times New Roman"/>
          <w:color w:val="000000"/>
          <w:sz w:val="22"/>
          <w:szCs w:val="22"/>
          <w:lang w:eastAsia="ru-RU"/>
        </w:rPr>
        <w:t>, интенсивност</w:t>
      </w:r>
      <w:r w:rsidR="003E36CF">
        <w:rPr>
          <w:rFonts w:eastAsia="Times New Roman" w:cs="Times New Roman"/>
          <w:color w:val="000000"/>
          <w:sz w:val="22"/>
          <w:szCs w:val="22"/>
          <w:lang w:eastAsia="ru-RU"/>
        </w:rPr>
        <w:t>ь</w:t>
      </w:r>
      <w:r w:rsidR="008D3BA4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</w:t>
      </w:r>
      <w:r w:rsidR="008D3BA4" w:rsidRPr="008D3BA4">
        <w:rPr>
          <w:rFonts w:eastAsia="Times New Roman" w:cs="Times New Roman"/>
          <w:i/>
          <w:color w:val="000000"/>
          <w:sz w:val="22"/>
          <w:szCs w:val="22"/>
          <w:lang w:val="en-US" w:eastAsia="ru-RU"/>
        </w:rPr>
        <w:t>J</w:t>
      </w:r>
      <w:r w:rsidR="008D3BA4" w:rsidRPr="008D3BA4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</w:t>
      </w:r>
      <w:r w:rsidR="008D3BA4">
        <w:rPr>
          <w:rFonts w:eastAsia="Times New Roman" w:cs="Times New Roman"/>
          <w:color w:val="000000"/>
          <w:sz w:val="22"/>
          <w:szCs w:val="22"/>
          <w:lang w:eastAsia="ru-RU"/>
        </w:rPr>
        <w:t xml:space="preserve">рефлексов для различных типов анодов рентгеновских трубок. </w:t>
      </w:r>
      <w:r w:rsidR="003E36CF" w:rsidRPr="003E36CF">
        <w:rPr>
          <w:rFonts w:eastAsia="Times New Roman" w:cs="Times New Roman"/>
          <w:color w:val="000000"/>
          <w:sz w:val="22"/>
          <w:szCs w:val="22"/>
          <w:lang w:eastAsia="ru-RU"/>
        </w:rPr>
        <w:t xml:space="preserve">Затем рассчитываются межплоскостные расстояния </w:t>
      </w:r>
      <w:proofErr w:type="spellStart"/>
      <w:r w:rsidR="003E36CF" w:rsidRPr="003E36CF">
        <w:rPr>
          <w:rFonts w:eastAsia="Times New Roman" w:cs="Times New Roman"/>
          <w:i/>
          <w:color w:val="000000"/>
          <w:sz w:val="22"/>
          <w:szCs w:val="22"/>
          <w:lang w:eastAsia="ru-RU"/>
        </w:rPr>
        <w:t>d</w:t>
      </w:r>
      <w:proofErr w:type="spellEnd"/>
      <w:r w:rsidR="003E36CF" w:rsidRPr="003E36CF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по формуле </w:t>
      </w:r>
      <w:proofErr w:type="spellStart"/>
      <w:r w:rsidR="003E36CF" w:rsidRPr="003E36CF">
        <w:rPr>
          <w:rFonts w:eastAsia="Times New Roman" w:cs="Times New Roman"/>
          <w:color w:val="000000"/>
          <w:sz w:val="22"/>
          <w:szCs w:val="22"/>
          <w:lang w:eastAsia="ru-RU"/>
        </w:rPr>
        <w:t>Брегг</w:t>
      </w:r>
      <w:proofErr w:type="gramStart"/>
      <w:r w:rsidR="003E36CF" w:rsidRPr="003E36CF">
        <w:rPr>
          <w:rFonts w:eastAsia="Times New Roman" w:cs="Times New Roman"/>
          <w:color w:val="000000"/>
          <w:sz w:val="22"/>
          <w:szCs w:val="22"/>
          <w:lang w:eastAsia="ru-RU"/>
        </w:rPr>
        <w:t>а</w:t>
      </w:r>
      <w:proofErr w:type="spellEnd"/>
      <w:r w:rsidR="003E36CF" w:rsidRPr="003E36CF">
        <w:rPr>
          <w:rFonts w:eastAsia="Times New Roman" w:cs="Times New Roman"/>
          <w:color w:val="000000"/>
          <w:sz w:val="22"/>
          <w:szCs w:val="22"/>
          <w:lang w:eastAsia="ru-RU"/>
        </w:rPr>
        <w:t>-</w:t>
      </w:r>
      <w:proofErr w:type="gramEnd"/>
      <w:r w:rsidR="003E36CF" w:rsidRPr="003E36CF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Вульфа для углов </w:t>
      </w:r>
      <w:r w:rsidR="003E36CF" w:rsidRPr="003E36CF">
        <w:rPr>
          <w:rFonts w:eastAsia="Times New Roman" w:cs="Times New Roman"/>
          <w:i/>
          <w:color w:val="000000"/>
          <w:sz w:val="22"/>
          <w:szCs w:val="22"/>
          <w:lang w:eastAsia="ru-RU"/>
        </w:rPr>
        <w:t>θ</w:t>
      </w:r>
      <w:r w:rsidR="003E36CF" w:rsidRPr="003E36CF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[1]:</w:t>
      </w:r>
    </w:p>
    <w:p w:rsidR="003E36CF" w:rsidRPr="003E36CF" w:rsidRDefault="003E36CF" w:rsidP="00762F99">
      <w:pPr>
        <w:tabs>
          <w:tab w:val="left" w:pos="600"/>
        </w:tabs>
        <w:spacing w:line="300" w:lineRule="auto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3E36CF">
        <w:rPr>
          <w:rFonts w:eastAsia="Times New Roman" w:cs="Times New Roman"/>
          <w:color w:val="000000"/>
          <w:sz w:val="22"/>
          <w:szCs w:val="22"/>
          <w:lang w:eastAsia="ru-RU"/>
        </w:rPr>
        <w:t>2</w:t>
      </w:r>
      <w:r w:rsidRPr="003E36CF">
        <w:rPr>
          <w:rFonts w:eastAsia="Times New Roman" w:cs="Times New Roman"/>
          <w:i/>
          <w:color w:val="000000"/>
          <w:sz w:val="22"/>
          <w:szCs w:val="22"/>
          <w:lang w:eastAsia="ru-RU"/>
        </w:rPr>
        <w:t xml:space="preserve">d </w:t>
      </w:r>
      <w:proofErr w:type="spellStart"/>
      <w:r w:rsidRPr="003E36CF">
        <w:rPr>
          <w:rFonts w:eastAsia="Times New Roman" w:cs="Times New Roman"/>
          <w:color w:val="000000"/>
          <w:sz w:val="22"/>
          <w:szCs w:val="22"/>
          <w:lang w:eastAsia="ru-RU"/>
        </w:rPr>
        <w:t>sin</w:t>
      </w:r>
      <w:proofErr w:type="spellEnd"/>
      <w:r w:rsidRPr="003E36CF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</w:t>
      </w:r>
      <w:r w:rsidRPr="003E36CF">
        <w:rPr>
          <w:rFonts w:eastAsia="Times New Roman" w:cs="Times New Roman"/>
          <w:i/>
          <w:color w:val="000000"/>
          <w:sz w:val="22"/>
          <w:szCs w:val="22"/>
          <w:lang w:eastAsia="ru-RU"/>
        </w:rPr>
        <w:t xml:space="preserve">θ </w:t>
      </w:r>
      <w:r w:rsidRPr="003E36CF">
        <w:rPr>
          <w:rFonts w:eastAsia="Times New Roman" w:cs="Times New Roman"/>
          <w:color w:val="000000"/>
          <w:sz w:val="22"/>
          <w:szCs w:val="22"/>
          <w:lang w:eastAsia="ru-RU"/>
        </w:rPr>
        <w:t xml:space="preserve">= </w:t>
      </w:r>
      <w:r w:rsidR="00762F99">
        <w:rPr>
          <w:rFonts w:eastAsia="Times New Roman" w:cs="Times New Roman"/>
          <w:i/>
          <w:color w:val="000000"/>
          <w:sz w:val="22"/>
          <w:szCs w:val="22"/>
          <w:lang w:eastAsia="ru-RU"/>
        </w:rPr>
        <w:t>nλ,</w:t>
      </w:r>
      <w:r w:rsidRPr="003E36CF">
        <w:rPr>
          <w:rFonts w:eastAsia="Times New Roman" w:cs="Times New Roman"/>
          <w:i/>
          <w:color w:val="000000"/>
          <w:sz w:val="22"/>
          <w:szCs w:val="22"/>
          <w:lang w:eastAsia="ru-RU"/>
        </w:rPr>
        <w:tab/>
        <w:t xml:space="preserve"> </w:t>
      </w:r>
      <w:r>
        <w:rPr>
          <w:rFonts w:eastAsia="Times New Roman" w:cs="Times New Roman"/>
          <w:i/>
          <w:color w:val="000000"/>
          <w:sz w:val="22"/>
          <w:szCs w:val="22"/>
          <w:lang w:eastAsia="ru-RU"/>
        </w:rPr>
        <w:t xml:space="preserve">     </w:t>
      </w:r>
      <w:r w:rsidR="00762F99">
        <w:rPr>
          <w:rFonts w:eastAsia="Times New Roman" w:cs="Times New Roman"/>
          <w:i/>
          <w:color w:val="000000"/>
          <w:sz w:val="22"/>
          <w:szCs w:val="22"/>
          <w:lang w:eastAsia="ru-RU"/>
        </w:rPr>
        <w:t xml:space="preserve">                                                           </w:t>
      </w:r>
      <w:r>
        <w:rPr>
          <w:rFonts w:eastAsia="Times New Roman" w:cs="Times New Roman"/>
          <w:i/>
          <w:color w:val="000000"/>
          <w:sz w:val="22"/>
          <w:szCs w:val="22"/>
          <w:lang w:eastAsia="ru-RU"/>
        </w:rPr>
        <w:t xml:space="preserve">                  </w:t>
      </w:r>
      <w:r w:rsidRPr="003E36CF">
        <w:rPr>
          <w:rFonts w:eastAsia="Times New Roman" w:cs="Times New Roman"/>
          <w:i/>
          <w:color w:val="000000"/>
          <w:sz w:val="22"/>
          <w:szCs w:val="22"/>
          <w:lang w:eastAsia="ru-RU"/>
        </w:rPr>
        <w:t xml:space="preserve">    </w:t>
      </w:r>
      <w:r w:rsidRPr="003E36CF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                             </w:t>
      </w:r>
      <w:r w:rsidR="0069346F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        </w:t>
      </w:r>
      <w:r w:rsidRPr="003E36CF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   (1)</w:t>
      </w:r>
    </w:p>
    <w:p w:rsidR="003E36CF" w:rsidRDefault="003E36CF" w:rsidP="00762F99">
      <w:pPr>
        <w:tabs>
          <w:tab w:val="left" w:pos="600"/>
        </w:tabs>
        <w:spacing w:line="300" w:lineRule="auto"/>
        <w:ind w:firstLine="0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3E36CF">
        <w:rPr>
          <w:rFonts w:eastAsia="Times New Roman" w:cs="Times New Roman"/>
          <w:color w:val="000000"/>
          <w:sz w:val="22"/>
          <w:szCs w:val="22"/>
          <w:lang w:eastAsia="ru-RU"/>
        </w:rPr>
        <w:t xml:space="preserve">где </w:t>
      </w:r>
      <w:proofErr w:type="spellStart"/>
      <w:r w:rsidRPr="003E36CF">
        <w:rPr>
          <w:rFonts w:eastAsia="Times New Roman" w:cs="Times New Roman"/>
          <w:i/>
          <w:color w:val="000000"/>
          <w:sz w:val="22"/>
          <w:szCs w:val="22"/>
          <w:lang w:eastAsia="ru-RU"/>
        </w:rPr>
        <w:t>n</w:t>
      </w:r>
      <w:proofErr w:type="spellEnd"/>
      <w:r w:rsidRPr="003E36CF">
        <w:rPr>
          <w:rFonts w:eastAsia="Times New Roman" w:cs="Times New Roman"/>
          <w:i/>
          <w:color w:val="000000"/>
          <w:sz w:val="22"/>
          <w:szCs w:val="22"/>
          <w:lang w:eastAsia="ru-RU"/>
        </w:rPr>
        <w:t xml:space="preserve"> </w:t>
      </w:r>
      <w:r w:rsidRPr="003E36CF">
        <w:rPr>
          <w:rFonts w:eastAsia="Times New Roman" w:cs="Times New Roman"/>
          <w:color w:val="000000"/>
          <w:sz w:val="22"/>
          <w:szCs w:val="22"/>
          <w:lang w:eastAsia="ru-RU"/>
        </w:rPr>
        <w:t xml:space="preserve">– порядок максимума, </w:t>
      </w:r>
      <w:r w:rsidRPr="003E36CF">
        <w:rPr>
          <w:rFonts w:eastAsia="Times New Roman" w:cs="Times New Roman"/>
          <w:i/>
          <w:color w:val="000000"/>
          <w:sz w:val="22"/>
          <w:szCs w:val="22"/>
          <w:lang w:eastAsia="ru-RU"/>
        </w:rPr>
        <w:t xml:space="preserve">λ </w:t>
      </w:r>
      <w:r w:rsidRPr="003E36CF">
        <w:rPr>
          <w:rFonts w:eastAsia="Times New Roman" w:cs="Times New Roman"/>
          <w:color w:val="000000"/>
          <w:sz w:val="22"/>
          <w:szCs w:val="22"/>
          <w:lang w:eastAsia="ru-RU"/>
        </w:rPr>
        <w:t>– длина волны излучения.</w:t>
      </w:r>
    </w:p>
    <w:p w:rsidR="00762F99" w:rsidRDefault="008A323A" w:rsidP="00762F99">
      <w:pPr>
        <w:ind w:firstLine="0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37" type="#_x0000_t75" style="position:absolute;left:0;text-align:left;margin-left:76.65pt;margin-top:1.35pt;width:362.5pt;height:167pt;z-index:251665408;visibility:visibl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xdnXEAAAA2gAAAA8AAABkcnMvZG93bnJldi54bWxEj9FqwkAURN+F/sNyC77VTbVISd2EUGib&#10;gqC1fsA1e01Cs3djdo3Rr3eFgo/DzJxhFulgGtFT52rLCp4nEQjiwuqaSwXb34+nVxDOI2tsLJOC&#10;MzlIk4fRAmNtT/xD/caXIkDYxaig8r6NpXRFRQbdxLbEwdvbzqAPsiul7vAU4KaR0yiaS4M1h4UK&#10;W3qvqPjbHI2Cwzb7frlk/bJe7orV5zFf519YKjV+HLI3EJ4Gfw//t3OtYAa3K+EGyOQ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bxdnXEAAAA2gAAAA8AAAAAAAAAAAAAAAAA&#10;nwIAAGRycy9kb3ducmV2LnhtbFBLBQYAAAAABAAEAPcAAACQAwAAAAA=&#10;">
            <v:imagedata r:id="rId5" o:title=""/>
            <v:path arrowok="t"/>
          </v:shape>
        </w:pict>
      </w:r>
    </w:p>
    <w:p w:rsidR="00762F99" w:rsidRDefault="00762F99" w:rsidP="00762F99">
      <w:pPr>
        <w:ind w:firstLine="0"/>
        <w:rPr>
          <w:sz w:val="22"/>
          <w:szCs w:val="22"/>
        </w:rPr>
      </w:pPr>
    </w:p>
    <w:p w:rsidR="00762F99" w:rsidRDefault="00762F99" w:rsidP="00762F99">
      <w:pPr>
        <w:ind w:firstLine="0"/>
        <w:rPr>
          <w:sz w:val="22"/>
          <w:szCs w:val="22"/>
        </w:rPr>
      </w:pPr>
    </w:p>
    <w:p w:rsidR="00762F99" w:rsidRDefault="00762F99" w:rsidP="00762F99">
      <w:pPr>
        <w:ind w:firstLine="0"/>
        <w:rPr>
          <w:sz w:val="22"/>
          <w:szCs w:val="22"/>
        </w:rPr>
      </w:pPr>
    </w:p>
    <w:p w:rsidR="00762F99" w:rsidRDefault="00762F99" w:rsidP="00762F99">
      <w:pPr>
        <w:ind w:firstLine="0"/>
        <w:rPr>
          <w:sz w:val="22"/>
          <w:szCs w:val="22"/>
        </w:rPr>
      </w:pPr>
    </w:p>
    <w:p w:rsidR="00762F99" w:rsidRDefault="00762F99" w:rsidP="00762F99">
      <w:pPr>
        <w:ind w:firstLine="0"/>
        <w:rPr>
          <w:sz w:val="22"/>
          <w:szCs w:val="22"/>
        </w:rPr>
      </w:pPr>
    </w:p>
    <w:p w:rsidR="00762F99" w:rsidRDefault="00762F99" w:rsidP="00762F99">
      <w:pPr>
        <w:ind w:firstLine="0"/>
        <w:rPr>
          <w:sz w:val="22"/>
          <w:szCs w:val="22"/>
        </w:rPr>
      </w:pPr>
    </w:p>
    <w:p w:rsidR="00762F99" w:rsidRDefault="00762F99" w:rsidP="00762F99">
      <w:pPr>
        <w:ind w:firstLine="0"/>
        <w:rPr>
          <w:sz w:val="22"/>
          <w:szCs w:val="22"/>
        </w:rPr>
      </w:pPr>
    </w:p>
    <w:p w:rsidR="00762F99" w:rsidRDefault="00762F99" w:rsidP="00762F99">
      <w:pPr>
        <w:ind w:firstLine="0"/>
        <w:rPr>
          <w:sz w:val="22"/>
          <w:szCs w:val="22"/>
        </w:rPr>
      </w:pPr>
    </w:p>
    <w:p w:rsidR="00762F99" w:rsidRDefault="00762F99" w:rsidP="00762F99">
      <w:pPr>
        <w:ind w:firstLine="0"/>
        <w:rPr>
          <w:sz w:val="22"/>
          <w:szCs w:val="22"/>
        </w:rPr>
      </w:pPr>
    </w:p>
    <w:p w:rsidR="00762F99" w:rsidRDefault="00762F99" w:rsidP="00762F99">
      <w:pPr>
        <w:ind w:firstLine="0"/>
        <w:rPr>
          <w:sz w:val="22"/>
          <w:szCs w:val="22"/>
        </w:rPr>
      </w:pPr>
    </w:p>
    <w:p w:rsidR="00762F99" w:rsidRDefault="00762F99" w:rsidP="00762F99">
      <w:pPr>
        <w:ind w:firstLine="0"/>
        <w:rPr>
          <w:sz w:val="22"/>
          <w:szCs w:val="22"/>
        </w:rPr>
      </w:pPr>
    </w:p>
    <w:p w:rsidR="00762F99" w:rsidRDefault="00762F99" w:rsidP="00762F99">
      <w:pPr>
        <w:ind w:firstLine="0"/>
        <w:rPr>
          <w:sz w:val="22"/>
          <w:szCs w:val="22"/>
        </w:rPr>
      </w:pPr>
    </w:p>
    <w:p w:rsidR="00762F99" w:rsidRDefault="00762F99" w:rsidP="00762F99">
      <w:pPr>
        <w:ind w:firstLine="0"/>
        <w:rPr>
          <w:sz w:val="22"/>
          <w:szCs w:val="22"/>
        </w:rPr>
      </w:pPr>
    </w:p>
    <w:p w:rsidR="00762F99" w:rsidRPr="00CE4230" w:rsidRDefault="00762F99" w:rsidP="00762F99">
      <w:pPr>
        <w:ind w:firstLine="0"/>
        <w:jc w:val="center"/>
        <w:rPr>
          <w:sz w:val="22"/>
          <w:szCs w:val="22"/>
        </w:rPr>
      </w:pPr>
      <w:r w:rsidRPr="00762F99">
        <w:rPr>
          <w:i/>
          <w:sz w:val="22"/>
          <w:szCs w:val="22"/>
        </w:rPr>
        <w:t>Рис. 1.</w:t>
      </w:r>
      <w:r w:rsidRPr="00CE4230">
        <w:rPr>
          <w:sz w:val="22"/>
          <w:szCs w:val="22"/>
        </w:rPr>
        <w:t xml:space="preserve"> Пример </w:t>
      </w:r>
      <w:proofErr w:type="gramStart"/>
      <w:r w:rsidRPr="00CE4230">
        <w:rPr>
          <w:sz w:val="22"/>
          <w:szCs w:val="22"/>
        </w:rPr>
        <w:t>построенной</w:t>
      </w:r>
      <w:proofErr w:type="gramEnd"/>
      <w:r w:rsidRPr="00CE4230">
        <w:rPr>
          <w:sz w:val="22"/>
          <w:szCs w:val="22"/>
        </w:rPr>
        <w:t xml:space="preserve"> </w:t>
      </w:r>
      <w:proofErr w:type="spellStart"/>
      <w:r w:rsidRPr="00CE4230">
        <w:rPr>
          <w:sz w:val="22"/>
          <w:szCs w:val="22"/>
        </w:rPr>
        <w:t>дифрактограммы</w:t>
      </w:r>
      <w:proofErr w:type="spellEnd"/>
    </w:p>
    <w:p w:rsidR="006D0D89" w:rsidRDefault="006D0D89" w:rsidP="00762F99">
      <w:pPr>
        <w:tabs>
          <w:tab w:val="left" w:pos="600"/>
        </w:tabs>
        <w:spacing w:line="300" w:lineRule="auto"/>
        <w:rPr>
          <w:rFonts w:eastAsia="Times New Roman" w:cs="Times New Roman"/>
          <w:color w:val="000000"/>
          <w:sz w:val="22"/>
          <w:szCs w:val="22"/>
          <w:lang w:eastAsia="ru-RU"/>
        </w:rPr>
      </w:pPr>
    </w:p>
    <w:p w:rsidR="006D0D89" w:rsidRDefault="003E36CF" w:rsidP="00762F99">
      <w:pPr>
        <w:tabs>
          <w:tab w:val="left" w:pos="600"/>
        </w:tabs>
        <w:spacing w:line="300" w:lineRule="auto"/>
        <w:rPr>
          <w:rFonts w:eastAsia="Times New Roman" w:cs="Times New Roman"/>
          <w:bCs/>
          <w:color w:val="000000"/>
          <w:sz w:val="22"/>
          <w:szCs w:val="22"/>
          <w:lang w:eastAsia="ru-RU"/>
        </w:rPr>
      </w:pPr>
      <w:r w:rsidRPr="003E36CF">
        <w:rPr>
          <w:rFonts w:eastAsia="Times New Roman" w:cs="Times New Roman"/>
          <w:color w:val="000000"/>
          <w:sz w:val="22"/>
          <w:szCs w:val="22"/>
          <w:lang w:eastAsia="ru-RU"/>
        </w:rPr>
        <w:t xml:space="preserve">ЛР содержит восемь вариантов. </w:t>
      </w:r>
      <w:r w:rsidR="007E2BAD">
        <w:rPr>
          <w:rFonts w:eastAsia="Times New Roman" w:cs="Times New Roman"/>
          <w:color w:val="000000"/>
          <w:sz w:val="22"/>
          <w:szCs w:val="22"/>
          <w:lang w:eastAsia="ru-RU"/>
        </w:rPr>
        <w:t xml:space="preserve">Студент в </w:t>
      </w:r>
      <w:r w:rsidR="00E437E9">
        <w:rPr>
          <w:rFonts w:eastAsia="Times New Roman" w:cs="Times New Roman"/>
          <w:color w:val="000000"/>
          <w:sz w:val="22"/>
          <w:szCs w:val="22"/>
          <w:lang w:eastAsia="ru-RU"/>
        </w:rPr>
        <w:t>соответствие</w:t>
      </w:r>
      <w:r w:rsidR="007E2BAD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с методическими указаниями выполняет два задания: </w:t>
      </w:r>
      <w:r w:rsidR="007E2BAD" w:rsidRPr="003E36CF">
        <w:rPr>
          <w:rFonts w:eastAsia="Times New Roman" w:cs="Times New Roman"/>
          <w:color w:val="000000"/>
          <w:sz w:val="22"/>
          <w:szCs w:val="22"/>
          <w:lang w:eastAsia="ru-RU"/>
        </w:rPr>
        <w:t>Задание 1</w:t>
      </w:r>
      <w:r w:rsidR="007E2BAD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– </w:t>
      </w:r>
      <w:r w:rsidRPr="003E36CF">
        <w:rPr>
          <w:rFonts w:eastAsia="Times New Roman" w:cs="Times New Roman"/>
          <w:color w:val="000000"/>
          <w:sz w:val="22"/>
          <w:szCs w:val="22"/>
          <w:lang w:eastAsia="ru-RU"/>
        </w:rPr>
        <w:t xml:space="preserve">определяется состав простой структуры из одного элемента </w:t>
      </w:r>
      <w:r w:rsidR="007E2BAD">
        <w:rPr>
          <w:rFonts w:eastAsia="Times New Roman" w:cs="Times New Roman"/>
          <w:color w:val="000000"/>
          <w:sz w:val="22"/>
          <w:szCs w:val="22"/>
          <w:lang w:eastAsia="ru-RU"/>
        </w:rPr>
        <w:t xml:space="preserve">(возможно </w:t>
      </w:r>
      <w:r w:rsidR="00E437E9">
        <w:rPr>
          <w:rFonts w:eastAsia="Times New Roman" w:cs="Times New Roman"/>
          <w:color w:val="000000"/>
          <w:sz w:val="22"/>
          <w:szCs w:val="22"/>
          <w:lang w:eastAsia="ru-RU"/>
        </w:rPr>
        <w:t>5</w:t>
      </w:r>
      <w:r w:rsidR="007E2BAD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вариантов); </w:t>
      </w:r>
      <w:r w:rsidR="007E2BAD" w:rsidRPr="003E36CF">
        <w:rPr>
          <w:rFonts w:eastAsia="Times New Roman" w:cs="Times New Roman"/>
          <w:color w:val="000000"/>
          <w:sz w:val="22"/>
          <w:szCs w:val="22"/>
          <w:lang w:eastAsia="ru-RU"/>
        </w:rPr>
        <w:t>Задание 2</w:t>
      </w:r>
      <w:r w:rsidR="007E2BAD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</w:t>
      </w:r>
      <w:r w:rsidRPr="003E36CF">
        <w:rPr>
          <w:rFonts w:eastAsia="Times New Roman" w:cs="Times New Roman"/>
          <w:color w:val="000000"/>
          <w:sz w:val="22"/>
          <w:szCs w:val="22"/>
          <w:lang w:eastAsia="ru-RU"/>
        </w:rPr>
        <w:t xml:space="preserve">– </w:t>
      </w:r>
      <w:r w:rsidR="007E2BAD" w:rsidRPr="003E36CF">
        <w:rPr>
          <w:rFonts w:eastAsia="Times New Roman" w:cs="Times New Roman"/>
          <w:color w:val="000000"/>
          <w:sz w:val="22"/>
          <w:szCs w:val="22"/>
          <w:lang w:eastAsia="ru-RU"/>
        </w:rPr>
        <w:t xml:space="preserve">определяется состав </w:t>
      </w:r>
      <w:r w:rsidRPr="003E36CF">
        <w:rPr>
          <w:rFonts w:eastAsia="Times New Roman" w:cs="Times New Roman"/>
          <w:color w:val="000000"/>
          <w:sz w:val="22"/>
          <w:szCs w:val="22"/>
          <w:lang w:eastAsia="ru-RU"/>
        </w:rPr>
        <w:t xml:space="preserve">сложной структуры из двух фаз </w:t>
      </w:r>
      <w:r w:rsidR="007E2BAD">
        <w:rPr>
          <w:rFonts w:eastAsia="Times New Roman" w:cs="Times New Roman"/>
          <w:color w:val="000000"/>
          <w:sz w:val="22"/>
          <w:szCs w:val="22"/>
          <w:lang w:eastAsia="ru-RU"/>
        </w:rPr>
        <w:t>(возможно 3 варианта).</w:t>
      </w:r>
      <w:r w:rsidRPr="003E36CF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Вариант содержит материал </w:t>
      </w:r>
      <w:r w:rsidR="00C504F6">
        <w:rPr>
          <w:rFonts w:eastAsia="Times New Roman" w:cs="Times New Roman"/>
          <w:color w:val="000000"/>
          <w:sz w:val="22"/>
          <w:szCs w:val="22"/>
          <w:lang w:eastAsia="ru-RU"/>
        </w:rPr>
        <w:t xml:space="preserve">анода </w:t>
      </w:r>
      <w:r w:rsidRPr="003E36CF">
        <w:rPr>
          <w:rFonts w:eastAsia="Times New Roman" w:cs="Times New Roman"/>
          <w:color w:val="000000"/>
          <w:sz w:val="22"/>
          <w:szCs w:val="22"/>
          <w:lang w:eastAsia="ru-RU"/>
        </w:rPr>
        <w:t xml:space="preserve">рентгеновской трубки и длины волн </w:t>
      </w:r>
      <w:r w:rsidRPr="003E36CF">
        <w:rPr>
          <w:rFonts w:eastAsia="Times New Roman" w:cs="Times New Roman"/>
          <w:i/>
          <w:color w:val="000000"/>
          <w:sz w:val="22"/>
          <w:szCs w:val="22"/>
          <w:lang w:eastAsia="ru-RU"/>
        </w:rPr>
        <w:t>K</w:t>
      </w:r>
      <w:r w:rsidRPr="003E36CF">
        <w:rPr>
          <w:rFonts w:eastAsia="Times New Roman" w:cs="Times New Roman"/>
          <w:i/>
          <w:color w:val="000000"/>
          <w:sz w:val="22"/>
          <w:szCs w:val="22"/>
          <w:vertAlign w:val="subscript"/>
          <w:lang w:eastAsia="ru-RU"/>
        </w:rPr>
        <w:t>α</w:t>
      </w:r>
      <w:r w:rsidRPr="003E36CF">
        <w:rPr>
          <w:rFonts w:eastAsia="Times New Roman" w:cs="Times New Roman"/>
          <w:i/>
          <w:color w:val="000000"/>
          <w:sz w:val="22"/>
          <w:szCs w:val="22"/>
          <w:lang w:eastAsia="ru-RU"/>
        </w:rPr>
        <w:t xml:space="preserve"> </w:t>
      </w:r>
      <w:r w:rsidRPr="003E36CF">
        <w:rPr>
          <w:rFonts w:eastAsia="Times New Roman" w:cs="Times New Roman"/>
          <w:color w:val="000000"/>
          <w:sz w:val="22"/>
          <w:szCs w:val="22"/>
          <w:lang w:eastAsia="ru-RU"/>
        </w:rPr>
        <w:t xml:space="preserve">и </w:t>
      </w:r>
      <w:r w:rsidRPr="003E36CF">
        <w:rPr>
          <w:rFonts w:eastAsia="Times New Roman" w:cs="Times New Roman"/>
          <w:i/>
          <w:color w:val="000000"/>
          <w:sz w:val="22"/>
          <w:szCs w:val="22"/>
          <w:lang w:eastAsia="ru-RU"/>
        </w:rPr>
        <w:t>K</w:t>
      </w:r>
      <w:r w:rsidRPr="003E36CF">
        <w:rPr>
          <w:rFonts w:eastAsia="Times New Roman" w:cs="Times New Roman"/>
          <w:i/>
          <w:color w:val="000000"/>
          <w:sz w:val="22"/>
          <w:szCs w:val="22"/>
          <w:vertAlign w:val="subscript"/>
          <w:lang w:eastAsia="ru-RU"/>
        </w:rPr>
        <w:t>β</w:t>
      </w:r>
      <w:r w:rsidRPr="003E36CF">
        <w:rPr>
          <w:rFonts w:eastAsia="Times New Roman" w:cs="Times New Roman"/>
          <w:i/>
          <w:color w:val="000000"/>
          <w:sz w:val="22"/>
          <w:szCs w:val="22"/>
          <w:lang w:eastAsia="ru-RU"/>
        </w:rPr>
        <w:t xml:space="preserve"> </w:t>
      </w:r>
      <w:r w:rsidRPr="003E36CF">
        <w:rPr>
          <w:rFonts w:eastAsia="Times New Roman" w:cs="Times New Roman"/>
          <w:color w:val="000000"/>
          <w:sz w:val="22"/>
          <w:szCs w:val="22"/>
          <w:lang w:eastAsia="ru-RU"/>
        </w:rPr>
        <w:t>–линии.</w:t>
      </w:r>
      <w:r w:rsidR="0053085B" w:rsidRPr="0053085B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 Пример двух вариантов: </w:t>
      </w:r>
    </w:p>
    <w:p w:rsidR="0069346F" w:rsidRDefault="006D0D89" w:rsidP="00762F99">
      <w:pPr>
        <w:tabs>
          <w:tab w:val="left" w:pos="600"/>
        </w:tabs>
        <w:spacing w:line="300" w:lineRule="auto"/>
        <w:ind w:firstLine="0"/>
        <w:rPr>
          <w:rFonts w:eastAsia="Times New Roman" w:cs="Times New Roman"/>
          <w:bCs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bCs/>
          <w:color w:val="000000"/>
          <w:sz w:val="22"/>
          <w:szCs w:val="22"/>
          <w:lang w:eastAsia="ru-RU"/>
        </w:rPr>
        <w:t>- 1.</w:t>
      </w:r>
      <w:r w:rsidR="0053085B" w:rsidRPr="0053085B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 Вещество</w:t>
      </w:r>
      <w:r w:rsidR="0041769B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 – </w:t>
      </w:r>
      <w:r w:rsidR="0053085B" w:rsidRPr="0053085B">
        <w:rPr>
          <w:rFonts w:eastAsia="Times New Roman" w:cs="Times New Roman"/>
          <w:bCs/>
          <w:i/>
          <w:color w:val="000000"/>
          <w:sz w:val="22"/>
          <w:szCs w:val="22"/>
          <w:lang w:eastAsia="ru-RU"/>
        </w:rPr>
        <w:t>Al</w:t>
      </w:r>
      <w:r w:rsidR="0053085B" w:rsidRPr="0053085B">
        <w:rPr>
          <w:rFonts w:eastAsia="Times New Roman" w:cs="Times New Roman"/>
          <w:bCs/>
          <w:color w:val="000000"/>
          <w:sz w:val="22"/>
          <w:szCs w:val="22"/>
          <w:vertAlign w:val="subscript"/>
          <w:lang w:eastAsia="ru-RU"/>
        </w:rPr>
        <w:t>2</w:t>
      </w:r>
      <w:r w:rsidR="0053085B" w:rsidRPr="0053085B">
        <w:rPr>
          <w:rFonts w:eastAsia="Times New Roman" w:cs="Times New Roman"/>
          <w:bCs/>
          <w:i/>
          <w:color w:val="000000"/>
          <w:sz w:val="22"/>
          <w:szCs w:val="22"/>
          <w:lang w:eastAsia="ru-RU"/>
        </w:rPr>
        <w:t>O</w:t>
      </w:r>
      <w:r w:rsidR="0053085B" w:rsidRPr="0053085B">
        <w:rPr>
          <w:rFonts w:eastAsia="Times New Roman" w:cs="Times New Roman"/>
          <w:bCs/>
          <w:color w:val="000000"/>
          <w:sz w:val="22"/>
          <w:szCs w:val="22"/>
          <w:vertAlign w:val="subscript"/>
          <w:lang w:eastAsia="ru-RU"/>
        </w:rPr>
        <w:t>3</w:t>
      </w:r>
      <w:r w:rsidR="0053085B" w:rsidRPr="0053085B">
        <w:rPr>
          <w:rFonts w:eastAsia="Times New Roman" w:cs="Times New Roman"/>
          <w:bCs/>
          <w:color w:val="000000"/>
          <w:sz w:val="22"/>
          <w:szCs w:val="22"/>
          <w:lang w:eastAsia="ru-RU"/>
        </w:rPr>
        <w:t>, материал анода</w:t>
      </w:r>
      <w:r w:rsidR="0041769B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 –</w:t>
      </w:r>
      <w:r w:rsidR="0053085B" w:rsidRPr="0053085B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 медь (</w:t>
      </w:r>
      <w:r w:rsidR="0053085B" w:rsidRPr="0053085B">
        <w:rPr>
          <w:rFonts w:eastAsia="Times New Roman" w:cs="Times New Roman"/>
          <w:bCs/>
          <w:i/>
          <w:color w:val="000000"/>
          <w:sz w:val="22"/>
          <w:szCs w:val="22"/>
          <w:lang w:eastAsia="ru-RU"/>
        </w:rPr>
        <w:t>λ</w:t>
      </w:r>
      <w:r w:rsidR="0053085B" w:rsidRPr="0053085B">
        <w:rPr>
          <w:rFonts w:eastAsia="Times New Roman" w:cs="Times New Roman"/>
          <w:bCs/>
          <w:i/>
          <w:color w:val="000000"/>
          <w:sz w:val="22"/>
          <w:szCs w:val="22"/>
          <w:vertAlign w:val="subscript"/>
          <w:lang w:eastAsia="ru-RU"/>
        </w:rPr>
        <w:t>α</w:t>
      </w:r>
      <w:r w:rsidR="0053085B" w:rsidRPr="0053085B">
        <w:rPr>
          <w:rFonts w:eastAsia="Times New Roman" w:cs="Times New Roman"/>
          <w:bCs/>
          <w:i/>
          <w:color w:val="000000"/>
          <w:sz w:val="22"/>
          <w:szCs w:val="22"/>
          <w:lang w:eastAsia="ru-RU"/>
        </w:rPr>
        <w:t xml:space="preserve"> </w:t>
      </w:r>
      <w:r w:rsidR="00762F99">
        <w:rPr>
          <w:rFonts w:eastAsia="Times New Roman" w:cs="Times New Roman"/>
          <w:bCs/>
          <w:color w:val="000000"/>
          <w:sz w:val="22"/>
          <w:szCs w:val="22"/>
          <w:lang w:eastAsia="ru-RU"/>
        </w:rPr>
        <w:t>–</w:t>
      </w:r>
      <w:r w:rsidR="0053085B" w:rsidRPr="0053085B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 </w:t>
      </w:r>
      <w:r w:rsidR="00762F99">
        <w:rPr>
          <w:rFonts w:eastAsia="Times New Roman" w:cs="Times New Roman"/>
          <w:bCs/>
          <w:color w:val="000000"/>
          <w:sz w:val="22"/>
          <w:szCs w:val="22"/>
          <w:lang w:eastAsia="ru-RU"/>
        </w:rPr>
        <w:t>1,</w:t>
      </w:r>
      <w:r w:rsidR="0053085B" w:rsidRPr="0053085B">
        <w:rPr>
          <w:rFonts w:eastAsia="Times New Roman" w:cs="Times New Roman"/>
          <w:bCs/>
          <w:color w:val="000000"/>
          <w:sz w:val="22"/>
          <w:szCs w:val="22"/>
          <w:lang w:eastAsia="ru-RU"/>
        </w:rPr>
        <w:t>5406</w:t>
      </w:r>
      <w:r w:rsidR="00762F99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 </w:t>
      </w:r>
      <w:r w:rsidR="0053085B" w:rsidRPr="0053085B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Å, </w:t>
      </w:r>
      <w:r w:rsidR="0053085B" w:rsidRPr="0053085B">
        <w:rPr>
          <w:rFonts w:eastAsia="Times New Roman" w:cs="Times New Roman"/>
          <w:bCs/>
          <w:i/>
          <w:color w:val="000000"/>
          <w:sz w:val="22"/>
          <w:szCs w:val="22"/>
          <w:lang w:eastAsia="ru-RU"/>
        </w:rPr>
        <w:t>λ</w:t>
      </w:r>
      <w:r w:rsidR="0053085B" w:rsidRPr="0053085B">
        <w:rPr>
          <w:rFonts w:eastAsia="Times New Roman" w:cs="Times New Roman"/>
          <w:bCs/>
          <w:i/>
          <w:color w:val="000000"/>
          <w:sz w:val="22"/>
          <w:szCs w:val="22"/>
          <w:vertAlign w:val="subscript"/>
          <w:lang w:eastAsia="ru-RU"/>
        </w:rPr>
        <w:t>β</w:t>
      </w:r>
      <w:r w:rsidR="0053085B" w:rsidRPr="0053085B">
        <w:rPr>
          <w:rFonts w:eastAsia="Times New Roman" w:cs="Times New Roman"/>
          <w:bCs/>
          <w:i/>
          <w:color w:val="000000"/>
          <w:sz w:val="22"/>
          <w:szCs w:val="22"/>
          <w:lang w:eastAsia="ru-RU"/>
        </w:rPr>
        <w:t xml:space="preserve"> </w:t>
      </w:r>
      <w:r w:rsidR="00762F99">
        <w:rPr>
          <w:rFonts w:eastAsia="Times New Roman" w:cs="Times New Roman"/>
          <w:bCs/>
          <w:color w:val="000000"/>
          <w:sz w:val="22"/>
          <w:szCs w:val="22"/>
          <w:lang w:eastAsia="ru-RU"/>
        </w:rPr>
        <w:t>–</w:t>
      </w:r>
      <w:r w:rsidR="00762F99" w:rsidRPr="0053085B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 </w:t>
      </w:r>
      <w:r w:rsidR="00762F99">
        <w:rPr>
          <w:rFonts w:eastAsia="Times New Roman" w:cs="Times New Roman"/>
          <w:bCs/>
          <w:color w:val="000000"/>
          <w:sz w:val="22"/>
          <w:szCs w:val="22"/>
          <w:lang w:eastAsia="ru-RU"/>
        </w:rPr>
        <w:t>1,</w:t>
      </w:r>
      <w:r w:rsidR="0053085B" w:rsidRPr="0053085B">
        <w:rPr>
          <w:rFonts w:eastAsia="Times New Roman" w:cs="Times New Roman"/>
          <w:bCs/>
          <w:color w:val="000000"/>
          <w:sz w:val="22"/>
          <w:szCs w:val="22"/>
          <w:lang w:eastAsia="ru-RU"/>
        </w:rPr>
        <w:t>392</w:t>
      </w:r>
      <w:r w:rsidR="00762F99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 </w:t>
      </w:r>
      <w:r w:rsidR="0053085B" w:rsidRPr="0053085B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Å); </w:t>
      </w:r>
    </w:p>
    <w:p w:rsidR="002F5143" w:rsidRPr="00762F99" w:rsidRDefault="0069346F" w:rsidP="00762F99">
      <w:pPr>
        <w:tabs>
          <w:tab w:val="left" w:pos="600"/>
        </w:tabs>
        <w:spacing w:line="300" w:lineRule="auto"/>
        <w:ind w:firstLine="0"/>
        <w:rPr>
          <w:rFonts w:eastAsia="Times New Roman" w:cs="Times New Roman"/>
          <w:bCs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- </w:t>
      </w:r>
      <w:r w:rsidR="00762F99">
        <w:rPr>
          <w:rFonts w:eastAsia="Times New Roman" w:cs="Times New Roman"/>
          <w:bCs/>
          <w:color w:val="000000"/>
          <w:sz w:val="22"/>
          <w:szCs w:val="22"/>
          <w:lang w:eastAsia="ru-RU"/>
        </w:rPr>
        <w:t>2</w:t>
      </w:r>
      <w:r w:rsidR="006D0D89">
        <w:rPr>
          <w:rFonts w:eastAsia="Times New Roman" w:cs="Times New Roman"/>
          <w:bCs/>
          <w:color w:val="000000"/>
          <w:sz w:val="22"/>
          <w:szCs w:val="22"/>
          <w:lang w:eastAsia="ru-RU"/>
        </w:rPr>
        <w:t>.</w:t>
      </w:r>
      <w:r w:rsidR="0053085B" w:rsidRPr="0053085B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 Вещество</w:t>
      </w:r>
      <w:r w:rsidR="0041769B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 –</w:t>
      </w:r>
      <w:r w:rsidR="0053085B" w:rsidRPr="0053085B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 </w:t>
      </w:r>
      <w:r w:rsidR="0053085B" w:rsidRPr="0053085B">
        <w:rPr>
          <w:rFonts w:eastAsia="Times New Roman" w:cs="Times New Roman"/>
          <w:bCs/>
          <w:i/>
          <w:color w:val="000000"/>
          <w:sz w:val="22"/>
          <w:szCs w:val="22"/>
          <w:lang w:eastAsia="ru-RU"/>
        </w:rPr>
        <w:t>Al</w:t>
      </w:r>
      <w:r w:rsidR="0053085B" w:rsidRPr="0053085B">
        <w:rPr>
          <w:rFonts w:eastAsia="Times New Roman" w:cs="Times New Roman"/>
          <w:bCs/>
          <w:color w:val="000000"/>
          <w:sz w:val="22"/>
          <w:szCs w:val="22"/>
          <w:vertAlign w:val="subscript"/>
          <w:lang w:eastAsia="ru-RU"/>
        </w:rPr>
        <w:t>2</w:t>
      </w:r>
      <w:r w:rsidR="0053085B" w:rsidRPr="0053085B">
        <w:rPr>
          <w:rFonts w:eastAsia="Times New Roman" w:cs="Times New Roman"/>
          <w:bCs/>
          <w:i/>
          <w:color w:val="000000"/>
          <w:sz w:val="22"/>
          <w:szCs w:val="22"/>
          <w:lang w:eastAsia="ru-RU"/>
        </w:rPr>
        <w:t>O</w:t>
      </w:r>
      <w:r w:rsidR="0053085B" w:rsidRPr="0053085B">
        <w:rPr>
          <w:rFonts w:eastAsia="Times New Roman" w:cs="Times New Roman"/>
          <w:bCs/>
          <w:color w:val="000000"/>
          <w:sz w:val="22"/>
          <w:szCs w:val="22"/>
          <w:vertAlign w:val="subscript"/>
          <w:lang w:eastAsia="ru-RU"/>
        </w:rPr>
        <w:t>3</w:t>
      </w:r>
      <w:r w:rsidR="007E2BAD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 и</w:t>
      </w:r>
      <w:r w:rsidR="0053085B" w:rsidRPr="0053085B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 </w:t>
      </w:r>
      <w:r w:rsidR="0053085B" w:rsidRPr="0053085B">
        <w:rPr>
          <w:rFonts w:eastAsia="Times New Roman" w:cs="Times New Roman"/>
          <w:bCs/>
          <w:i/>
          <w:color w:val="000000"/>
          <w:sz w:val="22"/>
          <w:szCs w:val="22"/>
          <w:lang w:eastAsia="ru-RU"/>
        </w:rPr>
        <w:t>SiO</w:t>
      </w:r>
      <w:r w:rsidR="0053085B" w:rsidRPr="0053085B">
        <w:rPr>
          <w:rFonts w:eastAsia="Times New Roman" w:cs="Times New Roman"/>
          <w:bCs/>
          <w:color w:val="000000"/>
          <w:sz w:val="22"/>
          <w:szCs w:val="22"/>
          <w:vertAlign w:val="subscript"/>
          <w:lang w:eastAsia="ru-RU"/>
        </w:rPr>
        <w:t>2</w:t>
      </w:r>
      <w:r w:rsidR="0053085B" w:rsidRPr="0053085B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 , материал анода</w:t>
      </w:r>
      <w:r w:rsidR="0041769B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 –</w:t>
      </w:r>
      <w:r w:rsidR="0053085B" w:rsidRPr="0053085B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 кобальт (</w:t>
      </w:r>
      <w:r w:rsidR="0053085B" w:rsidRPr="0053085B">
        <w:rPr>
          <w:rFonts w:eastAsia="Times New Roman" w:cs="Times New Roman"/>
          <w:bCs/>
          <w:i/>
          <w:color w:val="000000"/>
          <w:sz w:val="22"/>
          <w:szCs w:val="22"/>
          <w:lang w:eastAsia="ru-RU"/>
        </w:rPr>
        <w:t>λ</w:t>
      </w:r>
      <w:r w:rsidR="0053085B" w:rsidRPr="0053085B">
        <w:rPr>
          <w:rFonts w:eastAsia="Times New Roman" w:cs="Times New Roman"/>
          <w:bCs/>
          <w:i/>
          <w:color w:val="000000"/>
          <w:sz w:val="22"/>
          <w:szCs w:val="22"/>
          <w:vertAlign w:val="subscript"/>
          <w:lang w:eastAsia="ru-RU"/>
        </w:rPr>
        <w:t>α</w:t>
      </w:r>
      <w:r w:rsidR="0053085B" w:rsidRPr="0053085B">
        <w:rPr>
          <w:rFonts w:eastAsia="Times New Roman" w:cs="Times New Roman"/>
          <w:bCs/>
          <w:i/>
          <w:color w:val="000000"/>
          <w:sz w:val="22"/>
          <w:szCs w:val="22"/>
          <w:lang w:eastAsia="ru-RU"/>
        </w:rPr>
        <w:t xml:space="preserve"> </w:t>
      </w:r>
      <w:r w:rsidR="00762F99">
        <w:rPr>
          <w:rFonts w:eastAsia="Times New Roman" w:cs="Times New Roman"/>
          <w:bCs/>
          <w:color w:val="000000"/>
          <w:sz w:val="22"/>
          <w:szCs w:val="22"/>
          <w:lang w:eastAsia="ru-RU"/>
        </w:rPr>
        <w:t>–</w:t>
      </w:r>
      <w:r w:rsidR="00762F99" w:rsidRPr="0053085B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 </w:t>
      </w:r>
      <w:r w:rsidR="00762F99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 1,</w:t>
      </w:r>
      <w:r w:rsidR="0053085B" w:rsidRPr="0053085B">
        <w:rPr>
          <w:rFonts w:eastAsia="Times New Roman" w:cs="Times New Roman"/>
          <w:bCs/>
          <w:color w:val="000000"/>
          <w:sz w:val="22"/>
          <w:szCs w:val="22"/>
          <w:lang w:eastAsia="ru-RU"/>
        </w:rPr>
        <w:t>7902</w:t>
      </w:r>
      <w:r w:rsidR="00762F99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 </w:t>
      </w:r>
      <w:r w:rsidR="0053085B" w:rsidRPr="0053085B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Å, </w:t>
      </w:r>
      <w:r w:rsidR="0053085B" w:rsidRPr="0053085B">
        <w:rPr>
          <w:rFonts w:eastAsia="Times New Roman" w:cs="Times New Roman"/>
          <w:bCs/>
          <w:i/>
          <w:color w:val="000000"/>
          <w:sz w:val="22"/>
          <w:szCs w:val="22"/>
          <w:lang w:eastAsia="ru-RU"/>
        </w:rPr>
        <w:t>λ</w:t>
      </w:r>
      <w:r w:rsidR="0053085B" w:rsidRPr="0053085B">
        <w:rPr>
          <w:rFonts w:eastAsia="Times New Roman" w:cs="Times New Roman"/>
          <w:bCs/>
          <w:i/>
          <w:color w:val="000000"/>
          <w:sz w:val="22"/>
          <w:szCs w:val="22"/>
          <w:vertAlign w:val="subscript"/>
          <w:lang w:eastAsia="ru-RU"/>
        </w:rPr>
        <w:t>β</w:t>
      </w:r>
      <w:r w:rsidR="0053085B" w:rsidRPr="0053085B">
        <w:rPr>
          <w:rFonts w:eastAsia="Times New Roman" w:cs="Times New Roman"/>
          <w:bCs/>
          <w:i/>
          <w:color w:val="000000"/>
          <w:sz w:val="22"/>
          <w:szCs w:val="22"/>
          <w:lang w:eastAsia="ru-RU"/>
        </w:rPr>
        <w:t xml:space="preserve"> </w:t>
      </w:r>
      <w:r w:rsidR="00762F99">
        <w:rPr>
          <w:rFonts w:eastAsia="Times New Roman" w:cs="Times New Roman"/>
          <w:bCs/>
          <w:color w:val="000000"/>
          <w:sz w:val="22"/>
          <w:szCs w:val="22"/>
          <w:lang w:eastAsia="ru-RU"/>
        </w:rPr>
        <w:t>–</w:t>
      </w:r>
      <w:r w:rsidR="00762F99" w:rsidRPr="0053085B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 </w:t>
      </w:r>
      <w:r w:rsidR="00762F99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 1,</w:t>
      </w:r>
      <w:r w:rsidR="0053085B" w:rsidRPr="0053085B">
        <w:rPr>
          <w:rFonts w:eastAsia="Times New Roman" w:cs="Times New Roman"/>
          <w:bCs/>
          <w:color w:val="000000"/>
          <w:sz w:val="22"/>
          <w:szCs w:val="22"/>
          <w:lang w:eastAsia="ru-RU"/>
        </w:rPr>
        <w:t>6208</w:t>
      </w:r>
      <w:r w:rsidR="00762F99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 </w:t>
      </w:r>
      <w:r w:rsidR="0053085B" w:rsidRPr="0053085B">
        <w:rPr>
          <w:rFonts w:eastAsia="Times New Roman" w:cs="Times New Roman"/>
          <w:bCs/>
          <w:color w:val="000000"/>
          <w:sz w:val="22"/>
          <w:szCs w:val="22"/>
          <w:lang w:eastAsia="ru-RU"/>
        </w:rPr>
        <w:t>Å)</w:t>
      </w:r>
      <w:r w:rsidR="0053085B">
        <w:rPr>
          <w:rFonts w:eastAsia="Times New Roman" w:cs="Times New Roman"/>
          <w:bCs/>
          <w:color w:val="000000"/>
          <w:sz w:val="22"/>
          <w:szCs w:val="22"/>
          <w:lang w:eastAsia="ru-RU"/>
        </w:rPr>
        <w:t>.</w:t>
      </w:r>
    </w:p>
    <w:p w:rsidR="00CE4230" w:rsidRDefault="003E36CF" w:rsidP="00762F99">
      <w:pPr>
        <w:tabs>
          <w:tab w:val="left" w:pos="600"/>
        </w:tabs>
        <w:spacing w:line="300" w:lineRule="auto"/>
        <w:rPr>
          <w:rFonts w:eastAsia="Times New Roman" w:cs="Times New Roman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color w:val="000000"/>
          <w:sz w:val="22"/>
          <w:szCs w:val="22"/>
          <w:lang w:eastAsia="ru-RU"/>
        </w:rPr>
        <w:t xml:space="preserve">Выполняя </w:t>
      </w:r>
      <w:r w:rsidRPr="003E36CF">
        <w:rPr>
          <w:rFonts w:eastAsia="Times New Roman" w:cs="Times New Roman"/>
          <w:color w:val="000000"/>
          <w:sz w:val="22"/>
          <w:szCs w:val="22"/>
          <w:lang w:eastAsia="ru-RU"/>
        </w:rPr>
        <w:t xml:space="preserve">Задание 1. 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>с</w:t>
      </w:r>
      <w:r w:rsidRPr="003E36CF">
        <w:rPr>
          <w:rFonts w:eastAsia="Times New Roman" w:cs="Times New Roman"/>
          <w:color w:val="000000"/>
          <w:sz w:val="22"/>
          <w:szCs w:val="22"/>
          <w:lang w:eastAsia="ru-RU"/>
        </w:rPr>
        <w:t>тудент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>ы</w:t>
      </w:r>
      <w:r w:rsidRPr="003E36CF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с помощью интерфейса выбирает вариант ЛР, устанавливает фильтр </w:t>
      </w:r>
      <w:r w:rsidRPr="003E36CF">
        <w:rPr>
          <w:rFonts w:eastAsia="Times New Roman" w:cs="Times New Roman"/>
          <w:i/>
          <w:color w:val="000000"/>
          <w:sz w:val="22"/>
          <w:szCs w:val="22"/>
          <w:lang w:eastAsia="ru-RU"/>
        </w:rPr>
        <w:t>K</w:t>
      </w:r>
      <w:r w:rsidRPr="003E36CF">
        <w:rPr>
          <w:rFonts w:eastAsia="Times New Roman" w:cs="Times New Roman"/>
          <w:i/>
          <w:color w:val="000000"/>
          <w:sz w:val="22"/>
          <w:szCs w:val="22"/>
          <w:vertAlign w:val="subscript"/>
          <w:lang w:eastAsia="ru-RU"/>
        </w:rPr>
        <w:t>β</w:t>
      </w:r>
      <w:r w:rsidRPr="003E36CF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–линии, получает</w:t>
      </w:r>
      <w:r w:rsidR="006D0D89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на экране </w:t>
      </w:r>
      <w:r w:rsidRPr="003E36CF">
        <w:rPr>
          <w:rFonts w:eastAsia="Times New Roman" w:cs="Times New Roman"/>
          <w:color w:val="000000"/>
          <w:sz w:val="22"/>
          <w:szCs w:val="22"/>
          <w:lang w:eastAsia="ru-RU"/>
        </w:rPr>
        <w:t>дифрактограмму</w:t>
      </w:r>
      <w:r w:rsidR="006D0D89">
        <w:rPr>
          <w:rFonts w:eastAsia="Times New Roman" w:cs="Times New Roman"/>
          <w:color w:val="000000"/>
          <w:sz w:val="22"/>
          <w:szCs w:val="22"/>
          <w:lang w:eastAsia="ru-RU"/>
        </w:rPr>
        <w:t>,</w:t>
      </w:r>
      <w:r w:rsidR="00CE4230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</w:t>
      </w:r>
      <w:proofErr w:type="gramStart"/>
      <w:r w:rsidR="006D0D89">
        <w:rPr>
          <w:rFonts w:eastAsia="Times New Roman" w:cs="Times New Roman"/>
          <w:color w:val="000000"/>
          <w:sz w:val="22"/>
          <w:szCs w:val="22"/>
          <w:lang w:eastAsia="ru-RU"/>
        </w:rPr>
        <w:t>рассчитанную</w:t>
      </w:r>
      <w:proofErr w:type="gramEnd"/>
      <w:r w:rsidR="006D0D89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программно,</w:t>
      </w:r>
      <w:r w:rsidR="006D0D89" w:rsidRPr="003E36CF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</w:t>
      </w:r>
      <w:r w:rsidR="00CE4230">
        <w:rPr>
          <w:rFonts w:eastAsia="Times New Roman" w:cs="Times New Roman"/>
          <w:color w:val="000000"/>
          <w:sz w:val="22"/>
          <w:szCs w:val="22"/>
          <w:lang w:eastAsia="ru-RU"/>
        </w:rPr>
        <w:t>(рис. 1)</w:t>
      </w:r>
      <w:r w:rsidR="007E2BAD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</w:t>
      </w:r>
      <w:r w:rsidRPr="003E36CF">
        <w:rPr>
          <w:rFonts w:eastAsia="Times New Roman" w:cs="Times New Roman"/>
          <w:color w:val="000000"/>
          <w:sz w:val="22"/>
          <w:szCs w:val="22"/>
          <w:lang w:eastAsia="ru-RU"/>
        </w:rPr>
        <w:t>для излучения</w:t>
      </w:r>
      <w:r>
        <w:rPr>
          <w:rFonts w:eastAsia="Times New Roman" w:cs="Times New Roman"/>
          <w:i/>
          <w:color w:val="000000"/>
          <w:sz w:val="22"/>
          <w:szCs w:val="22"/>
          <w:lang w:eastAsia="ru-RU"/>
        </w:rPr>
        <w:t xml:space="preserve"> </w:t>
      </w:r>
      <w:r w:rsidRPr="003E36CF">
        <w:rPr>
          <w:rFonts w:eastAsia="Times New Roman" w:cs="Times New Roman"/>
          <w:i/>
          <w:color w:val="000000"/>
          <w:sz w:val="22"/>
          <w:szCs w:val="22"/>
          <w:lang w:eastAsia="ru-RU"/>
        </w:rPr>
        <w:t>K</w:t>
      </w:r>
      <w:r w:rsidRPr="003E36CF">
        <w:rPr>
          <w:rFonts w:eastAsia="Times New Roman" w:cs="Times New Roman"/>
          <w:i/>
          <w:color w:val="000000"/>
          <w:sz w:val="22"/>
          <w:szCs w:val="22"/>
          <w:vertAlign w:val="subscript"/>
          <w:lang w:eastAsia="ru-RU"/>
        </w:rPr>
        <w:t>α</w:t>
      </w:r>
      <w:r>
        <w:rPr>
          <w:rFonts w:eastAsia="Times New Roman" w:cs="Times New Roman"/>
          <w:i/>
          <w:color w:val="000000"/>
          <w:sz w:val="22"/>
          <w:szCs w:val="22"/>
          <w:vertAlign w:val="subscript"/>
          <w:lang w:eastAsia="ru-RU"/>
        </w:rPr>
        <w:t xml:space="preserve"> </w:t>
      </w:r>
      <w:r w:rsidRPr="003E36CF">
        <w:rPr>
          <w:rFonts w:eastAsia="Times New Roman" w:cs="Times New Roman"/>
          <w:color w:val="000000"/>
          <w:sz w:val="22"/>
          <w:szCs w:val="22"/>
          <w:lang w:eastAsia="ru-RU"/>
        </w:rPr>
        <w:t>-линии. Далее по экрану ПК определяет углы 2</w:t>
      </w:r>
      <w:r w:rsidRPr="003E36CF">
        <w:rPr>
          <w:rFonts w:eastAsia="Times New Roman" w:cs="Times New Roman"/>
          <w:i/>
          <w:color w:val="000000"/>
          <w:sz w:val="22"/>
          <w:szCs w:val="22"/>
          <w:lang w:eastAsia="ru-RU"/>
        </w:rPr>
        <w:t>θ</w:t>
      </w:r>
      <w:r w:rsidRPr="003E36CF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и значения интенсивностей </w:t>
      </w:r>
      <w:r w:rsidRPr="003E36CF">
        <w:rPr>
          <w:rFonts w:eastAsia="Times New Roman" w:cs="Times New Roman"/>
          <w:i/>
          <w:color w:val="000000"/>
          <w:sz w:val="22"/>
          <w:szCs w:val="22"/>
          <w:lang w:eastAsia="ru-RU"/>
        </w:rPr>
        <w:t>J</w:t>
      </w:r>
      <w:r w:rsidRPr="003E36CF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максимумов</w:t>
      </w:r>
      <w:r w:rsidR="006D0D89">
        <w:rPr>
          <w:rFonts w:eastAsia="Times New Roman" w:cs="Times New Roman"/>
          <w:color w:val="000000"/>
          <w:sz w:val="22"/>
          <w:szCs w:val="22"/>
          <w:lang w:eastAsia="ru-RU"/>
        </w:rPr>
        <w:t xml:space="preserve">; </w:t>
      </w:r>
      <w:r w:rsidRPr="003E36CF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используя условие </w:t>
      </w:r>
      <w:proofErr w:type="spellStart"/>
      <w:r w:rsidRPr="003E36CF">
        <w:rPr>
          <w:rFonts w:eastAsia="Times New Roman" w:cs="Times New Roman"/>
          <w:color w:val="000000"/>
          <w:sz w:val="22"/>
          <w:szCs w:val="22"/>
          <w:lang w:eastAsia="ru-RU"/>
        </w:rPr>
        <w:t>Брегга-Вульфа</w:t>
      </w:r>
      <w:proofErr w:type="spellEnd"/>
      <w:r w:rsidRPr="003E36CF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(1), рассчитывает межплоскостные расстояния </w:t>
      </w:r>
      <w:r w:rsidRPr="003E36CF">
        <w:rPr>
          <w:rFonts w:eastAsia="Times New Roman" w:cs="Times New Roman"/>
          <w:i/>
          <w:color w:val="000000"/>
          <w:sz w:val="22"/>
          <w:szCs w:val="22"/>
          <w:lang w:eastAsia="ru-RU"/>
        </w:rPr>
        <w:t>d</w:t>
      </w:r>
      <w:r w:rsidRPr="003E36CF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для каждого угла </w:t>
      </w:r>
      <w:r w:rsidRPr="003E36CF">
        <w:rPr>
          <w:rFonts w:eastAsia="Times New Roman" w:cs="Times New Roman"/>
          <w:i/>
          <w:color w:val="000000"/>
          <w:sz w:val="22"/>
          <w:szCs w:val="22"/>
          <w:lang w:eastAsia="ru-RU"/>
        </w:rPr>
        <w:t>θ</w:t>
      </w:r>
      <w:r w:rsidRPr="003E36CF">
        <w:rPr>
          <w:rFonts w:eastAsia="Times New Roman" w:cs="Times New Roman"/>
          <w:color w:val="000000"/>
          <w:sz w:val="22"/>
          <w:szCs w:val="22"/>
          <w:lang w:eastAsia="ru-RU"/>
        </w:rPr>
        <w:t xml:space="preserve">. </w:t>
      </w:r>
    </w:p>
    <w:p w:rsidR="006D0D89" w:rsidRDefault="00762F99" w:rsidP="00762F99">
      <w:pPr>
        <w:tabs>
          <w:tab w:val="left" w:pos="600"/>
        </w:tabs>
        <w:spacing w:line="300" w:lineRule="auto"/>
        <w:rPr>
          <w:rFonts w:eastAsia="Times New Roman" w:cs="Times New Roman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noProof/>
          <w:color w:val="000000"/>
          <w:sz w:val="22"/>
          <w:szCs w:val="22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1318591</wp:posOffset>
            </wp:positionH>
            <wp:positionV relativeFrom="paragraph">
              <wp:posOffset>795379</wp:posOffset>
            </wp:positionV>
            <wp:extent cx="3336401" cy="1995777"/>
            <wp:effectExtent l="19050" t="0" r="0" b="0"/>
            <wp:wrapNone/>
            <wp:docPr id="1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401" cy="19957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36CF" w:rsidRPr="003E36CF">
        <w:rPr>
          <w:rFonts w:eastAsia="Times New Roman" w:cs="Times New Roman"/>
          <w:color w:val="000000"/>
          <w:sz w:val="22"/>
          <w:szCs w:val="22"/>
          <w:lang w:eastAsia="ru-RU"/>
        </w:rPr>
        <w:t xml:space="preserve">Значения </w:t>
      </w:r>
      <w:r w:rsidR="003E36CF" w:rsidRPr="003E36CF">
        <w:rPr>
          <w:rFonts w:eastAsia="Times New Roman" w:cs="Times New Roman"/>
          <w:i/>
          <w:color w:val="000000"/>
          <w:sz w:val="22"/>
          <w:szCs w:val="22"/>
          <w:lang w:eastAsia="ru-RU"/>
        </w:rPr>
        <w:t>θ</w:t>
      </w:r>
      <w:r w:rsidR="003E36CF" w:rsidRPr="003E36CF">
        <w:rPr>
          <w:rFonts w:eastAsia="Times New Roman" w:cs="Times New Roman"/>
          <w:color w:val="000000"/>
          <w:sz w:val="22"/>
          <w:szCs w:val="22"/>
          <w:lang w:eastAsia="ru-RU"/>
        </w:rPr>
        <w:t xml:space="preserve">, </w:t>
      </w:r>
      <w:proofErr w:type="spellStart"/>
      <w:r w:rsidR="003E36CF" w:rsidRPr="003E36CF">
        <w:rPr>
          <w:rFonts w:eastAsia="Times New Roman" w:cs="Times New Roman"/>
          <w:i/>
          <w:color w:val="000000"/>
          <w:sz w:val="22"/>
          <w:szCs w:val="22"/>
          <w:lang w:eastAsia="ru-RU"/>
        </w:rPr>
        <w:t>d</w:t>
      </w:r>
      <w:proofErr w:type="spellEnd"/>
      <w:r w:rsidR="003E36CF" w:rsidRPr="003E36CF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и </w:t>
      </w:r>
      <w:r w:rsidR="003E36CF" w:rsidRPr="003E36CF">
        <w:rPr>
          <w:rFonts w:eastAsia="Times New Roman" w:cs="Times New Roman"/>
          <w:i/>
          <w:color w:val="000000"/>
          <w:sz w:val="22"/>
          <w:szCs w:val="22"/>
          <w:lang w:eastAsia="ru-RU"/>
        </w:rPr>
        <w:t>J</w:t>
      </w:r>
      <w:r w:rsidR="003E36CF" w:rsidRPr="003E36CF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заносятся студентом в таблицу интерфейса экрана. </w:t>
      </w:r>
      <w:r w:rsidR="003E36CF">
        <w:rPr>
          <w:rFonts w:eastAsia="Times New Roman" w:cs="Times New Roman"/>
          <w:color w:val="000000"/>
          <w:sz w:val="22"/>
          <w:szCs w:val="22"/>
          <w:lang w:eastAsia="ru-RU"/>
        </w:rPr>
        <w:t>П</w:t>
      </w:r>
      <w:r w:rsidR="003E36CF" w:rsidRPr="003E36CF">
        <w:rPr>
          <w:rFonts w:eastAsia="Times New Roman" w:cs="Times New Roman"/>
          <w:color w:val="000000"/>
          <w:sz w:val="22"/>
          <w:szCs w:val="22"/>
          <w:lang w:eastAsia="ru-RU"/>
        </w:rPr>
        <w:t xml:space="preserve">о команде «Сравнить результаты» в таблице высвечиваются правильные значения </w:t>
      </w:r>
      <w:r w:rsidR="003E36CF" w:rsidRPr="003E36CF">
        <w:rPr>
          <w:rFonts w:eastAsia="Times New Roman" w:cs="Times New Roman"/>
          <w:i/>
          <w:color w:val="000000"/>
          <w:sz w:val="22"/>
          <w:szCs w:val="22"/>
          <w:lang w:eastAsia="ru-RU"/>
        </w:rPr>
        <w:t>d</w:t>
      </w:r>
      <w:r w:rsidR="003E36CF" w:rsidRPr="003E36CF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</w:t>
      </w:r>
      <w:r w:rsidR="006D0D89">
        <w:rPr>
          <w:rFonts w:eastAsia="Times New Roman" w:cs="Times New Roman"/>
          <w:color w:val="000000"/>
          <w:sz w:val="22"/>
          <w:szCs w:val="22"/>
          <w:lang w:eastAsia="ru-RU"/>
        </w:rPr>
        <w:t xml:space="preserve">для данной </w:t>
      </w:r>
      <w:r w:rsidR="006D0D89" w:rsidRPr="003E36CF">
        <w:rPr>
          <w:rFonts w:eastAsia="Times New Roman" w:cs="Times New Roman"/>
          <w:color w:val="000000"/>
          <w:sz w:val="22"/>
          <w:szCs w:val="22"/>
          <w:lang w:eastAsia="ru-RU"/>
        </w:rPr>
        <w:t>дифрактограмм</w:t>
      </w:r>
      <w:r w:rsidR="006D0D89">
        <w:rPr>
          <w:rFonts w:eastAsia="Times New Roman" w:cs="Times New Roman"/>
          <w:color w:val="000000"/>
          <w:sz w:val="22"/>
          <w:szCs w:val="22"/>
          <w:lang w:eastAsia="ru-RU"/>
        </w:rPr>
        <w:t>ы</w:t>
      </w:r>
      <w:r w:rsidR="006D0D89" w:rsidRPr="003E36CF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</w:t>
      </w:r>
      <w:r w:rsidR="003E36CF" w:rsidRPr="003E36CF">
        <w:rPr>
          <w:rFonts w:eastAsia="Times New Roman" w:cs="Times New Roman"/>
          <w:color w:val="000000"/>
          <w:sz w:val="22"/>
          <w:szCs w:val="22"/>
          <w:lang w:eastAsia="ru-RU"/>
        </w:rPr>
        <w:t xml:space="preserve">и </w:t>
      </w:r>
      <w:r w:rsidR="003E36CF" w:rsidRPr="00762F99">
        <w:rPr>
          <w:rFonts w:eastAsia="Times New Roman" w:cs="Times New Roman"/>
          <w:color w:val="000000"/>
          <w:spacing w:val="-4"/>
          <w:sz w:val="22"/>
          <w:szCs w:val="22"/>
          <w:lang w:eastAsia="ru-RU"/>
        </w:rPr>
        <w:t>химический символ элемент структуры</w:t>
      </w:r>
      <w:r w:rsidR="00CE4230" w:rsidRPr="00762F99">
        <w:rPr>
          <w:rFonts w:eastAsia="Times New Roman" w:cs="Times New Roman"/>
          <w:color w:val="000000"/>
          <w:spacing w:val="-4"/>
          <w:sz w:val="22"/>
          <w:szCs w:val="22"/>
          <w:lang w:eastAsia="ru-RU"/>
        </w:rPr>
        <w:t xml:space="preserve"> (рис. 2)</w:t>
      </w:r>
      <w:r w:rsidR="003E36CF" w:rsidRPr="00762F99">
        <w:rPr>
          <w:rFonts w:eastAsia="Times New Roman" w:cs="Times New Roman"/>
          <w:color w:val="000000"/>
          <w:spacing w:val="-4"/>
          <w:sz w:val="22"/>
          <w:szCs w:val="22"/>
          <w:lang w:eastAsia="ru-RU"/>
        </w:rPr>
        <w:t xml:space="preserve">. </w:t>
      </w:r>
      <w:r w:rsidR="004A5BBB" w:rsidRPr="00762F99">
        <w:rPr>
          <w:rFonts w:eastAsia="Times New Roman" w:cs="Times New Roman"/>
          <w:color w:val="000000"/>
          <w:spacing w:val="-4"/>
          <w:sz w:val="22"/>
          <w:szCs w:val="22"/>
          <w:lang w:eastAsia="ru-RU"/>
        </w:rPr>
        <w:t xml:space="preserve">Если студент определил </w:t>
      </w:r>
      <w:r w:rsidR="004A5BBB" w:rsidRPr="00762F99">
        <w:rPr>
          <w:rFonts w:eastAsia="Times New Roman" w:cs="Times New Roman"/>
          <w:i/>
          <w:color w:val="000000"/>
          <w:spacing w:val="-4"/>
          <w:sz w:val="22"/>
          <w:szCs w:val="22"/>
          <w:lang w:eastAsia="ru-RU"/>
        </w:rPr>
        <w:t>d</w:t>
      </w:r>
      <w:r w:rsidR="004A5BBB" w:rsidRPr="00762F99">
        <w:rPr>
          <w:rFonts w:eastAsia="Times New Roman" w:cs="Times New Roman"/>
          <w:color w:val="000000"/>
          <w:spacing w:val="-4"/>
          <w:sz w:val="22"/>
          <w:szCs w:val="22"/>
          <w:lang w:eastAsia="ru-RU"/>
        </w:rPr>
        <w:t xml:space="preserve"> с большой ошибкой (˃ 5</w:t>
      </w:r>
      <w:r w:rsidRPr="00762F99">
        <w:rPr>
          <w:rFonts w:eastAsia="Times New Roman" w:cs="Times New Roman"/>
          <w:color w:val="000000"/>
          <w:spacing w:val="-4"/>
          <w:sz w:val="22"/>
          <w:szCs w:val="22"/>
          <w:lang w:eastAsia="ru-RU"/>
        </w:rPr>
        <w:t xml:space="preserve"> </w:t>
      </w:r>
      <w:r w:rsidR="004A5BBB" w:rsidRPr="00762F99">
        <w:rPr>
          <w:rFonts w:eastAsia="Times New Roman" w:cs="Times New Roman"/>
          <w:color w:val="000000"/>
          <w:spacing w:val="-4"/>
          <w:sz w:val="22"/>
          <w:szCs w:val="22"/>
          <w:lang w:eastAsia="ru-RU"/>
        </w:rPr>
        <w:t>%)</w:t>
      </w:r>
      <w:r w:rsidR="004A5BBB" w:rsidRPr="004A5BBB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правильные значения </w:t>
      </w:r>
      <w:proofErr w:type="spellStart"/>
      <w:r w:rsidR="004A5BBB" w:rsidRPr="004A5BBB">
        <w:rPr>
          <w:rFonts w:eastAsia="Times New Roman" w:cs="Times New Roman"/>
          <w:i/>
          <w:color w:val="000000"/>
          <w:sz w:val="22"/>
          <w:szCs w:val="22"/>
          <w:lang w:eastAsia="ru-RU"/>
        </w:rPr>
        <w:t>d</w:t>
      </w:r>
      <w:proofErr w:type="spellEnd"/>
      <w:r w:rsidR="004A5BBB" w:rsidRPr="004A5BBB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и химический символ не возникают. </w:t>
      </w:r>
    </w:p>
    <w:p w:rsidR="00762F99" w:rsidRDefault="00762F99" w:rsidP="00762F99">
      <w:pPr>
        <w:tabs>
          <w:tab w:val="left" w:pos="600"/>
        </w:tabs>
        <w:spacing w:line="300" w:lineRule="auto"/>
        <w:rPr>
          <w:rFonts w:eastAsia="Times New Roman" w:cs="Times New Roman"/>
          <w:color w:val="000000"/>
          <w:sz w:val="22"/>
          <w:szCs w:val="22"/>
          <w:lang w:eastAsia="ru-RU"/>
        </w:rPr>
      </w:pPr>
    </w:p>
    <w:p w:rsidR="00762F99" w:rsidRDefault="00762F99" w:rsidP="00762F99">
      <w:pPr>
        <w:tabs>
          <w:tab w:val="left" w:pos="600"/>
        </w:tabs>
        <w:spacing w:line="300" w:lineRule="auto"/>
        <w:rPr>
          <w:rFonts w:eastAsia="Times New Roman" w:cs="Times New Roman"/>
          <w:color w:val="000000"/>
          <w:sz w:val="22"/>
          <w:szCs w:val="22"/>
          <w:lang w:eastAsia="ru-RU"/>
        </w:rPr>
      </w:pPr>
    </w:p>
    <w:p w:rsidR="00762F99" w:rsidRDefault="00762F99" w:rsidP="00762F99">
      <w:pPr>
        <w:tabs>
          <w:tab w:val="left" w:pos="600"/>
        </w:tabs>
        <w:spacing w:line="300" w:lineRule="auto"/>
        <w:rPr>
          <w:rFonts w:eastAsia="Times New Roman" w:cs="Times New Roman"/>
          <w:color w:val="000000"/>
          <w:sz w:val="22"/>
          <w:szCs w:val="22"/>
          <w:lang w:eastAsia="ru-RU"/>
        </w:rPr>
      </w:pPr>
    </w:p>
    <w:p w:rsidR="00762F99" w:rsidRDefault="00762F99" w:rsidP="00762F99">
      <w:pPr>
        <w:tabs>
          <w:tab w:val="left" w:pos="600"/>
        </w:tabs>
        <w:spacing w:line="300" w:lineRule="auto"/>
        <w:rPr>
          <w:rFonts w:eastAsia="Times New Roman" w:cs="Times New Roman"/>
          <w:color w:val="000000"/>
          <w:sz w:val="22"/>
          <w:szCs w:val="22"/>
          <w:lang w:eastAsia="ru-RU"/>
        </w:rPr>
      </w:pPr>
    </w:p>
    <w:p w:rsidR="00762F99" w:rsidRDefault="00762F99" w:rsidP="00762F99">
      <w:pPr>
        <w:tabs>
          <w:tab w:val="left" w:pos="600"/>
        </w:tabs>
        <w:spacing w:line="300" w:lineRule="auto"/>
        <w:rPr>
          <w:rFonts w:eastAsia="Times New Roman" w:cs="Times New Roman"/>
          <w:color w:val="000000"/>
          <w:sz w:val="22"/>
          <w:szCs w:val="22"/>
          <w:lang w:eastAsia="ru-RU"/>
        </w:rPr>
      </w:pPr>
    </w:p>
    <w:p w:rsidR="00762F99" w:rsidRDefault="00762F99" w:rsidP="00762F99">
      <w:pPr>
        <w:tabs>
          <w:tab w:val="left" w:pos="600"/>
        </w:tabs>
        <w:spacing w:line="300" w:lineRule="auto"/>
        <w:rPr>
          <w:rFonts w:eastAsia="Times New Roman" w:cs="Times New Roman"/>
          <w:color w:val="000000"/>
          <w:sz w:val="22"/>
          <w:szCs w:val="22"/>
          <w:lang w:eastAsia="ru-RU"/>
        </w:rPr>
      </w:pPr>
    </w:p>
    <w:p w:rsidR="00762F99" w:rsidRDefault="00762F99" w:rsidP="00762F99">
      <w:pPr>
        <w:tabs>
          <w:tab w:val="left" w:pos="600"/>
        </w:tabs>
        <w:spacing w:line="300" w:lineRule="auto"/>
        <w:rPr>
          <w:rFonts w:eastAsia="Times New Roman" w:cs="Times New Roman"/>
          <w:color w:val="000000"/>
          <w:sz w:val="22"/>
          <w:szCs w:val="22"/>
          <w:lang w:eastAsia="ru-RU"/>
        </w:rPr>
      </w:pPr>
    </w:p>
    <w:p w:rsidR="00762F99" w:rsidRDefault="00762F99" w:rsidP="00762F99">
      <w:pPr>
        <w:tabs>
          <w:tab w:val="left" w:pos="600"/>
        </w:tabs>
        <w:spacing w:line="300" w:lineRule="auto"/>
        <w:rPr>
          <w:rFonts w:eastAsia="Times New Roman" w:cs="Times New Roman"/>
          <w:color w:val="000000"/>
          <w:sz w:val="22"/>
          <w:szCs w:val="22"/>
          <w:lang w:eastAsia="ru-RU"/>
        </w:rPr>
      </w:pPr>
    </w:p>
    <w:p w:rsidR="00762F99" w:rsidRDefault="00762F99" w:rsidP="00762F99">
      <w:pPr>
        <w:tabs>
          <w:tab w:val="left" w:pos="600"/>
        </w:tabs>
        <w:spacing w:line="300" w:lineRule="auto"/>
        <w:rPr>
          <w:rFonts w:eastAsia="Times New Roman" w:cs="Times New Roman"/>
          <w:color w:val="000000"/>
          <w:sz w:val="22"/>
          <w:szCs w:val="22"/>
          <w:lang w:eastAsia="ru-RU"/>
        </w:rPr>
      </w:pPr>
    </w:p>
    <w:p w:rsidR="00762F99" w:rsidRDefault="00762F99" w:rsidP="00762F99">
      <w:pPr>
        <w:tabs>
          <w:tab w:val="left" w:pos="600"/>
        </w:tabs>
        <w:spacing w:line="300" w:lineRule="auto"/>
        <w:rPr>
          <w:rFonts w:eastAsia="Times New Roman" w:cs="Times New Roman"/>
          <w:color w:val="000000"/>
          <w:sz w:val="22"/>
          <w:szCs w:val="22"/>
          <w:lang w:eastAsia="ru-RU"/>
        </w:rPr>
      </w:pPr>
    </w:p>
    <w:p w:rsidR="00762F99" w:rsidRPr="00CE4230" w:rsidRDefault="00762F99" w:rsidP="00762F99">
      <w:pPr>
        <w:pStyle w:val="a5"/>
        <w:ind w:firstLine="0"/>
        <w:jc w:val="center"/>
      </w:pPr>
      <w:r w:rsidRPr="00762F99">
        <w:rPr>
          <w:i/>
        </w:rPr>
        <w:t>Рис. 2.</w:t>
      </w:r>
      <w:r w:rsidRPr="00CE4230">
        <w:t xml:space="preserve"> Итоговая таблица результатов</w:t>
      </w:r>
    </w:p>
    <w:p w:rsidR="00762F99" w:rsidRDefault="00762F99" w:rsidP="00762F99">
      <w:pPr>
        <w:tabs>
          <w:tab w:val="left" w:pos="600"/>
        </w:tabs>
        <w:spacing w:line="300" w:lineRule="auto"/>
        <w:rPr>
          <w:rFonts w:eastAsia="Times New Roman" w:cs="Times New Roman"/>
          <w:color w:val="000000"/>
          <w:sz w:val="22"/>
          <w:szCs w:val="22"/>
          <w:lang w:eastAsia="ru-RU"/>
        </w:rPr>
      </w:pPr>
    </w:p>
    <w:p w:rsidR="008D3BA4" w:rsidRDefault="003E36CF" w:rsidP="00762F99">
      <w:pPr>
        <w:tabs>
          <w:tab w:val="left" w:pos="600"/>
        </w:tabs>
        <w:spacing w:line="300" w:lineRule="auto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3E36CF">
        <w:rPr>
          <w:rFonts w:eastAsia="Times New Roman" w:cs="Times New Roman"/>
          <w:color w:val="000000"/>
          <w:sz w:val="22"/>
          <w:szCs w:val="22"/>
          <w:lang w:eastAsia="ru-RU"/>
        </w:rPr>
        <w:lastRenderedPageBreak/>
        <w:t xml:space="preserve">Для того чтобы увидеть, как меняется дифрактограмма при наличии фильтра и без него, студент может получить дифрактограмму без фильтра </w:t>
      </w:r>
      <w:r w:rsidRPr="003E36CF">
        <w:rPr>
          <w:rFonts w:eastAsia="Times New Roman" w:cs="Times New Roman"/>
          <w:i/>
          <w:color w:val="000000"/>
          <w:sz w:val="22"/>
          <w:szCs w:val="22"/>
          <w:lang w:eastAsia="ru-RU"/>
        </w:rPr>
        <w:t>K</w:t>
      </w:r>
      <w:r w:rsidRPr="003E36CF">
        <w:rPr>
          <w:rFonts w:eastAsia="Times New Roman" w:cs="Times New Roman"/>
          <w:i/>
          <w:color w:val="000000"/>
          <w:sz w:val="22"/>
          <w:szCs w:val="22"/>
          <w:vertAlign w:val="subscript"/>
          <w:lang w:eastAsia="ru-RU"/>
        </w:rPr>
        <w:t>β</w:t>
      </w:r>
      <w:r w:rsidRPr="003E36CF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-линии. 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 xml:space="preserve">Выполняя </w:t>
      </w:r>
      <w:r w:rsidRPr="003E36CF">
        <w:rPr>
          <w:rFonts w:eastAsia="Times New Roman" w:cs="Times New Roman"/>
          <w:color w:val="000000"/>
          <w:sz w:val="22"/>
          <w:szCs w:val="22"/>
          <w:lang w:eastAsia="ru-RU"/>
        </w:rPr>
        <w:t>Задание 2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>,</w:t>
      </w:r>
      <w:r w:rsidRPr="003E36CF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>с</w:t>
      </w:r>
      <w:r w:rsidRPr="003E36CF">
        <w:rPr>
          <w:rFonts w:eastAsia="Times New Roman" w:cs="Times New Roman"/>
          <w:color w:val="000000"/>
          <w:sz w:val="22"/>
          <w:szCs w:val="22"/>
          <w:lang w:eastAsia="ru-RU"/>
        </w:rPr>
        <w:t>тудент выполняет пункты Задания 1</w:t>
      </w:r>
      <w:r w:rsidR="007E2BAD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</w:t>
      </w:r>
      <w:r w:rsidRPr="003E36CF">
        <w:rPr>
          <w:rFonts w:eastAsia="Times New Roman" w:cs="Times New Roman"/>
          <w:color w:val="000000"/>
          <w:sz w:val="22"/>
          <w:szCs w:val="22"/>
          <w:lang w:eastAsia="ru-RU"/>
        </w:rPr>
        <w:t>для сложной двухфазной структуры.</w:t>
      </w:r>
    </w:p>
    <w:p w:rsidR="00CE4230" w:rsidRDefault="00CE4230" w:rsidP="00762F99">
      <w:pPr>
        <w:tabs>
          <w:tab w:val="left" w:pos="600"/>
        </w:tabs>
        <w:spacing w:line="300" w:lineRule="auto"/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</w:pPr>
      <w:bookmarkStart w:id="0" w:name="_GoBack"/>
      <w:bookmarkEnd w:id="0"/>
      <w:r w:rsidRPr="00CE4230"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  <w:t xml:space="preserve">Программная реализация </w:t>
      </w:r>
      <w:r w:rsidR="00762F99"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  <w:t>виртуальной лабораторной работы</w:t>
      </w:r>
    </w:p>
    <w:p w:rsidR="001B4F05" w:rsidRPr="001B4F05" w:rsidRDefault="00CE4230" w:rsidP="00762F99">
      <w:pPr>
        <w:pStyle w:val="a5"/>
        <w:spacing w:line="300" w:lineRule="auto"/>
        <w:ind w:firstLine="709"/>
      </w:pPr>
      <w:r>
        <w:t>Для написания программы, моделирующей рентгеновский фазовый состав, был выбран язык «</w:t>
      </w:r>
      <w:proofErr w:type="spellStart"/>
      <w:r>
        <w:t>Python</w:t>
      </w:r>
      <w:proofErr w:type="spellEnd"/>
      <w:r>
        <w:t xml:space="preserve">». Данный выбор обусловлен тем, что данный язык поддерживает пакеты, позволяющие расширить базовые функции языка. Для создания графического интерфейса </w:t>
      </w:r>
      <w:r w:rsidR="005C41A9">
        <w:t>(рис</w:t>
      </w:r>
      <w:r w:rsidR="00762F99">
        <w:t>.</w:t>
      </w:r>
      <w:r w:rsidR="005C41A9">
        <w:t xml:space="preserve"> 3) </w:t>
      </w:r>
      <w:r>
        <w:t xml:space="preserve">используется пакет «PySide2» и для работы с графиками и вывода их на экран интерфейса </w:t>
      </w:r>
      <w:r w:rsidR="005C41A9">
        <w:t>пакет «</w:t>
      </w:r>
      <w:proofErr w:type="spellStart"/>
      <w:r w:rsidR="005C41A9">
        <w:t>PyQtGraph</w:t>
      </w:r>
      <w:proofErr w:type="spellEnd"/>
      <w:r w:rsidR="005C41A9">
        <w:t>»</w:t>
      </w:r>
      <w:r>
        <w:t>.</w:t>
      </w:r>
      <w:r w:rsidR="0053085B">
        <w:t xml:space="preserve"> </w:t>
      </w:r>
      <w:r w:rsidR="001B4F05" w:rsidRPr="001B4F05">
        <w:t xml:space="preserve">Интерфейс в пакете PySide2 строится с использованием </w:t>
      </w:r>
      <w:proofErr w:type="spellStart"/>
      <w:r w:rsidR="001B4F05" w:rsidRPr="001B4F05">
        <w:t>виджетов</w:t>
      </w:r>
      <w:proofErr w:type="spellEnd"/>
      <w:r w:rsidR="001B4F05" w:rsidRPr="001B4F05">
        <w:t>, которые выполняют определенные функции. Основное окно имеет размер 1042</w:t>
      </w:r>
      <w:r w:rsidR="00762F99">
        <w:t>×</w:t>
      </w:r>
      <w:r w:rsidR="001B4F05" w:rsidRPr="001B4F05">
        <w:t xml:space="preserve">399 пикселей. Размер окна может изменяться пользователем. </w:t>
      </w:r>
      <w:r w:rsidR="005C41A9" w:rsidRPr="005C41A9">
        <w:t xml:space="preserve">С </w:t>
      </w:r>
      <w:proofErr w:type="gramStart"/>
      <w:r w:rsidR="005C41A9" w:rsidRPr="005C41A9">
        <w:t>помощью</w:t>
      </w:r>
      <w:proofErr w:type="gramEnd"/>
      <w:r w:rsidR="005C41A9" w:rsidRPr="005C41A9">
        <w:t xml:space="preserve"> добавленной на график функции координат отображаются на экране значения интенсивности </w:t>
      </w:r>
      <w:r w:rsidR="005C41A9" w:rsidRPr="005C41A9">
        <w:rPr>
          <w:i/>
          <w:lang w:val="en-US"/>
        </w:rPr>
        <w:t>J</w:t>
      </w:r>
      <w:r w:rsidR="005C41A9" w:rsidRPr="005C41A9">
        <w:rPr>
          <w:i/>
        </w:rPr>
        <w:t xml:space="preserve"> </w:t>
      </w:r>
      <w:r w:rsidR="005C41A9" w:rsidRPr="005C41A9">
        <w:t>и угла</w:t>
      </w:r>
      <w:r w:rsidR="005C41A9" w:rsidRPr="005C41A9">
        <w:rPr>
          <w:i/>
        </w:rPr>
        <w:t xml:space="preserve"> 2θ</w:t>
      </w:r>
      <w:r w:rsidR="005C41A9" w:rsidRPr="005C41A9">
        <w:t xml:space="preserve"> </w:t>
      </w:r>
      <w:r w:rsidR="00B33913" w:rsidRPr="005C41A9">
        <w:t>в ангстремах</w:t>
      </w:r>
      <w:r w:rsidR="005C41A9" w:rsidRPr="005C41A9">
        <w:t>.</w:t>
      </w:r>
    </w:p>
    <w:p w:rsidR="00106EE3" w:rsidRDefault="00106EE3" w:rsidP="00762F99">
      <w:pPr>
        <w:pStyle w:val="a5"/>
        <w:spacing w:line="300" w:lineRule="auto"/>
        <w:ind w:firstLine="709"/>
        <w:rPr>
          <w:bCs/>
          <w:color w:val="000000"/>
          <w:lang w:eastAsia="ru-RU"/>
        </w:rPr>
      </w:pPr>
      <w:r w:rsidRPr="00106EE3">
        <w:rPr>
          <w:bCs/>
          <w:color w:val="000000"/>
          <w:lang w:eastAsia="ru-RU"/>
        </w:rPr>
        <w:t xml:space="preserve">В </w:t>
      </w:r>
      <w:proofErr w:type="gramStart"/>
      <w:r w:rsidRPr="00106EE3">
        <w:rPr>
          <w:bCs/>
          <w:color w:val="000000"/>
          <w:lang w:eastAsia="ru-RU"/>
        </w:rPr>
        <w:t>нижний</w:t>
      </w:r>
      <w:proofErr w:type="gramEnd"/>
      <w:r w:rsidRPr="00106EE3">
        <w:rPr>
          <w:bCs/>
          <w:color w:val="000000"/>
          <w:lang w:eastAsia="ru-RU"/>
        </w:rPr>
        <w:t xml:space="preserve"> </w:t>
      </w:r>
      <w:proofErr w:type="spellStart"/>
      <w:r w:rsidRPr="00106EE3">
        <w:rPr>
          <w:bCs/>
          <w:color w:val="000000"/>
          <w:lang w:eastAsia="ru-RU"/>
        </w:rPr>
        <w:t>виджет-контейнер</w:t>
      </w:r>
      <w:proofErr w:type="spellEnd"/>
      <w:r w:rsidRPr="00106EE3">
        <w:rPr>
          <w:bCs/>
          <w:color w:val="000000"/>
          <w:lang w:eastAsia="ru-RU"/>
        </w:rPr>
        <w:t xml:space="preserve"> добавляются две кнопки: «Получить дифрактограмму» и «Очистить дифрактограмму». Настройка эксперимента, значение длин волн для </w:t>
      </w:r>
      <w:r w:rsidRPr="00106EE3">
        <w:rPr>
          <w:bCs/>
          <w:i/>
          <w:color w:val="000000"/>
          <w:lang w:eastAsia="ru-RU"/>
        </w:rPr>
        <w:t>K</w:t>
      </w:r>
      <w:r w:rsidRPr="00106EE3">
        <w:rPr>
          <w:bCs/>
          <w:i/>
          <w:color w:val="000000"/>
          <w:vertAlign w:val="subscript"/>
          <w:lang w:eastAsia="ru-RU"/>
        </w:rPr>
        <w:t>α</w:t>
      </w:r>
      <w:r w:rsidRPr="00106EE3">
        <w:rPr>
          <w:bCs/>
          <w:i/>
          <w:color w:val="000000"/>
          <w:lang w:eastAsia="ru-RU"/>
        </w:rPr>
        <w:t xml:space="preserve"> </w:t>
      </w:r>
      <w:r w:rsidRPr="00106EE3">
        <w:rPr>
          <w:bCs/>
          <w:color w:val="000000"/>
          <w:lang w:eastAsia="ru-RU"/>
        </w:rPr>
        <w:t>и</w:t>
      </w:r>
      <w:r>
        <w:rPr>
          <w:bCs/>
          <w:i/>
          <w:color w:val="000000"/>
          <w:lang w:eastAsia="ru-RU"/>
        </w:rPr>
        <w:t xml:space="preserve"> </w:t>
      </w:r>
      <w:r w:rsidRPr="00106EE3">
        <w:rPr>
          <w:bCs/>
          <w:i/>
          <w:color w:val="000000"/>
          <w:lang w:eastAsia="ru-RU"/>
        </w:rPr>
        <w:t>K</w:t>
      </w:r>
      <w:r w:rsidRPr="00106EE3">
        <w:rPr>
          <w:bCs/>
          <w:i/>
          <w:color w:val="000000"/>
          <w:vertAlign w:val="subscript"/>
          <w:lang w:eastAsia="ru-RU"/>
        </w:rPr>
        <w:t>β</w:t>
      </w:r>
      <w:r w:rsidRPr="00106EE3">
        <w:rPr>
          <w:bCs/>
          <w:color w:val="000000"/>
          <w:lang w:eastAsia="ru-RU"/>
        </w:rPr>
        <w:t xml:space="preserve"> -линии и материал анода указываются под дифрактограммой. Для настройки эксперимента были добавлены выбор варианта и возможность установки фильтра </w:t>
      </w:r>
      <w:r w:rsidRPr="00106EE3">
        <w:rPr>
          <w:bCs/>
          <w:i/>
          <w:color w:val="000000"/>
          <w:lang w:eastAsia="ru-RU"/>
        </w:rPr>
        <w:t>K</w:t>
      </w:r>
      <w:r w:rsidRPr="00106EE3">
        <w:rPr>
          <w:bCs/>
          <w:i/>
          <w:color w:val="000000"/>
          <w:vertAlign w:val="subscript"/>
          <w:lang w:eastAsia="ru-RU"/>
        </w:rPr>
        <w:t>β</w:t>
      </w:r>
      <w:r w:rsidRPr="00106EE3">
        <w:rPr>
          <w:bCs/>
          <w:i/>
          <w:color w:val="000000"/>
          <w:lang w:eastAsia="ru-RU"/>
        </w:rPr>
        <w:t xml:space="preserve"> </w:t>
      </w:r>
      <w:r w:rsidRPr="00106EE3">
        <w:rPr>
          <w:bCs/>
          <w:color w:val="000000"/>
          <w:lang w:eastAsia="ru-RU"/>
        </w:rPr>
        <w:t xml:space="preserve">-линии. </w:t>
      </w:r>
    </w:p>
    <w:p w:rsidR="00762F99" w:rsidRDefault="008A323A" w:rsidP="00762F99">
      <w:pPr>
        <w:pStyle w:val="a5"/>
        <w:spacing w:line="300" w:lineRule="auto"/>
        <w:ind w:firstLine="709"/>
        <w:rPr>
          <w:bCs/>
          <w:color w:val="000000"/>
          <w:lang w:eastAsia="ru-RU"/>
        </w:rPr>
      </w:pPr>
      <w:r w:rsidRPr="008A323A">
        <w:rPr>
          <w:noProof/>
          <w:lang w:eastAsia="ru-RU"/>
        </w:rPr>
        <w:pict>
          <v:shape id="image10.jpeg" o:spid="_x0000_s1033" type="#_x0000_t75" style="position:absolute;left:0;text-align:left;margin-left:81.9pt;margin-top:3.8pt;width:359.4pt;height:191.2pt;z-index:251668480;visibility:visible" o:regroupid="3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F9HrEAAAA2wAAAA8AAABkcnMvZG93bnJldi54bWxET0trwkAQvhf8D8sIvYhuLLRodBUpte2h&#10;+IgaPA7ZMYlmZ0N2q+m/7xaE3ubje8503ppKXKlxpWUFw0EEgjizuuRcwX637I9AOI+ssbJMCn7I&#10;wXzWeZhirO2Nt3RNfC5CCLsYFRTe17GULivIoBvYmjhwJ9sY9AE2udQN3kK4qeRTFL1IgyWHhgJr&#10;ei0ouyTfRsE5PabvQ2dXvd1zunlb+8PXh1wq9dhtFxMQnlr/L767P3WYP4a/X8IBcvY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F9HrEAAAA2wAAAA8AAAAAAAAAAAAAAAAA&#10;nwIAAGRycy9kb3ducmV2LnhtbFBLBQYAAAAABAAEAPcAAACQAwAAAAA=&#10;">
            <v:imagedata r:id="rId7" o:title=""/>
            <v:path arrowok="t"/>
          </v:shape>
        </w:pict>
      </w:r>
    </w:p>
    <w:p w:rsidR="00762F99" w:rsidRDefault="00762F99" w:rsidP="00762F99">
      <w:pPr>
        <w:pStyle w:val="a5"/>
        <w:spacing w:line="300" w:lineRule="auto"/>
        <w:ind w:firstLine="709"/>
        <w:rPr>
          <w:bCs/>
          <w:color w:val="000000"/>
          <w:lang w:eastAsia="ru-RU"/>
        </w:rPr>
      </w:pPr>
    </w:p>
    <w:p w:rsidR="00762F99" w:rsidRDefault="00762F99" w:rsidP="00762F99">
      <w:pPr>
        <w:pStyle w:val="a5"/>
        <w:spacing w:line="300" w:lineRule="auto"/>
        <w:ind w:firstLine="709"/>
        <w:rPr>
          <w:bCs/>
          <w:color w:val="000000"/>
          <w:lang w:eastAsia="ru-RU"/>
        </w:rPr>
      </w:pPr>
    </w:p>
    <w:p w:rsidR="00762F99" w:rsidRDefault="00762F99" w:rsidP="00762F99">
      <w:pPr>
        <w:pStyle w:val="a5"/>
        <w:spacing w:line="300" w:lineRule="auto"/>
        <w:ind w:firstLine="709"/>
        <w:rPr>
          <w:bCs/>
          <w:color w:val="000000"/>
          <w:lang w:eastAsia="ru-RU"/>
        </w:rPr>
      </w:pPr>
    </w:p>
    <w:p w:rsidR="00762F99" w:rsidRDefault="00762F99" w:rsidP="00762F99">
      <w:pPr>
        <w:pStyle w:val="a5"/>
        <w:spacing w:line="300" w:lineRule="auto"/>
        <w:ind w:firstLine="709"/>
        <w:rPr>
          <w:bCs/>
          <w:color w:val="000000"/>
          <w:lang w:eastAsia="ru-RU"/>
        </w:rPr>
      </w:pPr>
    </w:p>
    <w:p w:rsidR="00762F99" w:rsidRDefault="00762F99" w:rsidP="00762F99">
      <w:pPr>
        <w:pStyle w:val="a5"/>
        <w:spacing w:line="300" w:lineRule="auto"/>
        <w:ind w:firstLine="709"/>
        <w:rPr>
          <w:bCs/>
          <w:color w:val="000000"/>
          <w:lang w:eastAsia="ru-RU"/>
        </w:rPr>
      </w:pPr>
    </w:p>
    <w:p w:rsidR="00762F99" w:rsidRDefault="00762F99" w:rsidP="00762F99">
      <w:pPr>
        <w:pStyle w:val="a5"/>
        <w:spacing w:line="300" w:lineRule="auto"/>
        <w:ind w:firstLine="709"/>
        <w:rPr>
          <w:bCs/>
          <w:color w:val="000000"/>
          <w:lang w:eastAsia="ru-RU"/>
        </w:rPr>
      </w:pPr>
    </w:p>
    <w:p w:rsidR="00762F99" w:rsidRDefault="00762F99" w:rsidP="00762F99">
      <w:pPr>
        <w:pStyle w:val="a5"/>
        <w:spacing w:line="300" w:lineRule="auto"/>
        <w:ind w:firstLine="709"/>
        <w:rPr>
          <w:bCs/>
          <w:color w:val="000000"/>
          <w:lang w:eastAsia="ru-RU"/>
        </w:rPr>
      </w:pPr>
    </w:p>
    <w:p w:rsidR="00762F99" w:rsidRDefault="00762F99" w:rsidP="00762F99">
      <w:pPr>
        <w:pStyle w:val="a5"/>
        <w:spacing w:line="300" w:lineRule="auto"/>
        <w:ind w:firstLine="709"/>
        <w:rPr>
          <w:bCs/>
          <w:color w:val="000000"/>
          <w:lang w:eastAsia="ru-RU"/>
        </w:rPr>
      </w:pPr>
    </w:p>
    <w:p w:rsidR="00762F99" w:rsidRDefault="00762F99" w:rsidP="00762F99">
      <w:pPr>
        <w:pStyle w:val="a5"/>
        <w:spacing w:line="300" w:lineRule="auto"/>
        <w:ind w:firstLine="709"/>
        <w:rPr>
          <w:bCs/>
          <w:color w:val="000000"/>
          <w:lang w:eastAsia="ru-RU"/>
        </w:rPr>
      </w:pPr>
    </w:p>
    <w:p w:rsidR="00762F99" w:rsidRDefault="00762F99" w:rsidP="00762F99">
      <w:pPr>
        <w:pStyle w:val="a5"/>
        <w:spacing w:line="300" w:lineRule="auto"/>
        <w:ind w:firstLine="709"/>
        <w:rPr>
          <w:bCs/>
          <w:color w:val="000000"/>
          <w:lang w:eastAsia="ru-RU"/>
        </w:rPr>
      </w:pPr>
    </w:p>
    <w:p w:rsidR="00762F99" w:rsidRDefault="00762F99" w:rsidP="00762F99">
      <w:pPr>
        <w:pStyle w:val="a5"/>
        <w:spacing w:line="300" w:lineRule="auto"/>
        <w:ind w:firstLine="709"/>
        <w:rPr>
          <w:bCs/>
          <w:color w:val="000000"/>
          <w:lang w:eastAsia="ru-RU"/>
        </w:rPr>
      </w:pPr>
    </w:p>
    <w:p w:rsidR="00762F99" w:rsidRDefault="00762F99" w:rsidP="00762F99">
      <w:pPr>
        <w:pStyle w:val="a5"/>
        <w:ind w:firstLine="0"/>
        <w:jc w:val="center"/>
        <w:rPr>
          <w:i/>
        </w:rPr>
      </w:pPr>
    </w:p>
    <w:p w:rsidR="00762F99" w:rsidRPr="00996947" w:rsidRDefault="00762F99" w:rsidP="00762F99">
      <w:pPr>
        <w:pStyle w:val="a5"/>
        <w:ind w:firstLine="0"/>
        <w:jc w:val="center"/>
      </w:pPr>
      <w:r w:rsidRPr="00762F99">
        <w:rPr>
          <w:i/>
        </w:rPr>
        <w:t>Рис. 3.</w:t>
      </w:r>
      <w:r w:rsidRPr="00996947">
        <w:t xml:space="preserve"> Интерфейс программы</w:t>
      </w:r>
    </w:p>
    <w:p w:rsidR="00762F99" w:rsidRDefault="00762F99" w:rsidP="00762F99">
      <w:pPr>
        <w:pStyle w:val="a5"/>
        <w:spacing w:line="300" w:lineRule="auto"/>
        <w:ind w:firstLine="709"/>
        <w:rPr>
          <w:bCs/>
          <w:color w:val="000000"/>
          <w:lang w:eastAsia="ru-RU"/>
        </w:rPr>
      </w:pPr>
    </w:p>
    <w:p w:rsidR="002C17C7" w:rsidRDefault="0053085B" w:rsidP="00762F99">
      <w:pPr>
        <w:pStyle w:val="a5"/>
        <w:spacing w:line="300" w:lineRule="auto"/>
        <w:ind w:firstLine="709"/>
        <w:rPr>
          <w:bCs/>
          <w:color w:val="000000"/>
          <w:lang w:eastAsia="ru-RU"/>
        </w:rPr>
      </w:pPr>
      <w:r w:rsidRPr="0053085B">
        <w:rPr>
          <w:bCs/>
          <w:color w:val="000000"/>
          <w:lang w:eastAsia="ru-RU"/>
        </w:rPr>
        <w:t xml:space="preserve">Для построения </w:t>
      </w:r>
      <w:proofErr w:type="spellStart"/>
      <w:r w:rsidRPr="0053085B">
        <w:rPr>
          <w:bCs/>
          <w:color w:val="000000"/>
          <w:lang w:eastAsia="ru-RU"/>
        </w:rPr>
        <w:t>дифрактограммы</w:t>
      </w:r>
      <w:proofErr w:type="spellEnd"/>
      <w:r w:rsidRPr="0053085B">
        <w:rPr>
          <w:bCs/>
          <w:color w:val="000000"/>
          <w:lang w:eastAsia="ru-RU"/>
        </w:rPr>
        <w:t xml:space="preserve"> создается нулевой массив на 1800 точек</w:t>
      </w:r>
      <w:r w:rsidR="00EB3CCA">
        <w:rPr>
          <w:bCs/>
          <w:color w:val="000000"/>
          <w:lang w:eastAsia="ru-RU"/>
        </w:rPr>
        <w:t>,</w:t>
      </w:r>
      <w:r w:rsidRPr="0053085B">
        <w:rPr>
          <w:bCs/>
          <w:color w:val="000000"/>
          <w:lang w:eastAsia="ru-RU"/>
        </w:rPr>
        <w:t xml:space="preserve"> что обусловлено максимальным </w:t>
      </w:r>
      <w:proofErr w:type="spellStart"/>
      <w:r w:rsidRPr="0053085B">
        <w:rPr>
          <w:bCs/>
          <w:color w:val="000000"/>
          <w:lang w:eastAsia="ru-RU"/>
        </w:rPr>
        <w:t>брегговским</w:t>
      </w:r>
      <w:proofErr w:type="spellEnd"/>
      <w:r w:rsidRPr="0053085B">
        <w:rPr>
          <w:bCs/>
          <w:color w:val="000000"/>
          <w:lang w:eastAsia="ru-RU"/>
        </w:rPr>
        <w:t xml:space="preserve"> углом - 180</w:t>
      </w:r>
      <w:r w:rsidRPr="0053085B">
        <w:rPr>
          <w:bCs/>
          <w:i/>
          <w:color w:val="000000"/>
          <w:vertAlign w:val="superscript"/>
          <w:lang w:eastAsia="ru-RU"/>
        </w:rPr>
        <w:t>◦</w:t>
      </w:r>
      <w:r w:rsidRPr="0053085B">
        <w:rPr>
          <w:bCs/>
          <w:color w:val="000000"/>
          <w:lang w:eastAsia="ru-RU"/>
        </w:rPr>
        <w:t>. Данное количество точек дает цену деления в 0</w:t>
      </w:r>
      <w:r w:rsidRPr="0053085B">
        <w:rPr>
          <w:bCs/>
          <w:i/>
          <w:color w:val="000000"/>
          <w:lang w:eastAsia="ru-RU"/>
        </w:rPr>
        <w:t>.</w:t>
      </w:r>
      <w:r w:rsidRPr="0053085B">
        <w:rPr>
          <w:bCs/>
          <w:color w:val="000000"/>
          <w:lang w:eastAsia="ru-RU"/>
        </w:rPr>
        <w:t>1 градуса. Для каждого элемента создана своя база данных в формате .</w:t>
      </w:r>
      <w:proofErr w:type="spellStart"/>
      <w:r w:rsidRPr="0053085B">
        <w:rPr>
          <w:bCs/>
          <w:color w:val="000000"/>
          <w:lang w:eastAsia="ru-RU"/>
        </w:rPr>
        <w:t>txt</w:t>
      </w:r>
      <w:proofErr w:type="spellEnd"/>
      <w:r w:rsidRPr="0053085B">
        <w:rPr>
          <w:bCs/>
          <w:color w:val="000000"/>
          <w:lang w:eastAsia="ru-RU"/>
        </w:rPr>
        <w:t xml:space="preserve">. Программа считывает базу данных при ее вызове и образует массив с помощью функции </w:t>
      </w:r>
      <w:proofErr w:type="spellStart"/>
      <w:r w:rsidRPr="0053085B">
        <w:rPr>
          <w:bCs/>
          <w:color w:val="000000"/>
          <w:lang w:eastAsia="ru-RU"/>
        </w:rPr>
        <w:t>NumPy</w:t>
      </w:r>
      <w:proofErr w:type="spellEnd"/>
      <w:r w:rsidRPr="0053085B">
        <w:rPr>
          <w:bCs/>
          <w:color w:val="000000"/>
          <w:lang w:eastAsia="ru-RU"/>
        </w:rPr>
        <w:t xml:space="preserve"> </w:t>
      </w:r>
      <w:proofErr w:type="spellStart"/>
      <w:r w:rsidRPr="0053085B">
        <w:rPr>
          <w:bCs/>
          <w:i/>
          <w:color w:val="000000"/>
          <w:lang w:eastAsia="ru-RU"/>
        </w:rPr>
        <w:t>loadtxt</w:t>
      </w:r>
      <w:proofErr w:type="spellEnd"/>
      <w:r w:rsidRPr="0053085B">
        <w:rPr>
          <w:bCs/>
          <w:color w:val="000000"/>
          <w:lang w:eastAsia="ru-RU"/>
        </w:rPr>
        <w:t>. В качестве аргументов данная функция принимает название файла в формате .</w:t>
      </w:r>
      <w:proofErr w:type="spellStart"/>
      <w:r w:rsidRPr="0053085B">
        <w:rPr>
          <w:bCs/>
          <w:color w:val="000000"/>
          <w:lang w:eastAsia="ru-RU"/>
        </w:rPr>
        <w:t>txt</w:t>
      </w:r>
      <w:proofErr w:type="spellEnd"/>
      <w:r w:rsidRPr="0053085B">
        <w:rPr>
          <w:bCs/>
          <w:color w:val="000000"/>
          <w:lang w:eastAsia="ru-RU"/>
        </w:rPr>
        <w:t xml:space="preserve">, тип данных </w:t>
      </w:r>
      <w:proofErr w:type="spellStart"/>
      <w:r w:rsidRPr="0053085B">
        <w:rPr>
          <w:bCs/>
          <w:i/>
          <w:color w:val="000000"/>
          <w:lang w:eastAsia="ru-RU"/>
        </w:rPr>
        <w:t>dtype</w:t>
      </w:r>
      <w:proofErr w:type="spellEnd"/>
      <w:r w:rsidRPr="0053085B">
        <w:rPr>
          <w:bCs/>
          <w:color w:val="000000"/>
          <w:lang w:eastAsia="ru-RU"/>
        </w:rPr>
        <w:t xml:space="preserve">, разделитель </w:t>
      </w:r>
      <w:proofErr w:type="spellStart"/>
      <w:r w:rsidRPr="0053085B">
        <w:rPr>
          <w:bCs/>
          <w:i/>
          <w:color w:val="000000"/>
          <w:lang w:eastAsia="ru-RU"/>
        </w:rPr>
        <w:t>delimiter</w:t>
      </w:r>
      <w:proofErr w:type="spellEnd"/>
      <w:r w:rsidRPr="0053085B">
        <w:rPr>
          <w:bCs/>
          <w:color w:val="000000"/>
          <w:lang w:eastAsia="ru-RU"/>
        </w:rPr>
        <w:t>, пропу</w:t>
      </w:r>
      <w:proofErr w:type="gramStart"/>
      <w:r w:rsidRPr="0053085B">
        <w:rPr>
          <w:bCs/>
          <w:color w:val="000000"/>
          <w:lang w:eastAsia="ru-RU"/>
        </w:rPr>
        <w:t>ск стр</w:t>
      </w:r>
      <w:proofErr w:type="gramEnd"/>
      <w:r w:rsidRPr="0053085B">
        <w:rPr>
          <w:bCs/>
          <w:color w:val="000000"/>
          <w:lang w:eastAsia="ru-RU"/>
        </w:rPr>
        <w:t xml:space="preserve">оки </w:t>
      </w:r>
      <w:proofErr w:type="spellStart"/>
      <w:r w:rsidRPr="0053085B">
        <w:rPr>
          <w:bCs/>
          <w:i/>
          <w:color w:val="000000"/>
          <w:lang w:eastAsia="ru-RU"/>
        </w:rPr>
        <w:t>skiprows</w:t>
      </w:r>
      <w:proofErr w:type="spellEnd"/>
      <w:r w:rsidRPr="0053085B">
        <w:rPr>
          <w:bCs/>
          <w:i/>
          <w:color w:val="000000"/>
          <w:lang w:eastAsia="ru-RU"/>
        </w:rPr>
        <w:t xml:space="preserve"> </w:t>
      </w:r>
      <w:r w:rsidRPr="0053085B">
        <w:rPr>
          <w:bCs/>
          <w:color w:val="000000"/>
          <w:lang w:eastAsia="ru-RU"/>
        </w:rPr>
        <w:t xml:space="preserve">и номера колонок </w:t>
      </w:r>
      <w:proofErr w:type="spellStart"/>
      <w:r w:rsidRPr="0053085B">
        <w:rPr>
          <w:bCs/>
          <w:i/>
          <w:color w:val="000000"/>
          <w:lang w:eastAsia="ru-RU"/>
        </w:rPr>
        <w:t>usecols</w:t>
      </w:r>
      <w:proofErr w:type="spellEnd"/>
      <w:r w:rsidRPr="0053085B">
        <w:rPr>
          <w:bCs/>
          <w:color w:val="000000"/>
          <w:lang w:eastAsia="ru-RU"/>
        </w:rPr>
        <w:t xml:space="preserve">, которые надо считывать. В тип данных подается </w:t>
      </w:r>
      <w:proofErr w:type="spellStart"/>
      <w:r w:rsidRPr="0053085B">
        <w:rPr>
          <w:bCs/>
          <w:i/>
          <w:color w:val="000000"/>
          <w:lang w:eastAsia="ru-RU"/>
        </w:rPr>
        <w:t>float</w:t>
      </w:r>
      <w:proofErr w:type="spellEnd"/>
      <w:r w:rsidRPr="0053085B">
        <w:rPr>
          <w:bCs/>
          <w:color w:val="000000"/>
          <w:lang w:eastAsia="ru-RU"/>
        </w:rPr>
        <w:t xml:space="preserve">, т. к. в базе содержатся нецелочисленные значения межплоскостных расстояний. Значения интенсивности в дальнейшем будут конвертированы в целочисленный </w:t>
      </w:r>
      <w:proofErr w:type="spellStart"/>
      <w:r w:rsidRPr="0053085B">
        <w:rPr>
          <w:bCs/>
          <w:i/>
          <w:color w:val="000000"/>
          <w:lang w:eastAsia="ru-RU"/>
        </w:rPr>
        <w:t>int</w:t>
      </w:r>
      <w:proofErr w:type="spellEnd"/>
      <w:r w:rsidRPr="0053085B">
        <w:rPr>
          <w:bCs/>
          <w:i/>
          <w:color w:val="000000"/>
          <w:lang w:eastAsia="ru-RU"/>
        </w:rPr>
        <w:t xml:space="preserve"> </w:t>
      </w:r>
      <w:r w:rsidRPr="0053085B">
        <w:rPr>
          <w:bCs/>
          <w:color w:val="000000"/>
          <w:lang w:eastAsia="ru-RU"/>
        </w:rPr>
        <w:t xml:space="preserve">тип. Значения длин </w:t>
      </w:r>
      <w:r w:rsidRPr="0053085B">
        <w:rPr>
          <w:bCs/>
          <w:i/>
          <w:color w:val="000000"/>
          <w:lang w:eastAsia="ru-RU"/>
        </w:rPr>
        <w:t>α</w:t>
      </w:r>
      <w:r w:rsidRPr="0053085B">
        <w:rPr>
          <w:bCs/>
          <w:color w:val="000000"/>
          <w:lang w:eastAsia="ru-RU"/>
        </w:rPr>
        <w:t xml:space="preserve">- и </w:t>
      </w:r>
      <w:proofErr w:type="gramStart"/>
      <w:r w:rsidRPr="0053085B">
        <w:rPr>
          <w:bCs/>
          <w:i/>
          <w:color w:val="000000"/>
          <w:lang w:eastAsia="ru-RU"/>
        </w:rPr>
        <w:t>β</w:t>
      </w:r>
      <w:r w:rsidRPr="0053085B">
        <w:rPr>
          <w:bCs/>
          <w:color w:val="000000"/>
          <w:lang w:eastAsia="ru-RU"/>
        </w:rPr>
        <w:t>-</w:t>
      </w:r>
      <w:proofErr w:type="gramEnd"/>
      <w:r w:rsidR="002C17C7" w:rsidRPr="0053085B">
        <w:rPr>
          <w:bCs/>
          <w:color w:val="000000"/>
          <w:lang w:eastAsia="ru-RU"/>
        </w:rPr>
        <w:t xml:space="preserve">волн присваиваются через переменные </w:t>
      </w:r>
      <w:proofErr w:type="spellStart"/>
      <w:r w:rsidR="002C17C7" w:rsidRPr="0053085B">
        <w:rPr>
          <w:bCs/>
          <w:i/>
          <w:color w:val="000000"/>
          <w:lang w:eastAsia="ru-RU"/>
        </w:rPr>
        <w:t>lambdal</w:t>
      </w:r>
      <w:proofErr w:type="spellEnd"/>
      <w:r w:rsidR="002C17C7" w:rsidRPr="0053085B">
        <w:rPr>
          <w:bCs/>
          <w:i/>
          <w:color w:val="000000"/>
          <w:lang w:eastAsia="ru-RU"/>
        </w:rPr>
        <w:t xml:space="preserve"> </w:t>
      </w:r>
      <w:r w:rsidR="002C17C7" w:rsidRPr="0053085B">
        <w:rPr>
          <w:bCs/>
          <w:color w:val="000000"/>
          <w:lang w:eastAsia="ru-RU"/>
        </w:rPr>
        <w:t xml:space="preserve">и </w:t>
      </w:r>
      <w:proofErr w:type="spellStart"/>
      <w:r w:rsidR="002C17C7" w:rsidRPr="0053085B">
        <w:rPr>
          <w:bCs/>
          <w:i/>
          <w:color w:val="000000"/>
          <w:lang w:eastAsia="ru-RU"/>
        </w:rPr>
        <w:t>lambdbt</w:t>
      </w:r>
      <w:proofErr w:type="spellEnd"/>
      <w:r w:rsidR="002C17C7" w:rsidRPr="0053085B">
        <w:rPr>
          <w:bCs/>
          <w:color w:val="000000"/>
          <w:lang w:eastAsia="ru-RU"/>
        </w:rPr>
        <w:t>. Длины волн и межплоскостные расстояния</w:t>
      </w:r>
      <w:r w:rsidR="002C17C7">
        <w:rPr>
          <w:bCs/>
          <w:color w:val="000000"/>
          <w:lang w:eastAsia="ru-RU"/>
        </w:rPr>
        <w:t xml:space="preserve"> </w:t>
      </w:r>
      <w:r w:rsidR="002C17C7" w:rsidRPr="0053085B">
        <w:rPr>
          <w:bCs/>
          <w:color w:val="000000"/>
          <w:lang w:eastAsia="ru-RU"/>
        </w:rPr>
        <w:t>задаются в ангстремах.</w:t>
      </w:r>
    </w:p>
    <w:p w:rsidR="0053085B" w:rsidRPr="0053085B" w:rsidRDefault="0053085B" w:rsidP="00762F99">
      <w:pPr>
        <w:tabs>
          <w:tab w:val="left" w:pos="600"/>
        </w:tabs>
        <w:spacing w:line="300" w:lineRule="auto"/>
        <w:rPr>
          <w:rFonts w:eastAsia="Times New Roman" w:cs="Times New Roman"/>
          <w:bCs/>
          <w:color w:val="000000"/>
          <w:sz w:val="22"/>
          <w:szCs w:val="22"/>
          <w:lang w:eastAsia="ru-RU"/>
        </w:rPr>
      </w:pPr>
      <w:r w:rsidRPr="0053085B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С помощью оператора </w:t>
      </w:r>
      <w:proofErr w:type="spellStart"/>
      <w:r w:rsidRPr="0053085B">
        <w:rPr>
          <w:rFonts w:eastAsia="Times New Roman" w:cs="Times New Roman"/>
          <w:bCs/>
          <w:i/>
          <w:color w:val="000000"/>
          <w:sz w:val="22"/>
          <w:szCs w:val="22"/>
          <w:lang w:eastAsia="ru-RU"/>
        </w:rPr>
        <w:t>if</w:t>
      </w:r>
      <w:r w:rsidRPr="0053085B">
        <w:rPr>
          <w:rFonts w:eastAsia="Times New Roman" w:cs="Times New Roman"/>
          <w:bCs/>
          <w:color w:val="000000"/>
          <w:sz w:val="22"/>
          <w:szCs w:val="22"/>
          <w:lang w:eastAsia="ru-RU"/>
        </w:rPr>
        <w:t>-</w:t>
      </w:r>
      <w:r w:rsidRPr="0053085B">
        <w:rPr>
          <w:rFonts w:eastAsia="Times New Roman" w:cs="Times New Roman"/>
          <w:bCs/>
          <w:i/>
          <w:color w:val="000000"/>
          <w:sz w:val="22"/>
          <w:szCs w:val="22"/>
          <w:lang w:eastAsia="ru-RU"/>
        </w:rPr>
        <w:t>else</w:t>
      </w:r>
      <w:proofErr w:type="spellEnd"/>
      <w:r w:rsidRPr="0053085B">
        <w:rPr>
          <w:rFonts w:eastAsia="Times New Roman" w:cs="Times New Roman"/>
          <w:bCs/>
          <w:i/>
          <w:color w:val="000000"/>
          <w:sz w:val="22"/>
          <w:szCs w:val="22"/>
          <w:lang w:eastAsia="ru-RU"/>
        </w:rPr>
        <w:t xml:space="preserve"> </w:t>
      </w:r>
      <w:r w:rsidRPr="0053085B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функция </w:t>
      </w:r>
      <w:proofErr w:type="spellStart"/>
      <w:r w:rsidRPr="0053085B">
        <w:rPr>
          <w:rFonts w:eastAsia="Times New Roman" w:cs="Times New Roman"/>
          <w:bCs/>
          <w:i/>
          <w:color w:val="000000"/>
          <w:sz w:val="22"/>
          <w:szCs w:val="22"/>
          <w:lang w:eastAsia="ru-RU"/>
        </w:rPr>
        <w:t>difract</w:t>
      </w:r>
      <w:proofErr w:type="spellEnd"/>
      <w:r w:rsidRPr="0053085B">
        <w:rPr>
          <w:rFonts w:eastAsia="Times New Roman" w:cs="Times New Roman"/>
          <w:bCs/>
          <w:i/>
          <w:color w:val="000000"/>
          <w:sz w:val="22"/>
          <w:szCs w:val="22"/>
          <w:lang w:eastAsia="ru-RU"/>
        </w:rPr>
        <w:t>(</w:t>
      </w:r>
      <w:proofErr w:type="spellStart"/>
      <w:r w:rsidRPr="0053085B">
        <w:rPr>
          <w:rFonts w:eastAsia="Times New Roman" w:cs="Times New Roman"/>
          <w:bCs/>
          <w:i/>
          <w:color w:val="000000"/>
          <w:sz w:val="22"/>
          <w:szCs w:val="22"/>
          <w:lang w:eastAsia="ru-RU"/>
        </w:rPr>
        <w:t>self</w:t>
      </w:r>
      <w:proofErr w:type="spellEnd"/>
      <w:r w:rsidRPr="0053085B">
        <w:rPr>
          <w:rFonts w:eastAsia="Times New Roman" w:cs="Times New Roman"/>
          <w:bCs/>
          <w:i/>
          <w:color w:val="000000"/>
          <w:sz w:val="22"/>
          <w:szCs w:val="22"/>
          <w:lang w:eastAsia="ru-RU"/>
        </w:rPr>
        <w:t xml:space="preserve">) </w:t>
      </w:r>
      <w:r w:rsidRPr="0053085B">
        <w:rPr>
          <w:rFonts w:eastAsia="Times New Roman" w:cs="Times New Roman"/>
          <w:bCs/>
          <w:color w:val="000000"/>
          <w:sz w:val="22"/>
          <w:szCs w:val="22"/>
          <w:lang w:eastAsia="ru-RU"/>
        </w:rPr>
        <w:t>делится на две части: математическое моделирование рентгеновского фазового анализа для простой и сложной структуры. Однако</w:t>
      </w:r>
      <w:proofErr w:type="gramStart"/>
      <w:r w:rsidRPr="0053085B">
        <w:rPr>
          <w:rFonts w:eastAsia="Times New Roman" w:cs="Times New Roman"/>
          <w:bCs/>
          <w:color w:val="000000"/>
          <w:sz w:val="22"/>
          <w:szCs w:val="22"/>
          <w:lang w:eastAsia="ru-RU"/>
        </w:rPr>
        <w:t>,</w:t>
      </w:r>
      <w:proofErr w:type="gramEnd"/>
      <w:r w:rsidRPr="0053085B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 основные части кода для них совпадают. Считывание файлов происходило по колонкам: массив имеет размерность 2</w:t>
      </w:r>
      <w:r w:rsidRPr="0053085B">
        <w:rPr>
          <w:rFonts w:eastAsia="Times New Roman" w:cs="Times New Roman"/>
          <w:bCs/>
          <w:i/>
          <w:color w:val="000000"/>
          <w:sz w:val="22"/>
          <w:szCs w:val="22"/>
          <w:lang w:eastAsia="ru-RU"/>
        </w:rPr>
        <w:t xml:space="preserve">×N </w:t>
      </w:r>
      <w:r w:rsidRPr="0053085B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, где </w:t>
      </w:r>
      <w:r w:rsidRPr="0053085B">
        <w:rPr>
          <w:rFonts w:eastAsia="Times New Roman" w:cs="Times New Roman"/>
          <w:bCs/>
          <w:i/>
          <w:color w:val="000000"/>
          <w:sz w:val="22"/>
          <w:szCs w:val="22"/>
          <w:lang w:eastAsia="ru-RU"/>
        </w:rPr>
        <w:t xml:space="preserve">N </w:t>
      </w:r>
      <w:r w:rsidRPr="0053085B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– количество элементов. Поэтому, массив транспонируется и </w:t>
      </w:r>
      <w:r w:rsidRPr="0053085B">
        <w:rPr>
          <w:rFonts w:eastAsia="Times New Roman" w:cs="Times New Roman"/>
          <w:bCs/>
          <w:color w:val="000000"/>
          <w:sz w:val="22"/>
          <w:szCs w:val="22"/>
          <w:lang w:eastAsia="ru-RU"/>
        </w:rPr>
        <w:lastRenderedPageBreak/>
        <w:t xml:space="preserve">разделяется на два с помощью NumPy-функции </w:t>
      </w:r>
      <w:proofErr w:type="spellStart"/>
      <w:r w:rsidRPr="0053085B">
        <w:rPr>
          <w:rFonts w:eastAsia="Times New Roman" w:cs="Times New Roman"/>
          <w:bCs/>
          <w:i/>
          <w:color w:val="000000"/>
          <w:sz w:val="22"/>
          <w:szCs w:val="22"/>
          <w:lang w:eastAsia="ru-RU"/>
        </w:rPr>
        <w:t>hsplit</w:t>
      </w:r>
      <w:proofErr w:type="spellEnd"/>
      <w:r w:rsidRPr="0053085B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. Для дальнейшей работы с массивами их тип меняется на </w:t>
      </w:r>
      <w:proofErr w:type="spellStart"/>
      <w:r w:rsidRPr="0053085B">
        <w:rPr>
          <w:rFonts w:eastAsia="Times New Roman" w:cs="Times New Roman"/>
          <w:bCs/>
          <w:i/>
          <w:color w:val="000000"/>
          <w:sz w:val="22"/>
          <w:szCs w:val="22"/>
          <w:lang w:eastAsia="ru-RU"/>
        </w:rPr>
        <w:t>list</w:t>
      </w:r>
      <w:proofErr w:type="spellEnd"/>
      <w:r w:rsidRPr="0053085B">
        <w:rPr>
          <w:rFonts w:eastAsia="Times New Roman" w:cs="Times New Roman"/>
          <w:bCs/>
          <w:color w:val="000000"/>
          <w:sz w:val="22"/>
          <w:szCs w:val="22"/>
          <w:lang w:eastAsia="ru-RU"/>
        </w:rPr>
        <w:t>.</w:t>
      </w:r>
    </w:p>
    <w:p w:rsidR="00127DCB" w:rsidRPr="00127DCB" w:rsidRDefault="00127DCB" w:rsidP="00762F99">
      <w:pPr>
        <w:tabs>
          <w:tab w:val="left" w:pos="600"/>
        </w:tabs>
        <w:spacing w:line="300" w:lineRule="auto"/>
        <w:rPr>
          <w:rFonts w:eastAsia="Times New Roman" w:cs="Times New Roman"/>
          <w:bCs/>
          <w:color w:val="000000"/>
          <w:sz w:val="22"/>
          <w:szCs w:val="22"/>
          <w:lang w:eastAsia="ru-RU"/>
        </w:rPr>
      </w:pPr>
      <w:r w:rsidRPr="00127DCB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Заполнение массива происходит с помощью расчета </w:t>
      </w:r>
      <w:proofErr w:type="spellStart"/>
      <w:r w:rsidRPr="00127DCB">
        <w:rPr>
          <w:rFonts w:eastAsia="Times New Roman" w:cs="Times New Roman"/>
          <w:bCs/>
          <w:color w:val="000000"/>
          <w:sz w:val="22"/>
          <w:szCs w:val="22"/>
          <w:lang w:eastAsia="ru-RU"/>
        </w:rPr>
        <w:t>брегговских</w:t>
      </w:r>
      <w:proofErr w:type="spellEnd"/>
      <w:r w:rsidRPr="00127DCB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 углов через условие </w:t>
      </w:r>
      <w:proofErr w:type="spellStart"/>
      <w:r w:rsidRPr="00127DCB">
        <w:rPr>
          <w:rFonts w:eastAsia="Times New Roman" w:cs="Times New Roman"/>
          <w:bCs/>
          <w:color w:val="000000"/>
          <w:sz w:val="22"/>
          <w:szCs w:val="22"/>
          <w:lang w:eastAsia="ru-RU"/>
        </w:rPr>
        <w:t>Брегга-Вульфа</w:t>
      </w:r>
      <w:proofErr w:type="spellEnd"/>
      <w:r w:rsidRPr="00127DCB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. Индекс элемента в массиве с межплоскостными расстояниями задается через функцию </w:t>
      </w:r>
      <w:proofErr w:type="spellStart"/>
      <w:r w:rsidRPr="00127DCB">
        <w:rPr>
          <w:rFonts w:eastAsia="Times New Roman" w:cs="Times New Roman"/>
          <w:bCs/>
          <w:i/>
          <w:color w:val="000000"/>
          <w:sz w:val="22"/>
          <w:szCs w:val="22"/>
          <w:lang w:eastAsia="ru-RU"/>
        </w:rPr>
        <w:t>randint</w:t>
      </w:r>
      <w:proofErr w:type="spellEnd"/>
      <w:r w:rsidRPr="00127DCB">
        <w:rPr>
          <w:rFonts w:eastAsia="Times New Roman" w:cs="Times New Roman"/>
          <w:bCs/>
          <w:i/>
          <w:color w:val="000000"/>
          <w:sz w:val="22"/>
          <w:szCs w:val="22"/>
          <w:lang w:eastAsia="ru-RU"/>
        </w:rPr>
        <w:t xml:space="preserve"> </w:t>
      </w:r>
      <w:r w:rsidRPr="00127DCB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из пакета </w:t>
      </w:r>
      <w:proofErr w:type="spellStart"/>
      <w:r w:rsidRPr="00127DCB">
        <w:rPr>
          <w:rFonts w:eastAsia="Times New Roman" w:cs="Times New Roman"/>
          <w:bCs/>
          <w:i/>
          <w:color w:val="000000"/>
          <w:sz w:val="22"/>
          <w:szCs w:val="22"/>
          <w:lang w:eastAsia="ru-RU"/>
        </w:rPr>
        <w:t>random</w:t>
      </w:r>
      <w:proofErr w:type="spellEnd"/>
      <w:r w:rsidRPr="00127DCB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. Межплоскостное расстояние подставляется в условие </w:t>
      </w:r>
      <w:proofErr w:type="spellStart"/>
      <w:r w:rsidRPr="00127DCB">
        <w:rPr>
          <w:rFonts w:eastAsia="Times New Roman" w:cs="Times New Roman"/>
          <w:bCs/>
          <w:color w:val="000000"/>
          <w:sz w:val="22"/>
          <w:szCs w:val="22"/>
          <w:lang w:eastAsia="ru-RU"/>
        </w:rPr>
        <w:t>Брегга-Вульфа</w:t>
      </w:r>
      <w:proofErr w:type="spellEnd"/>
      <w:r w:rsidRPr="00127DCB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, </w:t>
      </w:r>
      <w:r w:rsidR="00EB3CCA">
        <w:rPr>
          <w:rFonts w:eastAsia="Times New Roman" w:cs="Times New Roman"/>
          <w:bCs/>
          <w:color w:val="000000"/>
          <w:sz w:val="22"/>
          <w:szCs w:val="22"/>
          <w:lang w:eastAsia="ru-RU"/>
        </w:rPr>
        <w:t>и</w:t>
      </w:r>
      <w:r w:rsidRPr="00127DCB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 рассчитывается синус </w:t>
      </w:r>
      <w:proofErr w:type="spellStart"/>
      <w:r w:rsidRPr="00127DCB">
        <w:rPr>
          <w:rFonts w:eastAsia="Times New Roman" w:cs="Times New Roman"/>
          <w:bCs/>
          <w:color w:val="000000"/>
          <w:sz w:val="22"/>
          <w:szCs w:val="22"/>
          <w:lang w:eastAsia="ru-RU"/>
        </w:rPr>
        <w:t>брегговского</w:t>
      </w:r>
      <w:proofErr w:type="spellEnd"/>
      <w:r w:rsidRPr="00127DCB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 угла. Дальнейший расчет происходит, если синус меньше или равен 1. Данному </w:t>
      </w:r>
      <w:r w:rsidR="006D0D89">
        <w:rPr>
          <w:rFonts w:eastAsia="Times New Roman" w:cs="Times New Roman"/>
          <w:bCs/>
          <w:color w:val="000000"/>
          <w:sz w:val="22"/>
          <w:szCs w:val="22"/>
          <w:lang w:eastAsia="ru-RU"/>
        </w:rPr>
        <w:t>максимуму</w:t>
      </w:r>
      <w:r w:rsidRPr="00127DCB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 присваивается соответствующее значение интенсивности. </w:t>
      </w:r>
      <w:r>
        <w:rPr>
          <w:rFonts w:eastAsia="Times New Roman" w:cs="Times New Roman"/>
          <w:bCs/>
          <w:color w:val="000000"/>
          <w:sz w:val="22"/>
          <w:szCs w:val="22"/>
          <w:lang w:eastAsia="ru-RU"/>
        </w:rPr>
        <w:t>Е</w:t>
      </w:r>
      <w:r w:rsidRPr="00127DCB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сли был убран фильтр </w:t>
      </w:r>
      <w:proofErr w:type="gramStart"/>
      <w:r w:rsidRPr="00127DCB">
        <w:rPr>
          <w:rFonts w:eastAsia="Times New Roman" w:cs="Times New Roman"/>
          <w:bCs/>
          <w:i/>
          <w:color w:val="000000"/>
          <w:sz w:val="22"/>
          <w:szCs w:val="22"/>
          <w:lang w:eastAsia="ru-RU"/>
        </w:rPr>
        <w:t>β</w:t>
      </w:r>
      <w:r w:rsidRPr="00127DCB">
        <w:rPr>
          <w:rFonts w:eastAsia="Times New Roman" w:cs="Times New Roman"/>
          <w:bCs/>
          <w:color w:val="000000"/>
          <w:sz w:val="22"/>
          <w:szCs w:val="22"/>
          <w:lang w:eastAsia="ru-RU"/>
        </w:rPr>
        <w:t>-</w:t>
      </w:r>
      <w:proofErr w:type="gramEnd"/>
      <w:r w:rsidRPr="00127DCB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волн, то происходит расчет </w:t>
      </w:r>
      <w:proofErr w:type="spellStart"/>
      <w:r w:rsidRPr="00127DCB">
        <w:rPr>
          <w:rFonts w:eastAsia="Times New Roman" w:cs="Times New Roman"/>
          <w:bCs/>
          <w:color w:val="000000"/>
          <w:sz w:val="22"/>
          <w:szCs w:val="22"/>
          <w:lang w:eastAsia="ru-RU"/>
        </w:rPr>
        <w:t>брегговского</w:t>
      </w:r>
      <w:proofErr w:type="spellEnd"/>
      <w:r w:rsidRPr="00127DCB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 угла и для </w:t>
      </w:r>
      <w:r w:rsidRPr="00127DCB">
        <w:rPr>
          <w:rFonts w:eastAsia="Times New Roman" w:cs="Times New Roman"/>
          <w:bCs/>
          <w:i/>
          <w:color w:val="000000"/>
          <w:sz w:val="22"/>
          <w:szCs w:val="22"/>
          <w:lang w:eastAsia="ru-RU"/>
        </w:rPr>
        <w:t>β</w:t>
      </w:r>
      <w:r w:rsidRPr="00127DCB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-волны, при этом, значение интенсивности берется как 40% от интенсивности </w:t>
      </w:r>
      <w:r w:rsidR="00EB3CCA" w:rsidRPr="00EB3CCA">
        <w:rPr>
          <w:rFonts w:eastAsia="Times New Roman" w:cs="Times New Roman"/>
          <w:bCs/>
          <w:i/>
          <w:color w:val="000000"/>
          <w:sz w:val="22"/>
          <w:szCs w:val="22"/>
          <w:lang w:eastAsia="ru-RU"/>
        </w:rPr>
        <w:t>α</w:t>
      </w:r>
      <w:r w:rsidR="00EB3CCA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-линии </w:t>
      </w:r>
      <w:r w:rsidRPr="00127DCB">
        <w:rPr>
          <w:rFonts w:eastAsia="Times New Roman" w:cs="Times New Roman"/>
          <w:bCs/>
          <w:color w:val="000000"/>
          <w:sz w:val="22"/>
          <w:szCs w:val="22"/>
          <w:lang w:eastAsia="ru-RU"/>
        </w:rPr>
        <w:t>с фильтром.</w:t>
      </w:r>
    </w:p>
    <w:p w:rsidR="00996947" w:rsidRPr="00996947" w:rsidRDefault="00996947" w:rsidP="00762F99">
      <w:pPr>
        <w:tabs>
          <w:tab w:val="left" w:pos="600"/>
        </w:tabs>
        <w:spacing w:line="300" w:lineRule="auto"/>
        <w:rPr>
          <w:rFonts w:eastAsia="Times New Roman" w:cs="Times New Roman"/>
          <w:color w:val="000000"/>
          <w:sz w:val="22"/>
          <w:szCs w:val="22"/>
          <w:lang w:eastAsia="ru-RU"/>
        </w:rPr>
      </w:pPr>
      <w:proofErr w:type="gramStart"/>
      <w:r w:rsidRPr="00996947">
        <w:rPr>
          <w:rFonts w:eastAsia="Times New Roman" w:cs="Times New Roman"/>
          <w:color w:val="000000"/>
          <w:sz w:val="22"/>
          <w:szCs w:val="22"/>
          <w:lang w:eastAsia="ru-RU"/>
        </w:rPr>
        <w:t>Рефлексы (пики) на реальной дифрактограмме имеют конечную ширину.</w:t>
      </w:r>
      <w:proofErr w:type="gramEnd"/>
      <w:r w:rsidRPr="00996947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Ширина пиков, находится с помощью формулы </w:t>
      </w:r>
      <w:proofErr w:type="spellStart"/>
      <w:r w:rsidRPr="00996947">
        <w:rPr>
          <w:rFonts w:eastAsia="Times New Roman" w:cs="Times New Roman"/>
          <w:color w:val="000000"/>
          <w:sz w:val="22"/>
          <w:szCs w:val="22"/>
          <w:lang w:eastAsia="ru-RU"/>
        </w:rPr>
        <w:t>Шеррера</w:t>
      </w:r>
      <w:proofErr w:type="spellEnd"/>
      <w:r w:rsidRPr="00996947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[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>4</w:t>
      </w:r>
      <w:r w:rsidRPr="00996947">
        <w:rPr>
          <w:rFonts w:eastAsia="Times New Roman" w:cs="Times New Roman"/>
          <w:color w:val="000000"/>
          <w:sz w:val="22"/>
          <w:szCs w:val="22"/>
          <w:lang w:eastAsia="ru-RU"/>
        </w:rPr>
        <w:t>]:</w:t>
      </w:r>
    </w:p>
    <w:p w:rsidR="00996947" w:rsidRPr="00996947" w:rsidRDefault="00996947" w:rsidP="00762F99">
      <w:pPr>
        <w:tabs>
          <w:tab w:val="left" w:pos="600"/>
        </w:tabs>
        <w:spacing w:line="300" w:lineRule="auto"/>
        <w:rPr>
          <w:rFonts w:eastAsia="Times New Roman" w:cs="Times New Roman"/>
          <w:color w:val="000000"/>
          <w:sz w:val="22"/>
          <w:szCs w:val="22"/>
          <w:lang w:eastAsia="ru-RU"/>
        </w:rPr>
      </w:pP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 xml:space="preserve">∆θ=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λK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 xml:space="preserve">d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 xml:space="preserve">cos </m:t>
            </m:r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θ</m:t>
            </m:r>
          </m:den>
        </m:f>
      </m:oMath>
      <w:r w:rsidR="00762F99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Pr="00996947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                              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 xml:space="preserve">    </w:t>
      </w:r>
      <w:r w:rsidR="00762F99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                                                             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 xml:space="preserve">                    </w:t>
      </w:r>
      <w:r w:rsidRPr="00996947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                (2)</w:t>
      </w:r>
    </w:p>
    <w:p w:rsidR="00996947" w:rsidRPr="00996947" w:rsidRDefault="00996947" w:rsidP="00762F99">
      <w:pPr>
        <w:tabs>
          <w:tab w:val="left" w:pos="600"/>
        </w:tabs>
        <w:spacing w:line="300" w:lineRule="auto"/>
        <w:ind w:firstLine="0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996947">
        <w:rPr>
          <w:rFonts w:eastAsia="Times New Roman" w:cs="Times New Roman"/>
          <w:color w:val="000000"/>
          <w:sz w:val="22"/>
          <w:szCs w:val="22"/>
          <w:lang w:eastAsia="ru-RU"/>
        </w:rPr>
        <w:t xml:space="preserve">где </w:t>
      </w:r>
      <w:r w:rsidRPr="00996947">
        <w:rPr>
          <w:rFonts w:eastAsia="Times New Roman" w:cs="Times New Roman"/>
          <w:i/>
          <w:color w:val="000000"/>
          <w:sz w:val="22"/>
          <w:szCs w:val="22"/>
          <w:lang w:eastAsia="ru-RU"/>
        </w:rPr>
        <w:t xml:space="preserve">∆θ </w:t>
      </w:r>
      <w:r w:rsidR="00762F99" w:rsidRPr="0053085B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– </w:t>
      </w:r>
      <w:r w:rsidRPr="00996947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полуширина рефлекса (в градусах), </w:t>
      </w:r>
      <w:r w:rsidRPr="00996947">
        <w:rPr>
          <w:rFonts w:eastAsia="Times New Roman" w:cs="Times New Roman"/>
          <w:i/>
          <w:color w:val="000000"/>
          <w:sz w:val="22"/>
          <w:szCs w:val="22"/>
          <w:lang w:eastAsia="ru-RU"/>
        </w:rPr>
        <w:t xml:space="preserve">λ </w:t>
      </w:r>
      <w:r w:rsidR="00762F99">
        <w:rPr>
          <w:rFonts w:eastAsia="Times New Roman" w:cs="Times New Roman"/>
          <w:bCs/>
          <w:color w:val="000000"/>
          <w:sz w:val="22"/>
          <w:szCs w:val="22"/>
          <w:lang w:eastAsia="ru-RU"/>
        </w:rPr>
        <w:t>–</w:t>
      </w:r>
      <w:r w:rsidRPr="00996947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длина волны (ангстремы), </w:t>
      </w:r>
      <w:r w:rsidRPr="00996947">
        <w:rPr>
          <w:rFonts w:eastAsia="Times New Roman" w:cs="Times New Roman"/>
          <w:i/>
          <w:color w:val="000000"/>
          <w:sz w:val="22"/>
          <w:szCs w:val="22"/>
          <w:lang w:eastAsia="ru-RU"/>
        </w:rPr>
        <w:t xml:space="preserve">K </w:t>
      </w:r>
      <w:r w:rsidRPr="00996947">
        <w:rPr>
          <w:rFonts w:eastAsia="Times New Roman" w:cs="Times New Roman"/>
          <w:color w:val="000000"/>
          <w:sz w:val="22"/>
          <w:szCs w:val="22"/>
          <w:lang w:eastAsia="ru-RU"/>
        </w:rPr>
        <w:t>= 1</w:t>
      </w:r>
      <w:r w:rsidR="00762F99">
        <w:rPr>
          <w:rFonts w:eastAsia="Times New Roman" w:cs="Times New Roman"/>
          <w:i/>
          <w:color w:val="000000"/>
          <w:sz w:val="22"/>
          <w:szCs w:val="22"/>
          <w:lang w:eastAsia="ru-RU"/>
        </w:rPr>
        <w:t>,</w:t>
      </w:r>
      <w:r w:rsidRPr="00996947">
        <w:rPr>
          <w:rFonts w:eastAsia="Times New Roman" w:cs="Times New Roman"/>
          <w:color w:val="000000"/>
          <w:sz w:val="22"/>
          <w:szCs w:val="22"/>
          <w:lang w:eastAsia="ru-RU"/>
        </w:rPr>
        <w:t xml:space="preserve">15 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 xml:space="preserve">– коэффициент </w:t>
      </w:r>
      <w:proofErr w:type="spellStart"/>
      <w:r>
        <w:rPr>
          <w:rFonts w:eastAsia="Times New Roman" w:cs="Times New Roman"/>
          <w:color w:val="000000"/>
          <w:sz w:val="22"/>
          <w:szCs w:val="22"/>
          <w:lang w:eastAsia="ru-RU"/>
        </w:rPr>
        <w:t>Шеррера</w:t>
      </w:r>
      <w:proofErr w:type="spellEnd"/>
      <w:r w:rsidRPr="00996947">
        <w:rPr>
          <w:rFonts w:eastAsia="Times New Roman" w:cs="Times New Roman"/>
          <w:color w:val="000000"/>
          <w:sz w:val="22"/>
          <w:szCs w:val="22"/>
          <w:lang w:eastAsia="ru-RU"/>
        </w:rPr>
        <w:t>.</w:t>
      </w:r>
    </w:p>
    <w:p w:rsidR="00A21B04" w:rsidRPr="00A21B04" w:rsidRDefault="00996947" w:rsidP="00762F99">
      <w:pPr>
        <w:tabs>
          <w:tab w:val="left" w:pos="600"/>
        </w:tabs>
        <w:spacing w:line="300" w:lineRule="auto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996947">
        <w:rPr>
          <w:rFonts w:eastAsia="Times New Roman" w:cs="Times New Roman"/>
          <w:color w:val="000000"/>
          <w:sz w:val="22"/>
          <w:szCs w:val="22"/>
          <w:lang w:eastAsia="ru-RU"/>
        </w:rPr>
        <w:t>Построение</w:t>
      </w:r>
      <w:r w:rsidR="00EB3CCA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формы</w:t>
      </w:r>
      <w:r w:rsidRPr="00996947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пиков с определенной шириной происходит с помощью плотности вероятности Коши</w:t>
      </w:r>
    </w:p>
    <w:p w:rsidR="00996947" w:rsidRPr="00996947" w:rsidRDefault="00996947" w:rsidP="00762F99">
      <w:pPr>
        <w:tabs>
          <w:tab w:val="left" w:pos="600"/>
        </w:tabs>
        <w:spacing w:line="300" w:lineRule="auto"/>
        <w:rPr>
          <w:rFonts w:eastAsia="Times New Roman" w:cs="Times New Roman"/>
          <w:color w:val="000000"/>
          <w:sz w:val="22"/>
          <w:szCs w:val="22"/>
          <w:lang w:eastAsia="ru-RU"/>
        </w:rPr>
      </w:pPr>
      <m:oMath>
        <m:r>
          <w:rPr>
            <w:rFonts w:ascii="Cambria Math" w:eastAsia="Times New Roman" w:hAnsi="Cambria Math" w:cs="Times New Roman"/>
            <w:color w:val="000000"/>
            <w:sz w:val="22"/>
            <w:szCs w:val="22"/>
            <w:lang w:eastAsia="ru-RU"/>
          </w:rPr>
          <m:t xml:space="preserve">f(θ)=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2"/>
                <w:szCs w:val="2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2"/>
                <w:szCs w:val="22"/>
                <w:lang w:eastAsia="ru-RU"/>
              </w:rPr>
              <m:t>∆θ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2"/>
                <w:szCs w:val="22"/>
                <w:lang w:eastAsia="ru-RU"/>
              </w:rPr>
              <m:t>2π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2"/>
                    <w:szCs w:val="22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2"/>
                    <w:szCs w:val="22"/>
                    <w:lang w:eastAsia="ru-RU"/>
                  </w:rPr>
                  <m:t>(θ-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2"/>
                        <w:szCs w:val="22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  <w:szCs w:val="22"/>
                        <w:lang w:eastAsia="ru-RU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2"/>
                        <w:szCs w:val="22"/>
                        <w:lang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22"/>
                    <w:szCs w:val="22"/>
                    <w:lang w:eastAsia="ru-RU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2"/>
                    <w:szCs w:val="22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2"/>
                <w:szCs w:val="22"/>
                <w:lang w:eastAsia="ru-RU"/>
              </w:rPr>
              <m:t xml:space="preserve"> 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2"/>
                    <w:szCs w:val="22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2"/>
                    <w:szCs w:val="22"/>
                    <w:lang w:eastAsia="ru-RU"/>
                  </w:rPr>
                  <m:t>∆θ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2"/>
                    <w:szCs w:val="22"/>
                    <w:lang w:eastAsia="ru-RU"/>
                  </w:rPr>
                  <m:t>2</m:t>
                </m:r>
              </m:sup>
            </m:sSup>
          </m:den>
        </m:f>
      </m:oMath>
      <w:r w:rsidR="00762F99">
        <w:rPr>
          <w:rFonts w:eastAsia="Times New Roman" w:cs="Times New Roman"/>
          <w:color w:val="000000"/>
          <w:sz w:val="22"/>
          <w:szCs w:val="22"/>
          <w:lang w:eastAsia="ru-RU"/>
        </w:rPr>
        <w:t>,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 xml:space="preserve"> </w:t>
      </w:r>
      <w:r w:rsidR="00762F99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                             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 xml:space="preserve">    </w:t>
      </w:r>
      <w:r w:rsidR="00762F99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                                                       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 xml:space="preserve">                            (3)</w:t>
      </w:r>
    </w:p>
    <w:p w:rsidR="00996947" w:rsidRPr="00996947" w:rsidRDefault="00996947" w:rsidP="00762F99">
      <w:pPr>
        <w:tabs>
          <w:tab w:val="left" w:pos="600"/>
        </w:tabs>
        <w:spacing w:line="300" w:lineRule="auto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996947">
        <w:rPr>
          <w:rFonts w:eastAsia="Times New Roman" w:cs="Times New Roman"/>
          <w:color w:val="000000"/>
          <w:sz w:val="22"/>
          <w:szCs w:val="22"/>
          <w:lang w:eastAsia="ru-RU"/>
        </w:rPr>
        <w:t xml:space="preserve">Нормальное распределение Коши не учитывает значение интенсивности </w:t>
      </w:r>
      <w:r w:rsidRPr="00996947">
        <w:rPr>
          <w:rFonts w:eastAsia="Times New Roman" w:cs="Times New Roman"/>
          <w:i/>
          <w:color w:val="000000"/>
          <w:sz w:val="22"/>
          <w:szCs w:val="22"/>
          <w:lang w:val="en-US" w:eastAsia="ru-RU"/>
        </w:rPr>
        <w:t>J</w:t>
      </w:r>
      <w:r w:rsidRPr="00996947">
        <w:rPr>
          <w:rFonts w:eastAsia="Times New Roman" w:cs="Times New Roman"/>
          <w:color w:val="000000"/>
          <w:sz w:val="22"/>
          <w:szCs w:val="22"/>
          <w:lang w:eastAsia="ru-RU"/>
        </w:rPr>
        <w:t>, которое задает высоту пика. Поэтому, был введен коэффициент, который восстанавливает распределение до значения интенсивности пика.</w:t>
      </w:r>
    </w:p>
    <w:p w:rsidR="00996947" w:rsidRPr="00996947" w:rsidRDefault="00996947" w:rsidP="00762F99">
      <w:pPr>
        <w:tabs>
          <w:tab w:val="left" w:pos="600"/>
        </w:tabs>
        <w:spacing w:line="300" w:lineRule="auto"/>
        <w:rPr>
          <w:rFonts w:eastAsia="Times New Roman" w:cs="Times New Roman"/>
          <w:color w:val="000000"/>
          <w:sz w:val="22"/>
          <w:szCs w:val="22"/>
          <w:lang w:eastAsia="ru-RU"/>
        </w:rPr>
      </w:pPr>
      <m:oMath>
        <m:r>
          <w:rPr>
            <w:rFonts w:ascii="Cambria Math" w:eastAsia="Times New Roman" w:hAnsi="Cambria Math" w:cs="Times New Roman"/>
            <w:color w:val="000000"/>
            <w:sz w:val="22"/>
            <w:szCs w:val="22"/>
            <w:lang w:eastAsia="ru-RU"/>
          </w:rPr>
          <m:t xml:space="preserve">K=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2"/>
                <w:szCs w:val="22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2"/>
                    <w:szCs w:val="22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2"/>
                    <w:szCs w:val="22"/>
                    <w:lang w:eastAsia="ru-RU"/>
                  </w:rPr>
                  <m:t>J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2"/>
                    <w:szCs w:val="22"/>
                    <w:lang w:eastAsia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2"/>
                    <w:szCs w:val="22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2"/>
                    <w:szCs w:val="22"/>
                    <w:lang w:eastAsia="ru-RU"/>
                  </w:rPr>
                  <m:t>J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2"/>
                    <w:szCs w:val="22"/>
                    <w:lang w:eastAsia="ru-RU"/>
                  </w:rPr>
                  <m:t>2</m:t>
                </m:r>
              </m:sub>
            </m:sSub>
          </m:den>
        </m:f>
      </m:oMath>
      <w:r w:rsidR="00762F99">
        <w:rPr>
          <w:rFonts w:eastAsia="Times New Roman" w:cs="Times New Roman"/>
          <w:i/>
          <w:color w:val="000000"/>
          <w:sz w:val="22"/>
          <w:szCs w:val="22"/>
          <w:lang w:eastAsia="ru-RU"/>
        </w:rPr>
        <w:t>,</w:t>
      </w:r>
      <w:r w:rsidRPr="00996947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                                  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 xml:space="preserve">                       </w:t>
      </w:r>
      <w:r w:rsidRPr="00996947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        </w:t>
      </w:r>
      <w:r w:rsidR="00762F99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                                                                            </w:t>
      </w:r>
      <w:r w:rsidRPr="00996947">
        <w:rPr>
          <w:rFonts w:eastAsia="Times New Roman" w:cs="Times New Roman"/>
          <w:color w:val="000000"/>
          <w:sz w:val="22"/>
          <w:szCs w:val="22"/>
          <w:lang w:eastAsia="ru-RU"/>
        </w:rPr>
        <w:t>(</w:t>
      </w:r>
      <w:r>
        <w:rPr>
          <w:rFonts w:eastAsia="Times New Roman" w:cs="Times New Roman"/>
          <w:color w:val="000000"/>
          <w:sz w:val="22"/>
          <w:szCs w:val="22"/>
          <w:lang w:eastAsia="ru-RU"/>
        </w:rPr>
        <w:t>4</w:t>
      </w:r>
      <w:r w:rsidRPr="00996947">
        <w:rPr>
          <w:rFonts w:eastAsia="Times New Roman" w:cs="Times New Roman"/>
          <w:color w:val="000000"/>
          <w:sz w:val="22"/>
          <w:szCs w:val="22"/>
          <w:lang w:eastAsia="ru-RU"/>
        </w:rPr>
        <w:t>)</w:t>
      </w:r>
    </w:p>
    <w:p w:rsidR="00A21B04" w:rsidRPr="00996947" w:rsidRDefault="00996947" w:rsidP="00762F99">
      <w:pPr>
        <w:tabs>
          <w:tab w:val="left" w:pos="600"/>
        </w:tabs>
        <w:spacing w:line="300" w:lineRule="auto"/>
        <w:ind w:firstLine="0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996947">
        <w:rPr>
          <w:rFonts w:eastAsia="Times New Roman" w:cs="Times New Roman"/>
          <w:color w:val="000000"/>
          <w:sz w:val="22"/>
          <w:szCs w:val="22"/>
          <w:lang w:eastAsia="ru-RU"/>
        </w:rPr>
        <w:t xml:space="preserve">где </w:t>
      </w:r>
      <w:r w:rsidRPr="00996947">
        <w:rPr>
          <w:rFonts w:eastAsia="Times New Roman" w:cs="Times New Roman"/>
          <w:i/>
          <w:color w:val="000000"/>
          <w:sz w:val="22"/>
          <w:szCs w:val="22"/>
          <w:lang w:val="en-US" w:eastAsia="ru-RU"/>
        </w:rPr>
        <w:t>J</w:t>
      </w:r>
      <w:r w:rsidRPr="00996947">
        <w:rPr>
          <w:rFonts w:eastAsia="Times New Roman" w:cs="Times New Roman"/>
          <w:color w:val="000000"/>
          <w:sz w:val="22"/>
          <w:szCs w:val="22"/>
          <w:vertAlign w:val="subscript"/>
          <w:lang w:eastAsia="ru-RU"/>
        </w:rPr>
        <w:t>1</w:t>
      </w:r>
      <w:r w:rsidRPr="00996947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</w:t>
      </w:r>
      <w:r w:rsidR="00762F99" w:rsidRPr="0053085B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– </w:t>
      </w:r>
      <w:r w:rsidRPr="00996947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значение интенсивности пика</w:t>
      </w:r>
      <w:r w:rsidR="00B50EE7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при угле</w:t>
      </w:r>
      <w:r w:rsidR="00B50EE7" w:rsidRPr="00B50EE7">
        <w:rPr>
          <w:rFonts w:eastAsia="Times New Roman" w:cs="Times New Roman"/>
          <w:i/>
          <w:color w:val="000000"/>
          <w:sz w:val="22"/>
          <w:szCs w:val="22"/>
          <w:lang w:eastAsia="ru-RU"/>
        </w:rPr>
        <w:t xml:space="preserve"> </w:t>
      </w:r>
      <w:r w:rsidR="00B50EE7" w:rsidRPr="00996947">
        <w:rPr>
          <w:rFonts w:eastAsia="Times New Roman" w:cs="Times New Roman"/>
          <w:i/>
          <w:color w:val="000000"/>
          <w:sz w:val="22"/>
          <w:szCs w:val="22"/>
          <w:lang w:eastAsia="ru-RU"/>
        </w:rPr>
        <w:t>θ</w:t>
      </w:r>
      <w:r w:rsidR="00B50EE7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</w:t>
      </w:r>
      <w:r w:rsidRPr="00996947">
        <w:rPr>
          <w:rFonts w:eastAsia="Times New Roman" w:cs="Times New Roman"/>
          <w:color w:val="000000"/>
          <w:sz w:val="22"/>
          <w:szCs w:val="22"/>
          <w:lang w:eastAsia="ru-RU"/>
        </w:rPr>
        <w:t xml:space="preserve">, </w:t>
      </w:r>
      <w:r w:rsidRPr="00996947">
        <w:rPr>
          <w:rFonts w:eastAsia="Times New Roman" w:cs="Times New Roman"/>
          <w:i/>
          <w:color w:val="000000"/>
          <w:sz w:val="22"/>
          <w:szCs w:val="22"/>
          <w:lang w:val="en-US" w:eastAsia="ru-RU"/>
        </w:rPr>
        <w:t>J</w:t>
      </w:r>
      <w:r w:rsidRPr="00996947">
        <w:rPr>
          <w:rFonts w:eastAsia="Times New Roman" w:cs="Times New Roman"/>
          <w:color w:val="000000"/>
          <w:sz w:val="22"/>
          <w:szCs w:val="22"/>
          <w:vertAlign w:val="subscript"/>
          <w:lang w:eastAsia="ru-RU"/>
        </w:rPr>
        <w:t>2</w:t>
      </w:r>
      <w:r w:rsidRPr="00996947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</w:t>
      </w:r>
      <w:r w:rsidR="00762F99" w:rsidRPr="0053085B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– </w:t>
      </w:r>
      <w:r w:rsidRPr="00996947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максимальное значение распределения</w:t>
      </w:r>
      <w:r w:rsidR="00795822" w:rsidRPr="00795822">
        <w:rPr>
          <w:rFonts w:eastAsia="Times New Roman" w:cs="Times New Roman"/>
          <w:i/>
          <w:color w:val="000000"/>
          <w:sz w:val="22"/>
          <w:szCs w:val="22"/>
          <w:lang w:eastAsia="ru-RU"/>
        </w:rPr>
        <w:t xml:space="preserve"> </w:t>
      </w:r>
      <w:r w:rsidR="00795822">
        <w:rPr>
          <w:rFonts w:eastAsia="Times New Roman" w:cs="Times New Roman"/>
          <w:color w:val="000000"/>
          <w:sz w:val="22"/>
          <w:szCs w:val="22"/>
          <w:lang w:eastAsia="ru-RU"/>
        </w:rPr>
        <w:t>при угле</w:t>
      </w:r>
      <w:r w:rsidR="00795822" w:rsidRPr="00B50EE7">
        <w:rPr>
          <w:rFonts w:eastAsia="Times New Roman" w:cs="Times New Roman"/>
          <w:i/>
          <w:color w:val="000000"/>
          <w:sz w:val="22"/>
          <w:szCs w:val="22"/>
          <w:lang w:eastAsia="ru-RU"/>
        </w:rPr>
        <w:t xml:space="preserve"> </w:t>
      </w:r>
      <w:r w:rsidR="00795822" w:rsidRPr="00996947">
        <w:rPr>
          <w:rFonts w:eastAsia="Times New Roman" w:cs="Times New Roman"/>
          <w:i/>
          <w:color w:val="000000"/>
          <w:sz w:val="22"/>
          <w:szCs w:val="22"/>
          <w:lang w:eastAsia="ru-RU"/>
        </w:rPr>
        <w:t>θ</w:t>
      </w:r>
      <w:r w:rsidR="00795822" w:rsidRPr="00996947">
        <w:rPr>
          <w:rFonts w:eastAsia="Times New Roman" w:cs="Times New Roman"/>
          <w:color w:val="000000"/>
          <w:sz w:val="22"/>
          <w:szCs w:val="22"/>
          <w:vertAlign w:val="subscript"/>
          <w:lang w:eastAsia="ru-RU"/>
        </w:rPr>
        <w:t>0</w:t>
      </w:r>
      <w:r w:rsidRPr="00996947">
        <w:rPr>
          <w:rFonts w:eastAsia="Times New Roman" w:cs="Times New Roman"/>
          <w:color w:val="000000"/>
          <w:sz w:val="22"/>
          <w:szCs w:val="22"/>
          <w:lang w:eastAsia="ru-RU"/>
        </w:rPr>
        <w:t>.</w:t>
      </w:r>
    </w:p>
    <w:p w:rsidR="00106EE3" w:rsidRPr="00106EE3" w:rsidRDefault="00106EE3" w:rsidP="00762F99">
      <w:pPr>
        <w:tabs>
          <w:tab w:val="left" w:pos="600"/>
        </w:tabs>
        <w:spacing w:line="300" w:lineRule="auto"/>
        <w:rPr>
          <w:rFonts w:eastAsia="Times New Roman" w:cs="Times New Roman"/>
          <w:bCs/>
          <w:color w:val="000000"/>
          <w:sz w:val="22"/>
          <w:szCs w:val="22"/>
          <w:lang w:eastAsia="ru-RU"/>
        </w:rPr>
      </w:pPr>
      <w:r w:rsidRPr="00106EE3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Так как на </w:t>
      </w:r>
      <w:proofErr w:type="gramStart"/>
      <w:r w:rsidRPr="00106EE3">
        <w:rPr>
          <w:rFonts w:eastAsia="Times New Roman" w:cs="Times New Roman"/>
          <w:bCs/>
          <w:color w:val="000000"/>
          <w:sz w:val="22"/>
          <w:szCs w:val="22"/>
          <w:lang w:eastAsia="ru-RU"/>
        </w:rPr>
        <w:t>реальных</w:t>
      </w:r>
      <w:proofErr w:type="gramEnd"/>
      <w:r w:rsidRPr="00106EE3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 дифрактограммах нулевая амплитуда не постоянна, был добавлен шум через функцию </w:t>
      </w:r>
      <w:proofErr w:type="spellStart"/>
      <w:r w:rsidRPr="00106EE3">
        <w:rPr>
          <w:rFonts w:eastAsia="Times New Roman" w:cs="Times New Roman"/>
          <w:bCs/>
          <w:i/>
          <w:color w:val="000000"/>
          <w:sz w:val="22"/>
          <w:szCs w:val="22"/>
          <w:lang w:eastAsia="ru-RU"/>
        </w:rPr>
        <w:t>uniform</w:t>
      </w:r>
      <w:proofErr w:type="spellEnd"/>
      <w:r w:rsidRPr="00106EE3">
        <w:rPr>
          <w:rFonts w:eastAsia="Times New Roman" w:cs="Times New Roman"/>
          <w:bCs/>
          <w:i/>
          <w:color w:val="000000"/>
          <w:sz w:val="22"/>
          <w:szCs w:val="22"/>
          <w:lang w:eastAsia="ru-RU"/>
        </w:rPr>
        <w:t xml:space="preserve"> </w:t>
      </w:r>
      <w:r w:rsidRPr="00106EE3">
        <w:rPr>
          <w:rFonts w:eastAsia="Times New Roman" w:cs="Times New Roman"/>
          <w:bCs/>
          <w:color w:val="000000"/>
          <w:sz w:val="22"/>
          <w:szCs w:val="22"/>
          <w:lang w:eastAsia="ru-RU"/>
        </w:rPr>
        <w:t xml:space="preserve">пакета </w:t>
      </w:r>
      <w:proofErr w:type="spellStart"/>
      <w:r w:rsidRPr="00106EE3">
        <w:rPr>
          <w:rFonts w:eastAsia="Times New Roman" w:cs="Times New Roman"/>
          <w:bCs/>
          <w:i/>
          <w:color w:val="000000"/>
          <w:sz w:val="22"/>
          <w:szCs w:val="22"/>
          <w:lang w:eastAsia="ru-RU"/>
        </w:rPr>
        <w:t>random</w:t>
      </w:r>
      <w:proofErr w:type="spellEnd"/>
      <w:r w:rsidRPr="00106EE3">
        <w:rPr>
          <w:rFonts w:eastAsia="Times New Roman" w:cs="Times New Roman"/>
          <w:bCs/>
          <w:i/>
          <w:color w:val="000000"/>
          <w:sz w:val="22"/>
          <w:szCs w:val="22"/>
          <w:lang w:eastAsia="ru-RU"/>
        </w:rPr>
        <w:t xml:space="preserve"> .</w:t>
      </w:r>
    </w:p>
    <w:p w:rsidR="005C41A9" w:rsidRPr="005C41A9" w:rsidRDefault="005C41A9" w:rsidP="00762F99">
      <w:pPr>
        <w:tabs>
          <w:tab w:val="left" w:pos="600"/>
        </w:tabs>
        <w:spacing w:line="300" w:lineRule="auto"/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</w:pPr>
      <w:r w:rsidRPr="005C41A9">
        <w:rPr>
          <w:rFonts w:eastAsia="Times New Roman" w:cs="Times New Roman"/>
          <w:b/>
          <w:bCs/>
          <w:color w:val="000000"/>
          <w:sz w:val="22"/>
          <w:szCs w:val="22"/>
          <w:lang w:eastAsia="ru-RU"/>
        </w:rPr>
        <w:t>Заключение</w:t>
      </w:r>
    </w:p>
    <w:p w:rsidR="005C41A9" w:rsidRPr="005C41A9" w:rsidRDefault="005C41A9" w:rsidP="00762F99">
      <w:pPr>
        <w:tabs>
          <w:tab w:val="left" w:pos="600"/>
        </w:tabs>
        <w:spacing w:line="300" w:lineRule="auto"/>
        <w:rPr>
          <w:rFonts w:eastAsia="Times New Roman" w:cs="Times New Roman"/>
          <w:color w:val="000000"/>
          <w:sz w:val="22"/>
          <w:szCs w:val="22"/>
          <w:lang w:eastAsia="ru-RU"/>
        </w:rPr>
      </w:pPr>
      <w:r w:rsidRPr="005C41A9">
        <w:rPr>
          <w:rFonts w:eastAsia="Times New Roman" w:cs="Times New Roman"/>
          <w:color w:val="000000"/>
          <w:sz w:val="22"/>
          <w:szCs w:val="22"/>
          <w:lang w:eastAsia="ru-RU"/>
        </w:rPr>
        <w:t>Созданная виртуальная лабораторная работа позволяет моделировать процесс определения фазового состава вещества на основе методов рентгенофазового анализа</w:t>
      </w:r>
      <w:r w:rsidR="004A5BBB">
        <w:rPr>
          <w:rFonts w:eastAsia="Times New Roman" w:cs="Times New Roman"/>
          <w:color w:val="000000"/>
          <w:sz w:val="22"/>
          <w:szCs w:val="22"/>
          <w:lang w:eastAsia="ru-RU"/>
        </w:rPr>
        <w:t>. Работа рассчитана на два часа выполнения студентами</w:t>
      </w:r>
      <w:r w:rsidRPr="005C41A9">
        <w:rPr>
          <w:rFonts w:eastAsia="Times New Roman" w:cs="Times New Roman"/>
          <w:color w:val="000000"/>
          <w:sz w:val="22"/>
          <w:szCs w:val="22"/>
          <w:lang w:eastAsia="ru-RU"/>
        </w:rPr>
        <w:t>. Тестирование лабораторной работы показало ее работоспособность. Подготовлено соответствующее методическое указание для студентов. Лабораторная работа может использоваться в учебном лабораторном практикуме по курсу «Физика твердого тела» » направления бакалавриата «Физика»</w:t>
      </w:r>
      <w:r w:rsidR="006D0D89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или аналогичных курсов</w:t>
      </w:r>
      <w:r w:rsidR="00216F2A">
        <w:rPr>
          <w:rFonts w:eastAsia="Times New Roman" w:cs="Times New Roman"/>
          <w:color w:val="000000"/>
          <w:sz w:val="22"/>
          <w:szCs w:val="22"/>
          <w:lang w:eastAsia="ru-RU"/>
        </w:rPr>
        <w:t xml:space="preserve">, а также для </w:t>
      </w:r>
      <w:r w:rsidRPr="005C41A9">
        <w:rPr>
          <w:rFonts w:eastAsia="Times New Roman" w:cs="Times New Roman"/>
          <w:color w:val="000000"/>
          <w:sz w:val="22"/>
          <w:szCs w:val="22"/>
          <w:lang w:eastAsia="ru-RU"/>
        </w:rPr>
        <w:t xml:space="preserve">создания </w:t>
      </w:r>
      <w:proofErr w:type="spellStart"/>
      <w:r w:rsidRPr="005C41A9">
        <w:rPr>
          <w:rFonts w:eastAsia="Times New Roman" w:cs="Times New Roman"/>
          <w:color w:val="000000"/>
          <w:sz w:val="22"/>
          <w:szCs w:val="22"/>
          <w:lang w:eastAsia="ru-RU"/>
        </w:rPr>
        <w:t>десктопного</w:t>
      </w:r>
      <w:proofErr w:type="spellEnd"/>
      <w:r w:rsidRPr="005C41A9">
        <w:rPr>
          <w:rFonts w:eastAsia="Times New Roman" w:cs="Times New Roman"/>
          <w:color w:val="000000"/>
          <w:sz w:val="22"/>
          <w:szCs w:val="22"/>
          <w:lang w:eastAsia="ru-RU"/>
        </w:rPr>
        <w:t xml:space="preserve"> приложения </w:t>
      </w:r>
      <w:r w:rsidR="006D0D89">
        <w:rPr>
          <w:rFonts w:eastAsia="Times New Roman" w:cs="Times New Roman"/>
          <w:color w:val="000000"/>
          <w:sz w:val="22"/>
          <w:szCs w:val="22"/>
          <w:lang w:eastAsia="ru-RU"/>
        </w:rPr>
        <w:t xml:space="preserve">с </w:t>
      </w:r>
      <w:r w:rsidRPr="005C41A9">
        <w:rPr>
          <w:rFonts w:eastAsia="Times New Roman" w:cs="Times New Roman"/>
          <w:color w:val="000000"/>
          <w:sz w:val="22"/>
          <w:szCs w:val="22"/>
          <w:lang w:eastAsia="ru-RU"/>
        </w:rPr>
        <w:t xml:space="preserve">реализацией в сети Интернет. </w:t>
      </w:r>
    </w:p>
    <w:p w:rsidR="000E1AA4" w:rsidRPr="000E1AA4" w:rsidRDefault="000E1AA4" w:rsidP="00762F99">
      <w:pPr>
        <w:tabs>
          <w:tab w:val="left" w:pos="600"/>
        </w:tabs>
        <w:spacing w:line="30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0E1AA4" w:rsidRPr="000E1AA4" w:rsidRDefault="000E1AA4" w:rsidP="00762F99">
      <w:pPr>
        <w:shd w:val="clear" w:color="auto" w:fill="FFFFFF"/>
        <w:spacing w:line="300" w:lineRule="auto"/>
        <w:jc w:val="center"/>
        <w:rPr>
          <w:rFonts w:eastAsia="Times New Roman" w:cs="Times New Roman"/>
          <w:b/>
          <w:color w:val="000000"/>
          <w:spacing w:val="24"/>
          <w:sz w:val="22"/>
          <w:szCs w:val="22"/>
          <w:lang w:eastAsia="ru-RU"/>
        </w:rPr>
      </w:pPr>
      <w:r w:rsidRPr="000E1AA4">
        <w:rPr>
          <w:rFonts w:eastAsia="Times New Roman" w:cs="Times New Roman"/>
          <w:b/>
          <w:color w:val="000000"/>
          <w:spacing w:val="24"/>
          <w:sz w:val="22"/>
          <w:szCs w:val="22"/>
          <w:lang w:eastAsia="ru-RU"/>
        </w:rPr>
        <w:t xml:space="preserve">Л И Т Е </w:t>
      </w:r>
      <w:proofErr w:type="gramStart"/>
      <w:r w:rsidRPr="000E1AA4">
        <w:rPr>
          <w:rFonts w:eastAsia="Times New Roman" w:cs="Times New Roman"/>
          <w:b/>
          <w:color w:val="000000"/>
          <w:spacing w:val="24"/>
          <w:sz w:val="22"/>
          <w:szCs w:val="22"/>
          <w:lang w:eastAsia="ru-RU"/>
        </w:rPr>
        <w:t>Р</w:t>
      </w:r>
      <w:proofErr w:type="gramEnd"/>
      <w:r w:rsidRPr="000E1AA4">
        <w:rPr>
          <w:rFonts w:eastAsia="Times New Roman" w:cs="Times New Roman"/>
          <w:b/>
          <w:color w:val="000000"/>
          <w:spacing w:val="24"/>
          <w:sz w:val="22"/>
          <w:szCs w:val="22"/>
          <w:lang w:eastAsia="ru-RU"/>
        </w:rPr>
        <w:t xml:space="preserve"> А Т У Р А</w:t>
      </w:r>
    </w:p>
    <w:p w:rsidR="000E1AA4" w:rsidRPr="000E1AA4" w:rsidRDefault="000E1AA4" w:rsidP="00762F99">
      <w:pPr>
        <w:tabs>
          <w:tab w:val="left" w:pos="600"/>
        </w:tabs>
        <w:spacing w:line="30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A20EC4" w:rsidRPr="00762F99" w:rsidRDefault="000E1AA4" w:rsidP="00097A58">
      <w:pPr>
        <w:tabs>
          <w:tab w:val="left" w:pos="600"/>
        </w:tabs>
        <w:spacing w:line="300" w:lineRule="auto"/>
        <w:ind w:firstLine="426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762F99">
        <w:rPr>
          <w:rFonts w:eastAsia="Times New Roman" w:cs="Times New Roman"/>
          <w:color w:val="000000"/>
          <w:sz w:val="20"/>
          <w:szCs w:val="20"/>
          <w:lang w:eastAsia="ru-RU"/>
        </w:rPr>
        <w:t xml:space="preserve">1. </w:t>
      </w:r>
      <w:proofErr w:type="spellStart"/>
      <w:r w:rsidR="00A20EC4" w:rsidRPr="00762F99">
        <w:rPr>
          <w:rFonts w:eastAsia="Times New Roman" w:cs="Times New Roman"/>
          <w:color w:val="000000"/>
          <w:sz w:val="20"/>
          <w:szCs w:val="20"/>
          <w:lang w:eastAsia="ru-RU"/>
        </w:rPr>
        <w:t>Киттель</w:t>
      </w:r>
      <w:proofErr w:type="spellEnd"/>
      <w:r w:rsidR="00A20EC4" w:rsidRPr="00762F99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Ч. Введение в физику твердого тела: Учебное пособие по физике // М.: Книга по Требованию, 2012. – 789 </w:t>
      </w:r>
      <w:proofErr w:type="gramStart"/>
      <w:r w:rsidR="00A20EC4" w:rsidRPr="00762F99">
        <w:rPr>
          <w:rFonts w:eastAsia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="00A20EC4" w:rsidRPr="00762F99">
        <w:rPr>
          <w:rFonts w:eastAsia="Times New Roman" w:cs="Times New Roman"/>
          <w:color w:val="000000"/>
          <w:sz w:val="20"/>
          <w:szCs w:val="20"/>
          <w:lang w:eastAsia="ru-RU"/>
        </w:rPr>
        <w:t>..</w:t>
      </w:r>
    </w:p>
    <w:p w:rsidR="00A20EC4" w:rsidRPr="00762F99" w:rsidRDefault="00A20EC4" w:rsidP="00097A58">
      <w:pPr>
        <w:tabs>
          <w:tab w:val="left" w:pos="600"/>
        </w:tabs>
        <w:spacing w:line="300" w:lineRule="auto"/>
        <w:ind w:firstLine="426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762F99">
        <w:rPr>
          <w:rFonts w:eastAsia="Times New Roman" w:cs="Times New Roman"/>
          <w:color w:val="000000"/>
          <w:sz w:val="20"/>
          <w:szCs w:val="20"/>
          <w:lang w:eastAsia="ru-RU"/>
        </w:rPr>
        <w:t xml:space="preserve">2. </w:t>
      </w:r>
      <w:r w:rsidR="00CF4DB5" w:rsidRPr="00762F99">
        <w:rPr>
          <w:rFonts w:eastAsia="Times New Roman" w:cs="Times New Roman"/>
          <w:color w:val="000000"/>
          <w:sz w:val="20"/>
          <w:szCs w:val="20"/>
          <w:lang w:eastAsia="ru-RU"/>
        </w:rPr>
        <w:t xml:space="preserve">Храмов А.С., Лукьянов И.В. Рентгеноструктурный анализ поликристаллов. Часть IV. Учебно-методическое пособие для студентов Института Физики. – Казань: </w:t>
      </w:r>
      <w:proofErr w:type="gramStart"/>
      <w:r w:rsidR="00CF4DB5" w:rsidRPr="00762F99">
        <w:rPr>
          <w:rFonts w:eastAsia="Times New Roman" w:cs="Times New Roman"/>
          <w:color w:val="000000"/>
          <w:sz w:val="20"/>
          <w:szCs w:val="20"/>
          <w:lang w:eastAsia="ru-RU"/>
        </w:rPr>
        <w:t>К(</w:t>
      </w:r>
      <w:proofErr w:type="gramEnd"/>
      <w:r w:rsidR="00CF4DB5" w:rsidRPr="00762F99">
        <w:rPr>
          <w:rFonts w:eastAsia="Times New Roman" w:cs="Times New Roman"/>
          <w:color w:val="000000"/>
          <w:sz w:val="20"/>
          <w:szCs w:val="20"/>
          <w:lang w:eastAsia="ru-RU"/>
        </w:rPr>
        <w:t>П)ФУ, 2010. – 76 с.</w:t>
      </w:r>
    </w:p>
    <w:p w:rsidR="00A20EC4" w:rsidRPr="00762F99" w:rsidRDefault="00A20EC4" w:rsidP="00097A58">
      <w:pPr>
        <w:tabs>
          <w:tab w:val="left" w:pos="600"/>
        </w:tabs>
        <w:spacing w:line="300" w:lineRule="auto"/>
        <w:ind w:firstLine="426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762F99">
        <w:rPr>
          <w:rFonts w:eastAsia="Times New Roman" w:cs="Times New Roman"/>
          <w:color w:val="000000"/>
          <w:sz w:val="20"/>
          <w:szCs w:val="20"/>
          <w:lang w:eastAsia="ru-RU"/>
        </w:rPr>
        <w:t xml:space="preserve">3. </w:t>
      </w:r>
      <w:r w:rsidR="00F57CEB" w:rsidRPr="00762F99">
        <w:rPr>
          <w:rFonts w:eastAsia="Times New Roman" w:cs="Times New Roman"/>
          <w:color w:val="000000"/>
          <w:sz w:val="20"/>
          <w:szCs w:val="20"/>
          <w:lang w:eastAsia="ru-RU"/>
        </w:rPr>
        <w:t>ICDD</w:t>
      </w:r>
      <w:r w:rsidRPr="00762F99">
        <w:rPr>
          <w:rFonts w:eastAsia="Times New Roman" w:cs="Times New Roman"/>
          <w:color w:val="000000"/>
          <w:sz w:val="20"/>
          <w:szCs w:val="20"/>
          <w:lang w:eastAsia="ru-RU"/>
        </w:rPr>
        <w:t xml:space="preserve">. — URL: </w:t>
      </w:r>
      <w:r w:rsidR="00F57CEB" w:rsidRPr="00762F99">
        <w:rPr>
          <w:rFonts w:eastAsia="Times New Roman" w:cs="Times New Roman"/>
          <w:color w:val="000000"/>
          <w:sz w:val="20"/>
          <w:szCs w:val="20"/>
          <w:lang w:eastAsia="ru-RU"/>
        </w:rPr>
        <w:t xml:space="preserve">https://www.icdd.com/ </w:t>
      </w:r>
      <w:r w:rsidRPr="00762F99">
        <w:rPr>
          <w:rFonts w:eastAsia="Times New Roman" w:cs="Times New Roman"/>
          <w:color w:val="000000"/>
          <w:sz w:val="20"/>
          <w:szCs w:val="20"/>
          <w:lang w:eastAsia="ru-RU"/>
        </w:rPr>
        <w:t>(дата обр. 26.06.2023).</w:t>
      </w:r>
    </w:p>
    <w:p w:rsidR="00996947" w:rsidRPr="00762F99" w:rsidRDefault="00996947" w:rsidP="00097A58">
      <w:pPr>
        <w:tabs>
          <w:tab w:val="left" w:pos="600"/>
        </w:tabs>
        <w:spacing w:line="300" w:lineRule="auto"/>
        <w:ind w:firstLine="426"/>
        <w:rPr>
          <w:rFonts w:eastAsia="Times New Roman" w:cs="Times New Roman"/>
          <w:color w:val="000000"/>
          <w:sz w:val="20"/>
          <w:szCs w:val="20"/>
          <w:lang w:val="en-US" w:eastAsia="ru-RU"/>
        </w:rPr>
      </w:pPr>
      <w:r w:rsidRPr="00762F99">
        <w:rPr>
          <w:rFonts w:eastAsia="Times New Roman" w:cs="Times New Roman"/>
          <w:color w:val="000000"/>
          <w:sz w:val="20"/>
          <w:szCs w:val="20"/>
          <w:lang w:val="en-US" w:eastAsia="ru-RU"/>
        </w:rPr>
        <w:t xml:space="preserve">4. B.D. </w:t>
      </w:r>
      <w:proofErr w:type="spellStart"/>
      <w:r w:rsidRPr="00762F99">
        <w:rPr>
          <w:rFonts w:eastAsia="Times New Roman" w:cs="Times New Roman"/>
          <w:color w:val="000000"/>
          <w:sz w:val="20"/>
          <w:szCs w:val="20"/>
          <w:lang w:val="en-US" w:eastAsia="ru-RU"/>
        </w:rPr>
        <w:t>Cullity</w:t>
      </w:r>
      <w:proofErr w:type="spellEnd"/>
      <w:r w:rsidRPr="00762F99">
        <w:rPr>
          <w:rFonts w:eastAsia="Times New Roman" w:cs="Times New Roman"/>
          <w:color w:val="000000"/>
          <w:sz w:val="20"/>
          <w:szCs w:val="20"/>
          <w:lang w:val="en-US" w:eastAsia="ru-RU"/>
        </w:rPr>
        <w:t xml:space="preserve"> &amp; S.R. Stock, Elements of X-Ray Diffraction, 3rd Ed., Prentice-Hall Inc, 2001</w:t>
      </w:r>
    </w:p>
    <w:p w:rsidR="00272636" w:rsidRPr="000E1AA4" w:rsidRDefault="00272636" w:rsidP="00762F99">
      <w:pPr>
        <w:tabs>
          <w:tab w:val="left" w:pos="600"/>
        </w:tabs>
        <w:spacing w:line="300" w:lineRule="auto"/>
        <w:rPr>
          <w:lang w:val="en-US"/>
        </w:rPr>
      </w:pPr>
    </w:p>
    <w:sectPr w:rsidR="00272636" w:rsidRPr="000E1AA4" w:rsidSect="00762F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76F3B"/>
    <w:multiLevelType w:val="hybridMultilevel"/>
    <w:tmpl w:val="B3242374"/>
    <w:lvl w:ilvl="0" w:tplc="9E581BC4">
      <w:start w:val="1"/>
      <w:numFmt w:val="decimal"/>
      <w:lvlText w:val="%1."/>
      <w:lvlJc w:val="left"/>
      <w:pPr>
        <w:ind w:left="1070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>
      <w:start w:val="1"/>
      <w:numFmt w:val="lowerRoman"/>
      <w:lvlText w:val="%3."/>
      <w:lvlJc w:val="right"/>
      <w:pPr>
        <w:ind w:left="2840" w:hanging="180"/>
      </w:pPr>
    </w:lvl>
    <w:lvl w:ilvl="3" w:tplc="0419000F">
      <w:start w:val="1"/>
      <w:numFmt w:val="decimal"/>
      <w:lvlText w:val="%4."/>
      <w:lvlJc w:val="left"/>
      <w:pPr>
        <w:ind w:left="3560" w:hanging="360"/>
      </w:pPr>
    </w:lvl>
    <w:lvl w:ilvl="4" w:tplc="04190019">
      <w:start w:val="1"/>
      <w:numFmt w:val="lowerLetter"/>
      <w:lvlText w:val="%5."/>
      <w:lvlJc w:val="left"/>
      <w:pPr>
        <w:ind w:left="4280" w:hanging="360"/>
      </w:pPr>
    </w:lvl>
    <w:lvl w:ilvl="5" w:tplc="0419001B">
      <w:start w:val="1"/>
      <w:numFmt w:val="lowerRoman"/>
      <w:lvlText w:val="%6."/>
      <w:lvlJc w:val="right"/>
      <w:pPr>
        <w:ind w:left="5000" w:hanging="180"/>
      </w:pPr>
    </w:lvl>
    <w:lvl w:ilvl="6" w:tplc="0419000F">
      <w:start w:val="1"/>
      <w:numFmt w:val="decimal"/>
      <w:lvlText w:val="%7."/>
      <w:lvlJc w:val="left"/>
      <w:pPr>
        <w:ind w:left="5720" w:hanging="360"/>
      </w:pPr>
    </w:lvl>
    <w:lvl w:ilvl="7" w:tplc="04190019">
      <w:start w:val="1"/>
      <w:numFmt w:val="lowerLetter"/>
      <w:lvlText w:val="%8."/>
      <w:lvlJc w:val="left"/>
      <w:pPr>
        <w:ind w:left="6440" w:hanging="360"/>
      </w:pPr>
    </w:lvl>
    <w:lvl w:ilvl="8" w:tplc="0419001B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E1AA4"/>
    <w:rsid w:val="00097A58"/>
    <w:rsid w:val="000E1AA4"/>
    <w:rsid w:val="00106EE3"/>
    <w:rsid w:val="00127DCB"/>
    <w:rsid w:val="001B4F05"/>
    <w:rsid w:val="001F118C"/>
    <w:rsid w:val="00216F2A"/>
    <w:rsid w:val="00272636"/>
    <w:rsid w:val="002C17C7"/>
    <w:rsid w:val="002F5143"/>
    <w:rsid w:val="003E36CF"/>
    <w:rsid w:val="0041769B"/>
    <w:rsid w:val="00484E31"/>
    <w:rsid w:val="004A5BBB"/>
    <w:rsid w:val="004B2C6B"/>
    <w:rsid w:val="004B56DF"/>
    <w:rsid w:val="0053085B"/>
    <w:rsid w:val="00592D11"/>
    <w:rsid w:val="005C41A9"/>
    <w:rsid w:val="0069346F"/>
    <w:rsid w:val="006D0D89"/>
    <w:rsid w:val="00762F99"/>
    <w:rsid w:val="007946B9"/>
    <w:rsid w:val="00795822"/>
    <w:rsid w:val="007E2BAD"/>
    <w:rsid w:val="008A323A"/>
    <w:rsid w:val="008D3BA4"/>
    <w:rsid w:val="00996947"/>
    <w:rsid w:val="00A20EC4"/>
    <w:rsid w:val="00A21B04"/>
    <w:rsid w:val="00A63E62"/>
    <w:rsid w:val="00A726F6"/>
    <w:rsid w:val="00AA6642"/>
    <w:rsid w:val="00B33913"/>
    <w:rsid w:val="00B50EE7"/>
    <w:rsid w:val="00C504F6"/>
    <w:rsid w:val="00CE4230"/>
    <w:rsid w:val="00CF4DB5"/>
    <w:rsid w:val="00E437E9"/>
    <w:rsid w:val="00EB3CCA"/>
    <w:rsid w:val="00F5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mbria Math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B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B04"/>
    <w:rPr>
      <w:rFonts w:ascii="Tahoma" w:hAnsi="Tahoma" w:cs="Tahoma"/>
      <w:sz w:val="16"/>
      <w:szCs w:val="16"/>
    </w:rPr>
  </w:style>
  <w:style w:type="paragraph" w:customStyle="1" w:styleId="a5">
    <w:name w:val="Абзац"/>
    <w:basedOn w:val="a"/>
    <w:link w:val="a6"/>
    <w:qFormat/>
    <w:rsid w:val="00CE4230"/>
    <w:pPr>
      <w:ind w:firstLine="425"/>
    </w:pPr>
    <w:rPr>
      <w:rFonts w:eastAsia="Times New Roman" w:cs="Times New Roman"/>
      <w:sz w:val="22"/>
      <w:szCs w:val="22"/>
    </w:rPr>
  </w:style>
  <w:style w:type="character" w:customStyle="1" w:styleId="a6">
    <w:name w:val="Абзац Знак"/>
    <w:basedOn w:val="a0"/>
    <w:link w:val="a5"/>
    <w:rsid w:val="00CE4230"/>
    <w:rPr>
      <w:rFonts w:eastAsia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mbria Math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B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B04"/>
    <w:rPr>
      <w:rFonts w:ascii="Tahoma" w:hAnsi="Tahoma" w:cs="Tahoma"/>
      <w:sz w:val="16"/>
      <w:szCs w:val="16"/>
    </w:rPr>
  </w:style>
  <w:style w:type="paragraph" w:customStyle="1" w:styleId="a5">
    <w:name w:val="Абзац"/>
    <w:basedOn w:val="a"/>
    <w:link w:val="a6"/>
    <w:qFormat/>
    <w:rsid w:val="00CE4230"/>
    <w:pPr>
      <w:ind w:firstLine="425"/>
    </w:pPr>
    <w:rPr>
      <w:rFonts w:eastAsia="Times New Roman" w:cs="Times New Roman"/>
      <w:sz w:val="22"/>
      <w:szCs w:val="22"/>
    </w:rPr>
  </w:style>
  <w:style w:type="character" w:customStyle="1" w:styleId="a6">
    <w:name w:val="Абзац Знак"/>
    <w:basedOn w:val="a0"/>
    <w:link w:val="a5"/>
    <w:rsid w:val="00CE4230"/>
    <w:rPr>
      <w:rFonts w:eastAsia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Riml</dc:creator>
  <cp:lastModifiedBy>dexp</cp:lastModifiedBy>
  <cp:revision>4</cp:revision>
  <dcterms:created xsi:type="dcterms:W3CDTF">2023-06-30T08:15:00Z</dcterms:created>
  <dcterms:modified xsi:type="dcterms:W3CDTF">2023-07-05T06:44:00Z</dcterms:modified>
</cp:coreProperties>
</file>