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1029" w:rsidRPr="00A503F2" w:rsidRDefault="00341029" w:rsidP="009D7575">
      <w:pPr>
        <w:ind w:firstLine="0"/>
        <w:jc w:val="left"/>
        <w:rPr>
          <w:rFonts w:cs="Times New Roman"/>
          <w:sz w:val="22"/>
        </w:rPr>
      </w:pPr>
      <w:r w:rsidRPr="00A503F2">
        <w:rPr>
          <w:rFonts w:cs="Times New Roman"/>
          <w:sz w:val="22"/>
        </w:rPr>
        <w:t>УДК 374.1</w:t>
      </w:r>
    </w:p>
    <w:p w:rsidR="00341029" w:rsidRPr="00A909D6" w:rsidRDefault="00341029" w:rsidP="009D7575">
      <w:pPr>
        <w:ind w:firstLine="0"/>
        <w:jc w:val="left"/>
        <w:rPr>
          <w:rFonts w:cs="Times New Roman"/>
          <w:sz w:val="22"/>
        </w:rPr>
      </w:pPr>
    </w:p>
    <w:p w:rsidR="009D7575" w:rsidRDefault="00A503F2" w:rsidP="009D7575">
      <w:pPr>
        <w:ind w:firstLine="0"/>
        <w:jc w:val="center"/>
        <w:rPr>
          <w:rFonts w:cs="Times New Roman"/>
          <w:b/>
          <w:sz w:val="22"/>
        </w:rPr>
      </w:pPr>
      <w:r w:rsidRPr="00A503F2">
        <w:rPr>
          <w:rFonts w:cs="Times New Roman"/>
          <w:b/>
          <w:sz w:val="22"/>
        </w:rPr>
        <w:t xml:space="preserve">УЧЕБНЫЕ ЗАДАЧИ В ШКОЛЬНОМ КУРСЕ ФИЗИКИ И ИХ РЕШЕНИЕ </w:t>
      </w:r>
      <w:proofErr w:type="gramStart"/>
      <w:r w:rsidRPr="00A503F2">
        <w:rPr>
          <w:rFonts w:cs="Times New Roman"/>
          <w:b/>
          <w:sz w:val="22"/>
        </w:rPr>
        <w:t>ЧЕРЕЗ</w:t>
      </w:r>
      <w:proofErr w:type="gramEnd"/>
      <w:r w:rsidRPr="00A503F2">
        <w:rPr>
          <w:rFonts w:cs="Times New Roman"/>
          <w:b/>
          <w:sz w:val="22"/>
        </w:rPr>
        <w:t xml:space="preserve"> </w:t>
      </w:r>
    </w:p>
    <w:p w:rsidR="009D7575" w:rsidRDefault="00A503F2" w:rsidP="009D7575">
      <w:pPr>
        <w:ind w:firstLine="0"/>
        <w:jc w:val="center"/>
        <w:rPr>
          <w:rFonts w:cs="Times New Roman"/>
          <w:b/>
          <w:sz w:val="22"/>
        </w:rPr>
      </w:pPr>
      <w:r w:rsidRPr="00A503F2">
        <w:rPr>
          <w:rFonts w:cs="Times New Roman"/>
          <w:b/>
          <w:sz w:val="22"/>
        </w:rPr>
        <w:t xml:space="preserve">АЛГОРИТМЫ: ИССЛЕДОВАНИЕ МЕТАПРЕДМЕТНЫХ СВЯЗЕЙ </w:t>
      </w:r>
    </w:p>
    <w:p w:rsidR="00341029" w:rsidRPr="00A503F2" w:rsidRDefault="00A503F2" w:rsidP="009D7575">
      <w:pPr>
        <w:ind w:firstLine="0"/>
        <w:jc w:val="center"/>
        <w:rPr>
          <w:rFonts w:cs="Times New Roman"/>
          <w:b/>
          <w:sz w:val="22"/>
        </w:rPr>
      </w:pPr>
      <w:r w:rsidRPr="00A503F2">
        <w:rPr>
          <w:rFonts w:cs="Times New Roman"/>
          <w:b/>
          <w:sz w:val="22"/>
        </w:rPr>
        <w:t>ИНФОРМАТИКИ И Ф</w:t>
      </w:r>
      <w:r w:rsidRPr="00A503F2">
        <w:rPr>
          <w:rFonts w:cs="Times New Roman"/>
          <w:b/>
          <w:sz w:val="22"/>
        </w:rPr>
        <w:t>И</w:t>
      </w:r>
      <w:r w:rsidRPr="00A503F2">
        <w:rPr>
          <w:rFonts w:cs="Times New Roman"/>
          <w:b/>
          <w:sz w:val="22"/>
        </w:rPr>
        <w:t>ЗИКИ</w:t>
      </w:r>
    </w:p>
    <w:p w:rsidR="00A503F2" w:rsidRPr="00A503F2" w:rsidRDefault="00A503F2" w:rsidP="009D7575">
      <w:pPr>
        <w:ind w:firstLine="0"/>
        <w:rPr>
          <w:rFonts w:cs="Times New Roman"/>
          <w:b/>
          <w:sz w:val="22"/>
        </w:rPr>
      </w:pPr>
    </w:p>
    <w:p w:rsidR="00A503F2" w:rsidRPr="008D34BF" w:rsidRDefault="00A503F2" w:rsidP="009D7575">
      <w:pPr>
        <w:ind w:firstLine="0"/>
        <w:jc w:val="center"/>
        <w:rPr>
          <w:rFonts w:cs="Times New Roman"/>
          <w:b/>
          <w:sz w:val="22"/>
        </w:rPr>
      </w:pPr>
      <w:r w:rsidRPr="008D34BF">
        <w:rPr>
          <w:rFonts w:cs="Times New Roman"/>
          <w:b/>
          <w:sz w:val="22"/>
        </w:rPr>
        <w:t>М. Р. Касаткина,</w:t>
      </w:r>
      <w:r w:rsidR="009D7575">
        <w:rPr>
          <w:rFonts w:cs="Times New Roman"/>
          <w:b/>
          <w:sz w:val="22"/>
        </w:rPr>
        <w:t xml:space="preserve"> </w:t>
      </w:r>
      <w:r w:rsidR="003614BC">
        <w:rPr>
          <w:rFonts w:cs="Times New Roman"/>
          <w:b/>
          <w:bCs/>
          <w:sz w:val="22"/>
        </w:rPr>
        <w:t xml:space="preserve">Л. В. </w:t>
      </w:r>
      <w:proofErr w:type="spellStart"/>
      <w:r w:rsidR="003614BC">
        <w:rPr>
          <w:rFonts w:cs="Times New Roman"/>
          <w:b/>
          <w:bCs/>
          <w:sz w:val="22"/>
        </w:rPr>
        <w:t>Горбанёва</w:t>
      </w:r>
      <w:proofErr w:type="spellEnd"/>
      <w:r w:rsidR="003614BC">
        <w:rPr>
          <w:rFonts w:cs="Times New Roman"/>
          <w:b/>
          <w:bCs/>
          <w:sz w:val="22"/>
        </w:rPr>
        <w:t xml:space="preserve">, </w:t>
      </w:r>
      <w:r w:rsidR="009D7575">
        <w:rPr>
          <w:rFonts w:cs="Times New Roman"/>
          <w:b/>
          <w:sz w:val="22"/>
        </w:rPr>
        <w:t>Е. А. Редько</w:t>
      </w:r>
    </w:p>
    <w:p w:rsidR="00A503F2" w:rsidRPr="009D7575" w:rsidRDefault="00A503F2" w:rsidP="009D7575">
      <w:pPr>
        <w:ind w:firstLine="0"/>
        <w:jc w:val="center"/>
        <w:rPr>
          <w:rFonts w:cs="Times New Roman"/>
          <w:i/>
          <w:sz w:val="22"/>
        </w:rPr>
      </w:pPr>
      <w:r w:rsidRPr="009D7575">
        <w:rPr>
          <w:rFonts w:cs="Times New Roman"/>
          <w:i/>
          <w:sz w:val="22"/>
        </w:rPr>
        <w:t>Тихоокеанский государственный универс</w:t>
      </w:r>
      <w:r w:rsidR="009D7575" w:rsidRPr="009D7575">
        <w:rPr>
          <w:rFonts w:cs="Times New Roman"/>
          <w:i/>
          <w:sz w:val="22"/>
        </w:rPr>
        <w:t>итет</w:t>
      </w:r>
      <w:r w:rsidRPr="009D7575">
        <w:rPr>
          <w:rFonts w:cs="Times New Roman"/>
          <w:i/>
          <w:sz w:val="22"/>
        </w:rPr>
        <w:t xml:space="preserve"> </w:t>
      </w:r>
      <w:r w:rsidR="009D7575" w:rsidRPr="009D7575">
        <w:rPr>
          <w:rFonts w:cs="Times New Roman"/>
          <w:i/>
          <w:sz w:val="22"/>
        </w:rPr>
        <w:t>(</w:t>
      </w:r>
      <w:proofErr w:type="gramStart"/>
      <w:r w:rsidRPr="009D7575">
        <w:rPr>
          <w:rFonts w:cs="Times New Roman"/>
          <w:i/>
          <w:sz w:val="22"/>
        </w:rPr>
        <w:t>г</w:t>
      </w:r>
      <w:proofErr w:type="gramEnd"/>
      <w:r w:rsidRPr="009D7575">
        <w:rPr>
          <w:rFonts w:cs="Times New Roman"/>
          <w:i/>
          <w:sz w:val="22"/>
        </w:rPr>
        <w:t>. Хабаровск)</w:t>
      </w:r>
    </w:p>
    <w:p w:rsidR="00341029" w:rsidRDefault="00341029" w:rsidP="009D7575">
      <w:pPr>
        <w:ind w:firstLine="0"/>
        <w:rPr>
          <w:rFonts w:cs="Times New Roman"/>
          <w:sz w:val="24"/>
        </w:rPr>
      </w:pPr>
    </w:p>
    <w:p w:rsidR="00341029" w:rsidRPr="008D34BF" w:rsidRDefault="00341029" w:rsidP="009D7575">
      <w:pPr>
        <w:ind w:firstLine="709"/>
        <w:rPr>
          <w:rFonts w:cs="Times New Roman"/>
          <w:i/>
          <w:sz w:val="20"/>
          <w:szCs w:val="20"/>
        </w:rPr>
      </w:pPr>
      <w:r w:rsidRPr="008D34BF">
        <w:rPr>
          <w:rFonts w:cs="Times New Roman"/>
          <w:i/>
          <w:sz w:val="20"/>
          <w:szCs w:val="20"/>
        </w:rPr>
        <w:t>Аннотация. В наше время, когда развитие информационных технологий находится на пике, важно не только овладевать базовыми знаниями в области программирования, но и уметь применять их в различных сферах жизни. Одной из таких сфер является физика – наука, изучающая основные законы природы и принц</w:t>
      </w:r>
      <w:r w:rsidRPr="008D34BF">
        <w:rPr>
          <w:rFonts w:cs="Times New Roman"/>
          <w:i/>
          <w:sz w:val="20"/>
          <w:szCs w:val="20"/>
        </w:rPr>
        <w:t>и</w:t>
      </w:r>
      <w:r w:rsidRPr="008D34BF">
        <w:rPr>
          <w:rFonts w:cs="Times New Roman"/>
          <w:i/>
          <w:sz w:val="20"/>
          <w:szCs w:val="20"/>
        </w:rPr>
        <w:t>пы, на которых строится наш мир.</w:t>
      </w:r>
      <w:r w:rsidR="00525190">
        <w:rPr>
          <w:rFonts w:cs="Times New Roman"/>
          <w:i/>
          <w:sz w:val="20"/>
          <w:szCs w:val="20"/>
        </w:rPr>
        <w:t xml:space="preserve"> </w:t>
      </w:r>
      <w:r w:rsidRPr="008D34BF">
        <w:rPr>
          <w:rFonts w:cs="Times New Roman"/>
          <w:i/>
          <w:sz w:val="20"/>
          <w:szCs w:val="20"/>
        </w:rPr>
        <w:t>В школьном курсе физики большую роль играют учебные задачи, которые помогают учащимся понять и применить полученные знания на практике. Они требуют аналитического мышления, логики и умения применять различные методы решения. Однако, все большее внимание уделяется и применению информатики в решении этих задач.</w:t>
      </w:r>
      <w:r w:rsidR="00525190">
        <w:rPr>
          <w:rFonts w:cs="Times New Roman"/>
          <w:i/>
          <w:sz w:val="20"/>
          <w:szCs w:val="20"/>
        </w:rPr>
        <w:t xml:space="preserve"> </w:t>
      </w:r>
      <w:r w:rsidRPr="008D34BF">
        <w:rPr>
          <w:rFonts w:cs="Times New Roman"/>
          <w:i/>
          <w:sz w:val="20"/>
          <w:szCs w:val="20"/>
        </w:rPr>
        <w:t xml:space="preserve">В рамках данной статьи мы рассмотрим исследование </w:t>
      </w:r>
      <w:proofErr w:type="spellStart"/>
      <w:r w:rsidRPr="008D34BF">
        <w:rPr>
          <w:rFonts w:cs="Times New Roman"/>
          <w:i/>
          <w:sz w:val="20"/>
          <w:szCs w:val="20"/>
        </w:rPr>
        <w:t>м</w:t>
      </w:r>
      <w:r w:rsidRPr="008D34BF">
        <w:rPr>
          <w:rFonts w:cs="Times New Roman"/>
          <w:i/>
          <w:sz w:val="20"/>
          <w:szCs w:val="20"/>
        </w:rPr>
        <w:t>е</w:t>
      </w:r>
      <w:r w:rsidRPr="008D34BF">
        <w:rPr>
          <w:rFonts w:cs="Times New Roman"/>
          <w:i/>
          <w:sz w:val="20"/>
          <w:szCs w:val="20"/>
        </w:rPr>
        <w:t>тапредметных</w:t>
      </w:r>
      <w:proofErr w:type="spellEnd"/>
      <w:r w:rsidRPr="008D34BF">
        <w:rPr>
          <w:rFonts w:cs="Times New Roman"/>
          <w:i/>
          <w:sz w:val="20"/>
          <w:szCs w:val="20"/>
        </w:rPr>
        <w:t xml:space="preserve"> связей информатики и физики, а именно, использование алгоритмов для решения учебных задач по физике. Как оказывается, использование алгоритмов и программирования позволяет не только эффекти</w:t>
      </w:r>
      <w:r w:rsidRPr="008D34BF">
        <w:rPr>
          <w:rFonts w:cs="Times New Roman"/>
          <w:i/>
          <w:sz w:val="20"/>
          <w:szCs w:val="20"/>
        </w:rPr>
        <w:t>в</w:t>
      </w:r>
      <w:r w:rsidRPr="008D34BF">
        <w:rPr>
          <w:rFonts w:cs="Times New Roman"/>
          <w:i/>
          <w:sz w:val="20"/>
          <w:szCs w:val="20"/>
        </w:rPr>
        <w:t>нее решать задачи, но и развивает логическое мышление, абстрактное мышление, способность анализировать и моделировать сложные системы.</w:t>
      </w:r>
    </w:p>
    <w:p w:rsidR="008D34BF" w:rsidRDefault="008D34BF" w:rsidP="009D7575">
      <w:pPr>
        <w:ind w:firstLine="709"/>
        <w:rPr>
          <w:rFonts w:cs="Times New Roman"/>
        </w:rPr>
      </w:pPr>
    </w:p>
    <w:p w:rsidR="00A503F2" w:rsidRDefault="00A503F2" w:rsidP="009D7575">
      <w:pPr>
        <w:ind w:firstLine="0"/>
        <w:jc w:val="center"/>
        <w:rPr>
          <w:rFonts w:cs="Times New Roman"/>
          <w:b/>
          <w:sz w:val="22"/>
          <w:lang w:val="en-US"/>
        </w:rPr>
      </w:pPr>
      <w:r w:rsidRPr="00A503F2">
        <w:rPr>
          <w:rFonts w:cs="Times New Roman"/>
          <w:b/>
          <w:sz w:val="22"/>
          <w:lang w:val="en-US"/>
        </w:rPr>
        <w:t>EDUCATIONAL TASKS IN THE SCHOOL PHYSICS COURSE AND THEIR SOLUTION THROUGH ALGORITHMS: RESEARCH OF META-SUBJECT RELATIONS OF COMPUTER SCIENCE AND PHYSICS</w:t>
      </w:r>
    </w:p>
    <w:p w:rsidR="00A503F2" w:rsidRPr="00A503F2" w:rsidRDefault="00A503F2" w:rsidP="009D7575">
      <w:pPr>
        <w:ind w:firstLine="0"/>
        <w:jc w:val="center"/>
        <w:rPr>
          <w:rFonts w:cs="Times New Roman"/>
          <w:b/>
          <w:sz w:val="22"/>
          <w:lang w:val="en-US"/>
        </w:rPr>
      </w:pPr>
    </w:p>
    <w:p w:rsidR="00A503F2" w:rsidRPr="00A503F2" w:rsidRDefault="00A503F2" w:rsidP="009D7575">
      <w:pPr>
        <w:ind w:firstLine="0"/>
        <w:jc w:val="center"/>
        <w:rPr>
          <w:rFonts w:cs="Times New Roman"/>
          <w:b/>
          <w:sz w:val="20"/>
          <w:szCs w:val="20"/>
          <w:lang w:val="en-US"/>
        </w:rPr>
      </w:pPr>
      <w:r w:rsidRPr="00A503F2">
        <w:rPr>
          <w:rFonts w:cs="Times New Roman"/>
          <w:b/>
          <w:sz w:val="20"/>
          <w:szCs w:val="20"/>
          <w:lang w:val="en-US"/>
        </w:rPr>
        <w:t xml:space="preserve">M.R. </w:t>
      </w:r>
      <w:proofErr w:type="spellStart"/>
      <w:r w:rsidRPr="00A503F2">
        <w:rPr>
          <w:rFonts w:cs="Times New Roman"/>
          <w:b/>
          <w:sz w:val="20"/>
          <w:szCs w:val="20"/>
          <w:lang w:val="en-US"/>
        </w:rPr>
        <w:t>Kasatkina</w:t>
      </w:r>
      <w:proofErr w:type="spellEnd"/>
      <w:r w:rsidRPr="00A503F2">
        <w:rPr>
          <w:rFonts w:cs="Times New Roman"/>
          <w:b/>
          <w:sz w:val="20"/>
          <w:szCs w:val="20"/>
          <w:lang w:val="en-US"/>
        </w:rPr>
        <w:t>,</w:t>
      </w:r>
      <w:r w:rsidR="009D7575" w:rsidRPr="009D7575">
        <w:rPr>
          <w:rFonts w:cs="Times New Roman"/>
          <w:b/>
          <w:sz w:val="20"/>
          <w:szCs w:val="20"/>
          <w:lang w:val="en-US"/>
        </w:rPr>
        <w:t xml:space="preserve"> </w:t>
      </w:r>
      <w:r w:rsidR="003614BC" w:rsidRPr="003614BC">
        <w:rPr>
          <w:rFonts w:cs="Times New Roman"/>
          <w:b/>
          <w:sz w:val="20"/>
          <w:szCs w:val="20"/>
          <w:lang w:val="en-US"/>
        </w:rPr>
        <w:t xml:space="preserve">L. V. </w:t>
      </w:r>
      <w:proofErr w:type="spellStart"/>
      <w:r w:rsidR="003614BC" w:rsidRPr="003614BC">
        <w:rPr>
          <w:rFonts w:cs="Times New Roman"/>
          <w:b/>
          <w:sz w:val="20"/>
          <w:szCs w:val="20"/>
          <w:lang w:val="en-US"/>
        </w:rPr>
        <w:t>Gorbaneva</w:t>
      </w:r>
      <w:proofErr w:type="spellEnd"/>
      <w:r w:rsidR="003614BC" w:rsidRPr="003614BC">
        <w:rPr>
          <w:rFonts w:cs="Times New Roman"/>
          <w:b/>
          <w:sz w:val="20"/>
          <w:szCs w:val="20"/>
          <w:lang w:val="en-US"/>
        </w:rPr>
        <w:t>,</w:t>
      </w:r>
      <w:r w:rsidR="009D7575" w:rsidRPr="009D7575">
        <w:rPr>
          <w:rFonts w:cs="Times New Roman"/>
          <w:b/>
          <w:sz w:val="20"/>
          <w:szCs w:val="20"/>
          <w:lang w:val="en-US"/>
        </w:rPr>
        <w:t xml:space="preserve"> </w:t>
      </w:r>
      <w:r w:rsidRPr="00A503F2">
        <w:rPr>
          <w:rFonts w:cs="Times New Roman"/>
          <w:b/>
          <w:sz w:val="20"/>
          <w:szCs w:val="20"/>
          <w:lang w:val="en-US"/>
        </w:rPr>
        <w:t xml:space="preserve">E. A. </w:t>
      </w:r>
      <w:proofErr w:type="spellStart"/>
      <w:r w:rsidRPr="00A503F2">
        <w:rPr>
          <w:rFonts w:cs="Times New Roman"/>
          <w:b/>
          <w:sz w:val="20"/>
          <w:szCs w:val="20"/>
          <w:lang w:val="en-US"/>
        </w:rPr>
        <w:t>Redko</w:t>
      </w:r>
      <w:proofErr w:type="spellEnd"/>
      <w:r w:rsidRPr="00A503F2">
        <w:rPr>
          <w:rFonts w:cs="Times New Roman"/>
          <w:b/>
          <w:sz w:val="20"/>
          <w:szCs w:val="20"/>
          <w:lang w:val="en-US"/>
        </w:rPr>
        <w:t>,</w:t>
      </w:r>
    </w:p>
    <w:p w:rsidR="00A503F2" w:rsidRPr="009D7575" w:rsidRDefault="009D7575" w:rsidP="009D7575">
      <w:pPr>
        <w:ind w:firstLine="0"/>
        <w:jc w:val="center"/>
        <w:rPr>
          <w:rFonts w:cs="Times New Roman"/>
          <w:i/>
          <w:sz w:val="22"/>
          <w:lang w:val="en-US"/>
        </w:rPr>
      </w:pPr>
      <w:r w:rsidRPr="009D7575">
        <w:rPr>
          <w:rFonts w:cs="Times New Roman"/>
          <w:i/>
          <w:sz w:val="22"/>
          <w:lang w:val="en-US"/>
        </w:rPr>
        <w:t>Pacific State University</w:t>
      </w:r>
      <w:r w:rsidR="00A503F2" w:rsidRPr="009D7575">
        <w:rPr>
          <w:rFonts w:cs="Times New Roman"/>
          <w:i/>
          <w:sz w:val="22"/>
          <w:lang w:val="en-US"/>
        </w:rPr>
        <w:t xml:space="preserve"> </w:t>
      </w:r>
      <w:r w:rsidRPr="009D7575">
        <w:rPr>
          <w:rFonts w:cs="Times New Roman"/>
          <w:i/>
          <w:sz w:val="22"/>
        </w:rPr>
        <w:t>(</w:t>
      </w:r>
      <w:r w:rsidR="00A503F2" w:rsidRPr="009D7575">
        <w:rPr>
          <w:rFonts w:cs="Times New Roman"/>
          <w:i/>
          <w:sz w:val="22"/>
          <w:lang w:val="en-US"/>
        </w:rPr>
        <w:t>Khabarovsk)</w:t>
      </w:r>
    </w:p>
    <w:p w:rsidR="00A503F2" w:rsidRDefault="00A503F2" w:rsidP="009D7575">
      <w:pPr>
        <w:ind w:firstLine="709"/>
        <w:rPr>
          <w:rFonts w:cs="Times New Roman"/>
          <w:sz w:val="20"/>
          <w:szCs w:val="20"/>
          <w:lang w:val="en-US"/>
        </w:rPr>
      </w:pPr>
    </w:p>
    <w:p w:rsidR="00A503F2" w:rsidRPr="00C9059B" w:rsidRDefault="00A503F2" w:rsidP="009D7575">
      <w:pPr>
        <w:ind w:firstLine="709"/>
        <w:rPr>
          <w:rFonts w:cs="Times New Roman"/>
          <w:i/>
          <w:sz w:val="20"/>
          <w:lang w:val="en-US"/>
        </w:rPr>
      </w:pPr>
      <w:r w:rsidRPr="00C9059B">
        <w:rPr>
          <w:rFonts w:cs="Times New Roman"/>
          <w:i/>
          <w:sz w:val="20"/>
          <w:lang w:val="en-US"/>
        </w:rPr>
        <w:t>Annotation. Nowadays, when the development of information technologies is at its peak, it is important not o</w:t>
      </w:r>
      <w:r w:rsidRPr="00C9059B">
        <w:rPr>
          <w:rFonts w:cs="Times New Roman"/>
          <w:i/>
          <w:sz w:val="20"/>
          <w:lang w:val="en-US"/>
        </w:rPr>
        <w:t>n</w:t>
      </w:r>
      <w:r w:rsidRPr="00C9059B">
        <w:rPr>
          <w:rFonts w:cs="Times New Roman"/>
          <w:i/>
          <w:sz w:val="20"/>
          <w:lang w:val="en-US"/>
        </w:rPr>
        <w:t>ly to master basic knowledge in the field of programming, but also to be able to apply them in various spheres of life. One of these fields is physics, a science that studies the basic laws of nature and the principles on which our world is built. In the school physics course, an important role is played by educational tasks that help students understand and apply their knowledge in practice. They require analytical thinking, logic and the ability to apply various methods of solution. However, more and more attention is being paid to the use of computer science in solving these problems. In this article, we will consider the study of meta-subject relations of computer science and physics, namely the use of a</w:t>
      </w:r>
      <w:r w:rsidRPr="00C9059B">
        <w:rPr>
          <w:rFonts w:cs="Times New Roman"/>
          <w:i/>
          <w:sz w:val="20"/>
          <w:lang w:val="en-US"/>
        </w:rPr>
        <w:t>l</w:t>
      </w:r>
      <w:r w:rsidRPr="00C9059B">
        <w:rPr>
          <w:rFonts w:cs="Times New Roman"/>
          <w:i/>
          <w:sz w:val="20"/>
          <w:lang w:val="en-US"/>
        </w:rPr>
        <w:t>gorithms to solve educational problems in physics. As it turns out, the use of algorithms and programming allows not only to solve problems more efficiently, but also develops logical thinking, abstract thinking, the ability to analyze and model complex systems.</w:t>
      </w:r>
    </w:p>
    <w:p w:rsidR="00A503F2" w:rsidRDefault="00A503F2" w:rsidP="009D7575">
      <w:pPr>
        <w:ind w:firstLine="709"/>
        <w:rPr>
          <w:rFonts w:cs="Times New Roman"/>
          <w:sz w:val="22"/>
          <w:lang w:val="en-US"/>
        </w:rPr>
      </w:pPr>
    </w:p>
    <w:p w:rsidR="00A503F2" w:rsidRDefault="00A503F2" w:rsidP="009D7575">
      <w:pPr>
        <w:ind w:firstLine="709"/>
        <w:rPr>
          <w:rFonts w:cs="Times New Roman"/>
          <w:sz w:val="22"/>
          <w:lang w:val="en-US"/>
        </w:rPr>
      </w:pPr>
    </w:p>
    <w:p w:rsidR="00A503F2" w:rsidRPr="00A503F2" w:rsidRDefault="00A503F2" w:rsidP="009D7575">
      <w:pPr>
        <w:ind w:firstLine="709"/>
        <w:rPr>
          <w:rFonts w:cs="Times New Roman"/>
          <w:sz w:val="22"/>
          <w:lang w:val="en-US"/>
        </w:rPr>
      </w:pPr>
    </w:p>
    <w:p w:rsidR="00341029" w:rsidRPr="003614BC" w:rsidRDefault="0064633C" w:rsidP="009D7575">
      <w:pPr>
        <w:ind w:firstLine="709"/>
        <w:rPr>
          <w:rFonts w:cs="Times New Roman"/>
          <w:sz w:val="22"/>
        </w:rPr>
      </w:pPr>
      <w:proofErr w:type="spellStart"/>
      <w:r>
        <w:rPr>
          <w:rFonts w:cs="Times New Roman"/>
          <w:sz w:val="22"/>
        </w:rPr>
        <w:t>Метапредм</w:t>
      </w:r>
      <w:r w:rsidR="00A8312C" w:rsidRPr="003614BC">
        <w:rPr>
          <w:rFonts w:cs="Times New Roman"/>
          <w:sz w:val="22"/>
        </w:rPr>
        <w:t>етные</w:t>
      </w:r>
      <w:proofErr w:type="spellEnd"/>
      <w:r w:rsidR="00A8312C" w:rsidRPr="003614BC">
        <w:rPr>
          <w:rFonts w:cs="Times New Roman"/>
          <w:sz w:val="22"/>
        </w:rPr>
        <w:t xml:space="preserve"> связи являются дидактическим условием и средством глубокого и всест</w:t>
      </w:r>
      <w:r w:rsidR="00A8312C" w:rsidRPr="003614BC">
        <w:rPr>
          <w:rFonts w:cs="Times New Roman"/>
          <w:sz w:val="22"/>
        </w:rPr>
        <w:t>о</w:t>
      </w:r>
      <w:r w:rsidR="00A8312C" w:rsidRPr="003614BC">
        <w:rPr>
          <w:rFonts w:cs="Times New Roman"/>
          <w:sz w:val="22"/>
        </w:rPr>
        <w:t xml:space="preserve">роннего усвоения основ наук в образовательном учреждении. Установление </w:t>
      </w:r>
      <w:proofErr w:type="spellStart"/>
      <w:r>
        <w:rPr>
          <w:rFonts w:cs="Times New Roman"/>
          <w:sz w:val="22"/>
        </w:rPr>
        <w:t>метапредм</w:t>
      </w:r>
      <w:r w:rsidR="00A8312C" w:rsidRPr="003614BC">
        <w:rPr>
          <w:rFonts w:cs="Times New Roman"/>
          <w:sz w:val="22"/>
        </w:rPr>
        <w:t>етных</w:t>
      </w:r>
      <w:proofErr w:type="spellEnd"/>
      <w:r w:rsidR="00A8312C" w:rsidRPr="003614BC">
        <w:rPr>
          <w:rFonts w:cs="Times New Roman"/>
          <w:sz w:val="22"/>
        </w:rPr>
        <w:t xml:space="preserve"> связей способствует более глубокому усвоению знаний, формированию научных понятий и законов, сове</w:t>
      </w:r>
      <w:r w:rsidR="00A8312C" w:rsidRPr="003614BC">
        <w:rPr>
          <w:rFonts w:cs="Times New Roman"/>
          <w:sz w:val="22"/>
        </w:rPr>
        <w:t>р</w:t>
      </w:r>
      <w:r w:rsidR="00A8312C" w:rsidRPr="003614BC">
        <w:rPr>
          <w:rFonts w:cs="Times New Roman"/>
          <w:sz w:val="22"/>
        </w:rPr>
        <w:t xml:space="preserve">шенствованию учебно-воспитательного процесса. Реализация </w:t>
      </w:r>
      <w:proofErr w:type="spellStart"/>
      <w:r>
        <w:rPr>
          <w:rFonts w:cs="Times New Roman"/>
          <w:sz w:val="22"/>
        </w:rPr>
        <w:t>метапредм</w:t>
      </w:r>
      <w:r w:rsidR="00A8312C" w:rsidRPr="003614BC">
        <w:rPr>
          <w:rFonts w:cs="Times New Roman"/>
          <w:sz w:val="22"/>
        </w:rPr>
        <w:t>етных</w:t>
      </w:r>
      <w:proofErr w:type="spellEnd"/>
      <w:r w:rsidR="00A8312C" w:rsidRPr="003614BC">
        <w:rPr>
          <w:rFonts w:cs="Times New Roman"/>
          <w:sz w:val="22"/>
        </w:rPr>
        <w:t xml:space="preserve"> связей создает благ</w:t>
      </w:r>
      <w:r w:rsidR="00A8312C" w:rsidRPr="003614BC">
        <w:rPr>
          <w:rFonts w:cs="Times New Roman"/>
          <w:sz w:val="22"/>
        </w:rPr>
        <w:t>о</w:t>
      </w:r>
      <w:r w:rsidR="00A8312C" w:rsidRPr="003614BC">
        <w:rPr>
          <w:rFonts w:cs="Times New Roman"/>
          <w:sz w:val="22"/>
        </w:rPr>
        <w:t>приятны</w:t>
      </w:r>
      <w:r>
        <w:rPr>
          <w:rFonts w:cs="Times New Roman"/>
          <w:sz w:val="22"/>
        </w:rPr>
        <w:t xml:space="preserve">е условия для формирования </w:t>
      </w:r>
      <w:proofErr w:type="spellStart"/>
      <w:r>
        <w:rPr>
          <w:rFonts w:cs="Times New Roman"/>
          <w:sz w:val="22"/>
        </w:rPr>
        <w:t>обще</w:t>
      </w:r>
      <w:r w:rsidR="00A8312C" w:rsidRPr="003614BC">
        <w:rPr>
          <w:rFonts w:cs="Times New Roman"/>
          <w:sz w:val="22"/>
        </w:rPr>
        <w:t>учебных</w:t>
      </w:r>
      <w:proofErr w:type="spellEnd"/>
      <w:r w:rsidR="00A8312C" w:rsidRPr="003614BC">
        <w:rPr>
          <w:rFonts w:cs="Times New Roman"/>
          <w:sz w:val="22"/>
        </w:rPr>
        <w:t xml:space="preserve"> умений и навыков учащихся, повышает эффе</w:t>
      </w:r>
      <w:r w:rsidR="00A8312C" w:rsidRPr="003614BC">
        <w:rPr>
          <w:rFonts w:cs="Times New Roman"/>
          <w:sz w:val="22"/>
        </w:rPr>
        <w:t>к</w:t>
      </w:r>
      <w:r w:rsidR="00A8312C" w:rsidRPr="003614BC">
        <w:rPr>
          <w:rFonts w:cs="Times New Roman"/>
          <w:sz w:val="22"/>
        </w:rPr>
        <w:t>тивность политехнической и практической направленности обучения.</w:t>
      </w:r>
      <w:r w:rsidR="00C9059B">
        <w:rPr>
          <w:rFonts w:cs="Times New Roman"/>
          <w:sz w:val="22"/>
        </w:rPr>
        <w:t xml:space="preserve"> </w:t>
      </w:r>
      <w:r w:rsidR="00CC1B72" w:rsidRPr="003614BC">
        <w:rPr>
          <w:rFonts w:cs="Times New Roman"/>
          <w:sz w:val="22"/>
        </w:rPr>
        <w:t xml:space="preserve">К числу </w:t>
      </w:r>
      <w:proofErr w:type="spellStart"/>
      <w:r>
        <w:rPr>
          <w:rFonts w:cs="Times New Roman"/>
          <w:sz w:val="22"/>
        </w:rPr>
        <w:t>метапредм</w:t>
      </w:r>
      <w:r w:rsidR="00CC1B72" w:rsidRPr="003614BC">
        <w:rPr>
          <w:rFonts w:cs="Times New Roman"/>
          <w:sz w:val="22"/>
        </w:rPr>
        <w:t>етных</w:t>
      </w:r>
      <w:proofErr w:type="spellEnd"/>
      <w:r w:rsidR="00CC1B72" w:rsidRPr="003614BC">
        <w:rPr>
          <w:rFonts w:cs="Times New Roman"/>
          <w:sz w:val="22"/>
        </w:rPr>
        <w:t xml:space="preserve"> ум</w:t>
      </w:r>
      <w:r w:rsidR="00CC1B72" w:rsidRPr="003614BC">
        <w:rPr>
          <w:rFonts w:cs="Times New Roman"/>
          <w:sz w:val="22"/>
        </w:rPr>
        <w:t>е</w:t>
      </w:r>
      <w:r w:rsidR="00CC1B72" w:rsidRPr="003614BC">
        <w:rPr>
          <w:rFonts w:cs="Times New Roman"/>
          <w:sz w:val="22"/>
        </w:rPr>
        <w:t xml:space="preserve">ний для школьника </w:t>
      </w:r>
      <w:r>
        <w:rPr>
          <w:rFonts w:cs="Times New Roman"/>
          <w:sz w:val="22"/>
        </w:rPr>
        <w:t>относятся</w:t>
      </w:r>
      <w:r w:rsidR="00CC1B72" w:rsidRPr="003614BC">
        <w:rPr>
          <w:rFonts w:cs="Times New Roman"/>
          <w:sz w:val="22"/>
        </w:rPr>
        <w:t xml:space="preserve"> умения распознавать и конструировать алгоритмы в жизни и учебной </w:t>
      </w:r>
      <w:r w:rsidR="00CC1B72" w:rsidRPr="003614BC">
        <w:rPr>
          <w:rFonts w:cs="Times New Roman"/>
          <w:sz w:val="22"/>
        </w:rPr>
        <w:lastRenderedPageBreak/>
        <w:t xml:space="preserve">деятельности, записывать их </w:t>
      </w:r>
      <w:r w:rsidR="00C9059B">
        <w:rPr>
          <w:rFonts w:cs="Times New Roman"/>
          <w:sz w:val="22"/>
        </w:rPr>
        <w:t>различными способами</w:t>
      </w:r>
      <w:r w:rsidR="00A8312C" w:rsidRPr="003614BC">
        <w:rPr>
          <w:rFonts w:cs="Times New Roman"/>
          <w:sz w:val="22"/>
        </w:rPr>
        <w:t xml:space="preserve">, так же это реализуется в </w:t>
      </w:r>
      <w:proofErr w:type="spellStart"/>
      <w:r>
        <w:rPr>
          <w:rFonts w:cs="Times New Roman"/>
          <w:sz w:val="22"/>
        </w:rPr>
        <w:t>метапредм</w:t>
      </w:r>
      <w:r w:rsidR="00A8312C" w:rsidRPr="003614BC">
        <w:rPr>
          <w:rFonts w:cs="Times New Roman"/>
          <w:sz w:val="22"/>
        </w:rPr>
        <w:t>етных</w:t>
      </w:r>
      <w:proofErr w:type="spellEnd"/>
      <w:r w:rsidR="00A8312C" w:rsidRPr="003614BC">
        <w:rPr>
          <w:rFonts w:cs="Times New Roman"/>
          <w:sz w:val="22"/>
        </w:rPr>
        <w:t xml:space="preserve"> св</w:t>
      </w:r>
      <w:r w:rsidR="00A8312C" w:rsidRPr="003614BC">
        <w:rPr>
          <w:rFonts w:cs="Times New Roman"/>
          <w:sz w:val="22"/>
        </w:rPr>
        <w:t>я</w:t>
      </w:r>
      <w:r w:rsidR="00A8312C" w:rsidRPr="003614BC">
        <w:rPr>
          <w:rFonts w:cs="Times New Roman"/>
          <w:sz w:val="22"/>
        </w:rPr>
        <w:t>зях с физикой, химией, биологи</w:t>
      </w:r>
      <w:r w:rsidR="009F149A">
        <w:rPr>
          <w:rFonts w:cs="Times New Roman"/>
          <w:sz w:val="22"/>
        </w:rPr>
        <w:t>е</w:t>
      </w:r>
      <w:r w:rsidR="00A8312C" w:rsidRPr="003614BC">
        <w:rPr>
          <w:rFonts w:cs="Times New Roman"/>
          <w:sz w:val="22"/>
        </w:rPr>
        <w:t>й</w:t>
      </w:r>
      <w:r w:rsidR="00525190" w:rsidRPr="00525190">
        <w:rPr>
          <w:rFonts w:cs="Times New Roman"/>
          <w:sz w:val="22"/>
        </w:rPr>
        <w:t xml:space="preserve"> [</w:t>
      </w:r>
      <w:r w:rsidR="009D7575">
        <w:rPr>
          <w:rFonts w:cs="Times New Roman"/>
          <w:sz w:val="22"/>
        </w:rPr>
        <w:t>1</w:t>
      </w:r>
      <w:r w:rsidR="00525190" w:rsidRPr="00525190">
        <w:rPr>
          <w:rFonts w:cs="Times New Roman"/>
          <w:sz w:val="22"/>
        </w:rPr>
        <w:t>]</w:t>
      </w:r>
      <w:r w:rsidR="00A8312C" w:rsidRPr="003614BC">
        <w:rPr>
          <w:rFonts w:cs="Times New Roman"/>
          <w:sz w:val="22"/>
        </w:rPr>
        <w:t>.</w:t>
      </w:r>
    </w:p>
    <w:p w:rsidR="00CC1B72" w:rsidRPr="003614BC" w:rsidRDefault="00CC1B72" w:rsidP="009D7575">
      <w:pPr>
        <w:ind w:firstLine="709"/>
        <w:rPr>
          <w:rFonts w:cs="Times New Roman"/>
          <w:sz w:val="22"/>
        </w:rPr>
      </w:pPr>
      <w:r w:rsidRPr="003614BC">
        <w:rPr>
          <w:rFonts w:cs="Times New Roman"/>
          <w:sz w:val="22"/>
        </w:rPr>
        <w:t xml:space="preserve">Связь между физикой и информатикой – двусторонняя. С одной стороны, используя </w:t>
      </w:r>
      <w:r w:rsidR="001B6268">
        <w:rPr>
          <w:rFonts w:cs="Times New Roman"/>
          <w:sz w:val="22"/>
        </w:rPr>
        <w:t>инфо</w:t>
      </w:r>
      <w:r w:rsidR="001B6268">
        <w:rPr>
          <w:rFonts w:cs="Times New Roman"/>
          <w:sz w:val="22"/>
        </w:rPr>
        <w:t>р</w:t>
      </w:r>
      <w:r w:rsidR="001B6268">
        <w:rPr>
          <w:rFonts w:cs="Times New Roman"/>
          <w:sz w:val="22"/>
        </w:rPr>
        <w:t xml:space="preserve">мационные технологии для </w:t>
      </w:r>
      <w:r w:rsidRPr="003614BC">
        <w:rPr>
          <w:rFonts w:cs="Times New Roman"/>
          <w:sz w:val="22"/>
        </w:rPr>
        <w:t>построени</w:t>
      </w:r>
      <w:r w:rsidR="001B6268">
        <w:rPr>
          <w:rFonts w:cs="Times New Roman"/>
          <w:sz w:val="22"/>
        </w:rPr>
        <w:t>я</w:t>
      </w:r>
      <w:r w:rsidRPr="003614BC">
        <w:rPr>
          <w:rFonts w:cs="Times New Roman"/>
          <w:sz w:val="22"/>
        </w:rPr>
        <w:t xml:space="preserve"> графиков, создани</w:t>
      </w:r>
      <w:r w:rsidR="001B6268">
        <w:rPr>
          <w:rFonts w:cs="Times New Roman"/>
          <w:sz w:val="22"/>
        </w:rPr>
        <w:t>я</w:t>
      </w:r>
      <w:r w:rsidRPr="003614BC">
        <w:rPr>
          <w:rFonts w:cs="Times New Roman"/>
          <w:sz w:val="22"/>
        </w:rPr>
        <w:t xml:space="preserve"> электронных таблиц, программ визуал</w:t>
      </w:r>
      <w:r w:rsidRPr="003614BC">
        <w:rPr>
          <w:rFonts w:cs="Times New Roman"/>
          <w:sz w:val="22"/>
        </w:rPr>
        <w:t>и</w:t>
      </w:r>
      <w:r w:rsidRPr="003614BC">
        <w:rPr>
          <w:rFonts w:cs="Times New Roman"/>
          <w:sz w:val="22"/>
        </w:rPr>
        <w:t xml:space="preserve">зации и </w:t>
      </w:r>
      <w:r w:rsidR="001B6268">
        <w:rPr>
          <w:rFonts w:cs="Times New Roman"/>
          <w:sz w:val="22"/>
        </w:rPr>
        <w:t>др.</w:t>
      </w:r>
      <w:r w:rsidRPr="003614BC">
        <w:rPr>
          <w:rFonts w:cs="Times New Roman"/>
          <w:sz w:val="22"/>
        </w:rPr>
        <w:t xml:space="preserve"> можно решать физические задачи и моделировать физические процессы. С другой стор</w:t>
      </w:r>
      <w:r w:rsidRPr="003614BC">
        <w:rPr>
          <w:rFonts w:cs="Times New Roman"/>
          <w:sz w:val="22"/>
        </w:rPr>
        <w:t>о</w:t>
      </w:r>
      <w:r w:rsidRPr="003614BC">
        <w:rPr>
          <w:rFonts w:cs="Times New Roman"/>
          <w:sz w:val="22"/>
        </w:rPr>
        <w:t>ны – развитие электронной вычислительной техники невозможно без знания физических законов и процессов</w:t>
      </w:r>
      <w:bookmarkStart w:id="0" w:name="_GoBack"/>
      <w:bookmarkEnd w:id="0"/>
      <w:r w:rsidRPr="003614BC">
        <w:rPr>
          <w:rFonts w:cs="Times New Roman"/>
          <w:sz w:val="22"/>
        </w:rPr>
        <w:t>.</w:t>
      </w:r>
    </w:p>
    <w:p w:rsidR="00C9059B" w:rsidRDefault="00A8312C" w:rsidP="009D7575">
      <w:pPr>
        <w:ind w:firstLine="709"/>
        <w:rPr>
          <w:rFonts w:cs="Times New Roman"/>
          <w:sz w:val="22"/>
        </w:rPr>
      </w:pPr>
      <w:r w:rsidRPr="003614BC">
        <w:rPr>
          <w:rFonts w:cs="Times New Roman"/>
          <w:sz w:val="22"/>
        </w:rPr>
        <w:t>Р</w:t>
      </w:r>
      <w:r w:rsidR="0064633C">
        <w:rPr>
          <w:rFonts w:cs="Times New Roman"/>
          <w:sz w:val="22"/>
        </w:rPr>
        <w:t>ассматривая тему «Алгоритмизация</w:t>
      </w:r>
      <w:r w:rsidRPr="003614BC">
        <w:rPr>
          <w:rFonts w:cs="Times New Roman"/>
          <w:sz w:val="22"/>
        </w:rPr>
        <w:t xml:space="preserve">» в информатике, мы доносим до учеников, что </w:t>
      </w:r>
      <w:r w:rsidR="0064633C">
        <w:rPr>
          <w:rFonts w:cs="Times New Roman"/>
          <w:sz w:val="22"/>
        </w:rPr>
        <w:t>большую часть процессов</w:t>
      </w:r>
      <w:r w:rsidRPr="003614BC">
        <w:rPr>
          <w:rFonts w:cs="Times New Roman"/>
          <w:sz w:val="22"/>
        </w:rPr>
        <w:t xml:space="preserve"> в этой жизни можно соотнести с алгоритмом. Алгоритмы являются важной частью информатики и могут быть примене</w:t>
      </w:r>
      <w:r w:rsidR="0064633C">
        <w:rPr>
          <w:rFonts w:cs="Times New Roman"/>
          <w:sz w:val="22"/>
        </w:rPr>
        <w:t>ны во многих сферах нашей жизни</w:t>
      </w:r>
      <w:r w:rsidRPr="003614BC">
        <w:rPr>
          <w:rFonts w:cs="Times New Roman"/>
          <w:sz w:val="22"/>
        </w:rPr>
        <w:t xml:space="preserve">, начиная от рецепта блюда и заканчивая планированием пути до работы. </w:t>
      </w:r>
    </w:p>
    <w:p w:rsidR="007405E2" w:rsidRDefault="00611C2A" w:rsidP="009D7575">
      <w:pPr>
        <w:ind w:firstLine="709"/>
        <w:rPr>
          <w:rFonts w:cs="Times New Roman"/>
          <w:sz w:val="22"/>
        </w:rPr>
      </w:pPr>
      <w:r w:rsidRPr="00611C2A">
        <w:rPr>
          <w:rFonts w:cs="Times New Roman"/>
          <w:sz w:val="22"/>
        </w:rPr>
        <w:t xml:space="preserve">Физика </w:t>
      </w:r>
      <w:r w:rsidR="0064633C">
        <w:rPr>
          <w:rFonts w:cs="Times New Roman"/>
          <w:sz w:val="22"/>
        </w:rPr>
        <w:t>–</w:t>
      </w:r>
      <w:r w:rsidRPr="00611C2A">
        <w:rPr>
          <w:rFonts w:cs="Times New Roman"/>
          <w:sz w:val="22"/>
        </w:rPr>
        <w:t xml:space="preserve"> это один из фундаментальных предметов в школьной программе, требующий </w:t>
      </w:r>
      <w:r w:rsidR="0064633C">
        <w:rPr>
          <w:rFonts w:cs="Times New Roman"/>
          <w:sz w:val="22"/>
        </w:rPr>
        <w:t xml:space="preserve">от </w:t>
      </w:r>
      <w:r w:rsidRPr="00611C2A">
        <w:rPr>
          <w:rFonts w:cs="Times New Roman"/>
          <w:sz w:val="22"/>
        </w:rPr>
        <w:t xml:space="preserve">учеников развивать </w:t>
      </w:r>
      <w:r w:rsidR="00525190">
        <w:rPr>
          <w:rFonts w:cs="Times New Roman"/>
          <w:sz w:val="22"/>
        </w:rPr>
        <w:t>научно-физическую картину мира</w:t>
      </w:r>
      <w:r w:rsidR="00A4768D">
        <w:rPr>
          <w:rFonts w:cs="Times New Roman"/>
          <w:sz w:val="22"/>
        </w:rPr>
        <w:t xml:space="preserve"> и навыки решения задач. </w:t>
      </w:r>
      <w:r w:rsidR="00A4768D" w:rsidRPr="003614BC">
        <w:rPr>
          <w:rFonts w:cs="Times New Roman"/>
          <w:sz w:val="22"/>
        </w:rPr>
        <w:t>Алгоритмы предо</w:t>
      </w:r>
      <w:r w:rsidR="00A4768D" w:rsidRPr="003614BC">
        <w:rPr>
          <w:rFonts w:cs="Times New Roman"/>
          <w:sz w:val="22"/>
        </w:rPr>
        <w:t>с</w:t>
      </w:r>
      <w:r w:rsidR="00A4768D" w:rsidRPr="003614BC">
        <w:rPr>
          <w:rFonts w:cs="Times New Roman"/>
          <w:sz w:val="22"/>
        </w:rPr>
        <w:t>тавляют инструменты для эффективного анализа и моделирования физических систем, а также п</w:t>
      </w:r>
      <w:r w:rsidR="00A4768D" w:rsidRPr="003614BC">
        <w:rPr>
          <w:rFonts w:cs="Times New Roman"/>
          <w:sz w:val="22"/>
        </w:rPr>
        <w:t>о</w:t>
      </w:r>
      <w:r w:rsidR="00A4768D" w:rsidRPr="003614BC">
        <w:rPr>
          <w:rFonts w:cs="Times New Roman"/>
          <w:sz w:val="22"/>
        </w:rPr>
        <w:t>зволяют извлекать полезную информацию из экспериментальных данных.</w:t>
      </w:r>
      <w:r w:rsidR="0064633C">
        <w:rPr>
          <w:rFonts w:cs="Times New Roman"/>
          <w:sz w:val="22"/>
        </w:rPr>
        <w:t xml:space="preserve"> Сложность решения физ</w:t>
      </w:r>
      <w:r w:rsidR="0064633C">
        <w:rPr>
          <w:rFonts w:cs="Times New Roman"/>
          <w:sz w:val="22"/>
        </w:rPr>
        <w:t>и</w:t>
      </w:r>
      <w:r w:rsidR="0064633C">
        <w:rPr>
          <w:rFonts w:cs="Times New Roman"/>
          <w:sz w:val="22"/>
        </w:rPr>
        <w:t xml:space="preserve">ческих задач заключается в широком применении </w:t>
      </w:r>
      <w:r w:rsidR="00DF7E99" w:rsidRPr="003614BC">
        <w:rPr>
          <w:rFonts w:cs="Times New Roman"/>
          <w:sz w:val="22"/>
        </w:rPr>
        <w:t xml:space="preserve">вычислительных методов. </w:t>
      </w:r>
      <w:r w:rsidR="00A4768D">
        <w:rPr>
          <w:rFonts w:cs="Times New Roman"/>
          <w:sz w:val="22"/>
        </w:rPr>
        <w:t>Школьников необход</w:t>
      </w:r>
      <w:r w:rsidR="00A4768D">
        <w:rPr>
          <w:rFonts w:cs="Times New Roman"/>
          <w:sz w:val="22"/>
        </w:rPr>
        <w:t>и</w:t>
      </w:r>
      <w:r w:rsidR="00A4768D">
        <w:rPr>
          <w:rFonts w:cs="Times New Roman"/>
          <w:sz w:val="22"/>
        </w:rPr>
        <w:t>мо научить правильному подходу – поиску алгоритма вычислений. Такой подход носит название – «вычислительное мышление».</w:t>
      </w:r>
    </w:p>
    <w:p w:rsidR="0064633C" w:rsidRDefault="0064633C" w:rsidP="009D7575">
      <w:pPr>
        <w:ind w:firstLine="709"/>
        <w:rPr>
          <w:rFonts w:cs="Times New Roman"/>
          <w:sz w:val="22"/>
        </w:rPr>
      </w:pPr>
      <w:r w:rsidRPr="00525190">
        <w:rPr>
          <w:rFonts w:cs="Times New Roman"/>
          <w:sz w:val="22"/>
        </w:rPr>
        <w:t>Рассмотрим далее методические приемы обучения решению физических задач с использов</w:t>
      </w:r>
      <w:r w:rsidRPr="00525190">
        <w:rPr>
          <w:rFonts w:cs="Times New Roman"/>
          <w:sz w:val="22"/>
        </w:rPr>
        <w:t>а</w:t>
      </w:r>
      <w:r w:rsidRPr="00525190">
        <w:rPr>
          <w:rFonts w:cs="Times New Roman"/>
          <w:sz w:val="22"/>
        </w:rPr>
        <w:t>нием алгоритмов.</w:t>
      </w:r>
    </w:p>
    <w:p w:rsidR="00A873B0" w:rsidRPr="00A873B0" w:rsidRDefault="00A873B0" w:rsidP="009D7575">
      <w:pPr>
        <w:ind w:firstLine="709"/>
        <w:rPr>
          <w:rFonts w:cs="Times New Roman"/>
          <w:sz w:val="22"/>
        </w:rPr>
      </w:pPr>
      <w:r w:rsidRPr="00A873B0">
        <w:rPr>
          <w:rFonts w:cs="Times New Roman"/>
          <w:sz w:val="22"/>
        </w:rPr>
        <w:t xml:space="preserve">1. Применение </w:t>
      </w:r>
      <w:r w:rsidR="0064633C" w:rsidRPr="00525190">
        <w:rPr>
          <w:rFonts w:cs="Times New Roman"/>
          <w:sz w:val="22"/>
        </w:rPr>
        <w:t>по</w:t>
      </w:r>
      <w:r w:rsidR="0064633C">
        <w:rPr>
          <w:rFonts w:cs="Times New Roman"/>
          <w:sz w:val="22"/>
        </w:rPr>
        <w:t>шаговых алгоритмов (декомпозиция).</w:t>
      </w:r>
      <w:r w:rsidRPr="00A873B0">
        <w:rPr>
          <w:rFonts w:cs="Times New Roman"/>
          <w:sz w:val="22"/>
        </w:rPr>
        <w:t xml:space="preserve"> Одним из методов, который может помочь ученикам разобраться в сложных задачах, является разбиение задачи на </w:t>
      </w:r>
      <w:r w:rsidR="0064633C">
        <w:rPr>
          <w:rFonts w:cs="Times New Roman"/>
          <w:sz w:val="22"/>
        </w:rPr>
        <w:t xml:space="preserve">подзадачи, то есть на </w:t>
      </w:r>
      <w:r w:rsidRPr="00A873B0">
        <w:rPr>
          <w:rFonts w:cs="Times New Roman"/>
          <w:sz w:val="22"/>
        </w:rPr>
        <w:t>последовательность шагов. Разложение подобных задач на простые шаги позволяет ученикам п</w:t>
      </w:r>
      <w:r w:rsidRPr="00A873B0">
        <w:rPr>
          <w:rFonts w:cs="Times New Roman"/>
          <w:sz w:val="22"/>
        </w:rPr>
        <w:t>о</w:t>
      </w:r>
      <w:r w:rsidRPr="00A873B0">
        <w:rPr>
          <w:rFonts w:cs="Times New Roman"/>
          <w:sz w:val="22"/>
        </w:rPr>
        <w:t>этапно решать проблему и облегчает понимание процесса решения. Например, при решении задачи о движении тела можно выделить шаги: определение начальных условий, применение законов движ</w:t>
      </w:r>
      <w:r w:rsidRPr="00A873B0">
        <w:rPr>
          <w:rFonts w:cs="Times New Roman"/>
          <w:sz w:val="22"/>
        </w:rPr>
        <w:t>е</w:t>
      </w:r>
      <w:r w:rsidRPr="00A873B0">
        <w:rPr>
          <w:rFonts w:cs="Times New Roman"/>
          <w:sz w:val="22"/>
        </w:rPr>
        <w:t>ния, вычисление требуемых величин и т.д.</w:t>
      </w:r>
    </w:p>
    <w:p w:rsidR="00A873B0" w:rsidRPr="00A873B0" w:rsidRDefault="00A873B0" w:rsidP="009D7575">
      <w:pPr>
        <w:ind w:firstLine="709"/>
        <w:rPr>
          <w:rFonts w:cs="Times New Roman"/>
          <w:sz w:val="22"/>
        </w:rPr>
      </w:pPr>
      <w:r w:rsidRPr="00A873B0">
        <w:rPr>
          <w:rFonts w:cs="Times New Roman"/>
          <w:sz w:val="22"/>
        </w:rPr>
        <w:t>2. Ис</w:t>
      </w:r>
      <w:r w:rsidR="0064633C">
        <w:rPr>
          <w:rFonts w:cs="Times New Roman"/>
          <w:sz w:val="22"/>
        </w:rPr>
        <w:t>пользование графических методов.</w:t>
      </w:r>
      <w:r w:rsidRPr="00A873B0">
        <w:rPr>
          <w:rFonts w:cs="Times New Roman"/>
          <w:sz w:val="22"/>
        </w:rPr>
        <w:t xml:space="preserve"> Графические методы </w:t>
      </w:r>
      <w:r w:rsidR="0064633C">
        <w:rPr>
          <w:rFonts w:cs="Times New Roman"/>
          <w:sz w:val="22"/>
        </w:rPr>
        <w:t>–</w:t>
      </w:r>
      <w:r w:rsidRPr="00A873B0">
        <w:rPr>
          <w:rFonts w:cs="Times New Roman"/>
          <w:sz w:val="22"/>
        </w:rPr>
        <w:t xml:space="preserve"> это отличный способ визуал</w:t>
      </w:r>
      <w:r w:rsidRPr="00A873B0">
        <w:rPr>
          <w:rFonts w:cs="Times New Roman"/>
          <w:sz w:val="22"/>
        </w:rPr>
        <w:t>и</w:t>
      </w:r>
      <w:r w:rsidRPr="00A873B0">
        <w:rPr>
          <w:rFonts w:cs="Times New Roman"/>
          <w:sz w:val="22"/>
        </w:rPr>
        <w:t>зации задач по физике. Ученикам полезно использовать графические инструменты, такие как граф</w:t>
      </w:r>
      <w:r w:rsidRPr="00A873B0">
        <w:rPr>
          <w:rFonts w:cs="Times New Roman"/>
          <w:sz w:val="22"/>
        </w:rPr>
        <w:t>и</w:t>
      </w:r>
      <w:r w:rsidRPr="00A873B0">
        <w:rPr>
          <w:rFonts w:cs="Times New Roman"/>
          <w:sz w:val="22"/>
        </w:rPr>
        <w:t xml:space="preserve">ки, диаграммы или </w:t>
      </w:r>
      <w:r w:rsidR="0064633C">
        <w:rPr>
          <w:rFonts w:cs="Times New Roman"/>
          <w:sz w:val="22"/>
        </w:rPr>
        <w:t>рисунки к задаче</w:t>
      </w:r>
      <w:r w:rsidRPr="00A873B0">
        <w:rPr>
          <w:rFonts w:cs="Times New Roman"/>
          <w:sz w:val="22"/>
        </w:rPr>
        <w:t>, чтобы лучше представить физическую ситуацию. Например, построение графика зависимостей между величинами может помочь понять закономерности и вли</w:t>
      </w:r>
      <w:r w:rsidRPr="00A873B0">
        <w:rPr>
          <w:rFonts w:cs="Times New Roman"/>
          <w:sz w:val="22"/>
        </w:rPr>
        <w:t>я</w:t>
      </w:r>
      <w:r w:rsidRPr="00A873B0">
        <w:rPr>
          <w:rFonts w:cs="Times New Roman"/>
          <w:sz w:val="22"/>
        </w:rPr>
        <w:t>ние различных факторов на решение задачи.</w:t>
      </w:r>
      <w:r w:rsidR="0064633C">
        <w:rPr>
          <w:rFonts w:cs="Times New Roman"/>
          <w:sz w:val="22"/>
        </w:rPr>
        <w:t xml:space="preserve"> Таким образом, одним из этапов алгоритма решения ф</w:t>
      </w:r>
      <w:r w:rsidR="0064633C">
        <w:rPr>
          <w:rFonts w:cs="Times New Roman"/>
          <w:sz w:val="22"/>
        </w:rPr>
        <w:t>и</w:t>
      </w:r>
      <w:r w:rsidR="0064633C">
        <w:rPr>
          <w:rFonts w:cs="Times New Roman"/>
          <w:sz w:val="22"/>
        </w:rPr>
        <w:t xml:space="preserve">зической задачи может быть этап построения рисунка или графика. </w:t>
      </w:r>
      <w:r w:rsidR="0064633C" w:rsidRPr="00525190">
        <w:rPr>
          <w:rFonts w:cs="Times New Roman"/>
          <w:sz w:val="22"/>
        </w:rPr>
        <w:t>(Построение рисунка к задаче или графика – это самостоятельный шаг алгоритма решения рассматриваемой задачи)</w:t>
      </w:r>
    </w:p>
    <w:p w:rsidR="007405E2" w:rsidRDefault="00A873B0" w:rsidP="009D7575">
      <w:pPr>
        <w:ind w:firstLine="709"/>
        <w:rPr>
          <w:rFonts w:cs="Times New Roman"/>
          <w:sz w:val="22"/>
        </w:rPr>
      </w:pPr>
      <w:r w:rsidRPr="00A873B0">
        <w:rPr>
          <w:rFonts w:cs="Times New Roman"/>
          <w:sz w:val="22"/>
        </w:rPr>
        <w:t xml:space="preserve">3. </w:t>
      </w:r>
      <w:r w:rsidR="00611C2A">
        <w:rPr>
          <w:rFonts w:cs="Times New Roman"/>
          <w:sz w:val="22"/>
        </w:rPr>
        <w:t>Алгоритмизация</w:t>
      </w:r>
      <w:r w:rsidR="0064633C">
        <w:rPr>
          <w:rFonts w:cs="Times New Roman"/>
          <w:sz w:val="22"/>
        </w:rPr>
        <w:t xml:space="preserve"> и моделирование. В современной школе использование виртуальных м</w:t>
      </w:r>
      <w:r w:rsidR="0064633C">
        <w:rPr>
          <w:rFonts w:cs="Times New Roman"/>
          <w:sz w:val="22"/>
        </w:rPr>
        <w:t>о</w:t>
      </w:r>
      <w:r w:rsidR="0064633C">
        <w:rPr>
          <w:rFonts w:cs="Times New Roman"/>
          <w:sz w:val="22"/>
        </w:rPr>
        <w:t xml:space="preserve">делей при проведении лабораторных работ позволяет </w:t>
      </w:r>
      <w:r w:rsidR="0064633C" w:rsidRPr="00A873B0">
        <w:rPr>
          <w:rFonts w:cs="Times New Roman"/>
          <w:sz w:val="22"/>
        </w:rPr>
        <w:t>более точно исследовать задачу, проводить численные эксперименты и анализировать результаты</w:t>
      </w:r>
      <w:r w:rsidR="0064633C">
        <w:rPr>
          <w:rFonts w:cs="Times New Roman"/>
          <w:sz w:val="22"/>
        </w:rPr>
        <w:t>. Виртуальные лабораторные эксперименты дают возможность визуализации реальных физических процессов, которые затруднительно воспр</w:t>
      </w:r>
      <w:r w:rsidR="0064633C">
        <w:rPr>
          <w:rFonts w:cs="Times New Roman"/>
          <w:sz w:val="22"/>
        </w:rPr>
        <w:t>о</w:t>
      </w:r>
      <w:r w:rsidR="0064633C">
        <w:rPr>
          <w:rFonts w:cs="Times New Roman"/>
          <w:sz w:val="22"/>
        </w:rPr>
        <w:t xml:space="preserve">извести в школьных условиях. </w:t>
      </w:r>
      <w:r w:rsidR="0064633C" w:rsidRPr="00A873B0">
        <w:rPr>
          <w:rFonts w:cs="Times New Roman"/>
          <w:sz w:val="22"/>
        </w:rPr>
        <w:t>Например, задачи по движению тела в воздухе могут быть решены с помощью создания компьютерной модели, которая учтет различные факторы, такие как сопротивл</w:t>
      </w:r>
      <w:r w:rsidR="0064633C" w:rsidRPr="00A873B0">
        <w:rPr>
          <w:rFonts w:cs="Times New Roman"/>
          <w:sz w:val="22"/>
        </w:rPr>
        <w:t>е</w:t>
      </w:r>
      <w:r w:rsidR="0064633C" w:rsidRPr="00A873B0">
        <w:rPr>
          <w:rFonts w:cs="Times New Roman"/>
          <w:sz w:val="22"/>
        </w:rPr>
        <w:t>ние воздуха или гравитация.</w:t>
      </w:r>
      <w:r w:rsidR="0064633C">
        <w:rPr>
          <w:rFonts w:cs="Times New Roman"/>
          <w:sz w:val="22"/>
        </w:rPr>
        <w:t xml:space="preserve"> </w:t>
      </w:r>
      <w:r w:rsidR="0064633C" w:rsidRPr="00525190">
        <w:rPr>
          <w:rFonts w:cs="Times New Roman"/>
          <w:sz w:val="22"/>
        </w:rPr>
        <w:t>Ученики получают возможность использовать</w:t>
      </w:r>
      <w:r w:rsidRPr="00525190">
        <w:rPr>
          <w:rFonts w:cs="Times New Roman"/>
          <w:sz w:val="22"/>
        </w:rPr>
        <w:t xml:space="preserve"> </w:t>
      </w:r>
      <w:r w:rsidR="0064633C" w:rsidRPr="00525190">
        <w:rPr>
          <w:rFonts w:cs="Times New Roman"/>
          <w:sz w:val="22"/>
        </w:rPr>
        <w:t>навык построения алг</w:t>
      </w:r>
      <w:r w:rsidR="0064633C" w:rsidRPr="00525190">
        <w:rPr>
          <w:rFonts w:cs="Times New Roman"/>
          <w:sz w:val="22"/>
        </w:rPr>
        <w:t>о</w:t>
      </w:r>
      <w:r w:rsidR="0064633C" w:rsidRPr="00525190">
        <w:rPr>
          <w:rFonts w:cs="Times New Roman"/>
          <w:sz w:val="22"/>
        </w:rPr>
        <w:t>ритма при выполнении лабораторной работы по моделированию</w:t>
      </w:r>
      <w:r w:rsidR="0064633C">
        <w:rPr>
          <w:rFonts w:cs="Times New Roman"/>
          <w:sz w:val="22"/>
        </w:rPr>
        <w:t xml:space="preserve"> физического процесса</w:t>
      </w:r>
      <w:r w:rsidRPr="00A873B0">
        <w:rPr>
          <w:rFonts w:cs="Times New Roman"/>
          <w:sz w:val="22"/>
        </w:rPr>
        <w:t xml:space="preserve">. </w:t>
      </w:r>
    </w:p>
    <w:p w:rsidR="00D31FED" w:rsidRPr="00525190" w:rsidRDefault="00525190" w:rsidP="009D7575">
      <w:pPr>
        <w:ind w:firstLine="709"/>
        <w:rPr>
          <w:rFonts w:cs="Times New Roman"/>
          <w:sz w:val="22"/>
        </w:rPr>
      </w:pPr>
      <w:r>
        <w:rPr>
          <w:rFonts w:cs="Times New Roman"/>
          <w:sz w:val="22"/>
        </w:rPr>
        <w:t>4</w:t>
      </w:r>
      <w:r w:rsidR="00FF74C6">
        <w:rPr>
          <w:rFonts w:cs="Times New Roman"/>
          <w:sz w:val="22"/>
        </w:rPr>
        <w:t>. Методы научного познания</w:t>
      </w:r>
      <w:r w:rsidR="00393187">
        <w:rPr>
          <w:rFonts w:cs="Times New Roman"/>
          <w:sz w:val="22"/>
        </w:rPr>
        <w:t>: индукция</w:t>
      </w:r>
      <w:r w:rsidR="00FF74C6">
        <w:rPr>
          <w:rFonts w:cs="Times New Roman"/>
          <w:sz w:val="22"/>
        </w:rPr>
        <w:t xml:space="preserve">. </w:t>
      </w:r>
      <w:r w:rsidR="00D31FED" w:rsidRPr="00D31FED">
        <w:rPr>
          <w:rFonts w:cs="Times New Roman"/>
          <w:sz w:val="22"/>
        </w:rPr>
        <w:t>Метод индукции предполагает основываться на н</w:t>
      </w:r>
      <w:r w:rsidR="00D31FED" w:rsidRPr="00D31FED">
        <w:rPr>
          <w:rFonts w:cs="Times New Roman"/>
          <w:sz w:val="22"/>
        </w:rPr>
        <w:t>а</w:t>
      </w:r>
      <w:r w:rsidR="00D31FED" w:rsidRPr="00D31FED">
        <w:rPr>
          <w:rFonts w:cs="Times New Roman"/>
          <w:sz w:val="22"/>
        </w:rPr>
        <w:t>блюдениях, чтобы сделать общий вывод. В физике это означает анализировать экспериментальные данные и с помощью алгоритмов выявлять закономерности и формулировать общие законы.</w:t>
      </w:r>
      <w:r w:rsidR="0064633C">
        <w:rPr>
          <w:rFonts w:cs="Times New Roman"/>
          <w:sz w:val="22"/>
        </w:rPr>
        <w:t xml:space="preserve"> </w:t>
      </w:r>
      <w:r w:rsidR="00D31FED" w:rsidRPr="00D31FED">
        <w:rPr>
          <w:rFonts w:cs="Times New Roman"/>
          <w:sz w:val="22"/>
        </w:rPr>
        <w:t>Первый шаг в использовании метода индукции в решении задач по физике - это сбор данных и наблюдений.</w:t>
      </w:r>
      <w:r w:rsidR="00D31FED">
        <w:rPr>
          <w:rFonts w:cs="Times New Roman"/>
          <w:sz w:val="22"/>
        </w:rPr>
        <w:t xml:space="preserve"> Второй шаг </w:t>
      </w:r>
      <w:r w:rsidR="0064633C">
        <w:rPr>
          <w:rFonts w:cs="Times New Roman"/>
          <w:sz w:val="22"/>
        </w:rPr>
        <w:t>–</w:t>
      </w:r>
      <w:r w:rsidR="00D31FED">
        <w:rPr>
          <w:rFonts w:cs="Times New Roman"/>
          <w:sz w:val="22"/>
        </w:rPr>
        <w:t xml:space="preserve"> по</w:t>
      </w:r>
      <w:r w:rsidR="00D31FED" w:rsidRPr="00D31FED">
        <w:rPr>
          <w:rFonts w:cs="Times New Roman"/>
          <w:sz w:val="22"/>
        </w:rPr>
        <w:t>иск</w:t>
      </w:r>
      <w:r w:rsidR="00D31FED">
        <w:rPr>
          <w:rFonts w:cs="Times New Roman"/>
          <w:sz w:val="22"/>
        </w:rPr>
        <w:t xml:space="preserve"> связей</w:t>
      </w:r>
      <w:r w:rsidR="00D31FED" w:rsidRPr="00D31FED">
        <w:rPr>
          <w:rFonts w:cs="Times New Roman"/>
          <w:sz w:val="22"/>
        </w:rPr>
        <w:t xml:space="preserve"> между различными переменными и исследова</w:t>
      </w:r>
      <w:r w:rsidR="00D31FED">
        <w:rPr>
          <w:rFonts w:cs="Times New Roman"/>
          <w:sz w:val="22"/>
        </w:rPr>
        <w:t>ть</w:t>
      </w:r>
      <w:r w:rsidR="00D31FED" w:rsidRPr="00D31FED">
        <w:rPr>
          <w:rFonts w:cs="Times New Roman"/>
          <w:sz w:val="22"/>
        </w:rPr>
        <w:t>, как эти связи соответс</w:t>
      </w:r>
      <w:r w:rsidR="00D31FED" w:rsidRPr="00D31FED">
        <w:rPr>
          <w:rFonts w:cs="Times New Roman"/>
          <w:sz w:val="22"/>
        </w:rPr>
        <w:t>т</w:t>
      </w:r>
      <w:r w:rsidR="00D31FED" w:rsidRPr="00D31FED">
        <w:rPr>
          <w:rFonts w:cs="Times New Roman"/>
          <w:sz w:val="22"/>
        </w:rPr>
        <w:lastRenderedPageBreak/>
        <w:t xml:space="preserve">вуют физическим законам. При этом </w:t>
      </w:r>
      <w:r w:rsidR="00D31FED">
        <w:rPr>
          <w:rFonts w:cs="Times New Roman"/>
          <w:sz w:val="22"/>
        </w:rPr>
        <w:t>необходимо</w:t>
      </w:r>
      <w:r w:rsidR="00D31FED" w:rsidRPr="00D31FED">
        <w:rPr>
          <w:rFonts w:cs="Times New Roman"/>
          <w:sz w:val="22"/>
        </w:rPr>
        <w:t xml:space="preserve"> использовать логику и рассуждение для фор</w:t>
      </w:r>
      <w:r w:rsidR="00D31FED">
        <w:rPr>
          <w:rFonts w:cs="Times New Roman"/>
          <w:sz w:val="22"/>
        </w:rPr>
        <w:t>мул</w:t>
      </w:r>
      <w:r w:rsidR="00D31FED">
        <w:rPr>
          <w:rFonts w:cs="Times New Roman"/>
          <w:sz w:val="22"/>
        </w:rPr>
        <w:t>и</w:t>
      </w:r>
      <w:r w:rsidR="00D31FED">
        <w:rPr>
          <w:rFonts w:cs="Times New Roman"/>
          <w:sz w:val="22"/>
        </w:rPr>
        <w:t>рования гипотезы или вывода, зат</w:t>
      </w:r>
      <w:r>
        <w:rPr>
          <w:rFonts w:cs="Times New Roman"/>
          <w:sz w:val="22"/>
        </w:rPr>
        <w:t xml:space="preserve">ем следует проверка результата </w:t>
      </w:r>
      <w:r w:rsidRPr="00525190">
        <w:rPr>
          <w:rFonts w:cs="Times New Roman"/>
          <w:sz w:val="22"/>
        </w:rPr>
        <w:t>[</w:t>
      </w:r>
      <w:r w:rsidR="009D7575">
        <w:rPr>
          <w:rFonts w:cs="Times New Roman"/>
          <w:sz w:val="22"/>
        </w:rPr>
        <w:t>2</w:t>
      </w:r>
      <w:r w:rsidRPr="00525190">
        <w:rPr>
          <w:rFonts w:cs="Times New Roman"/>
          <w:sz w:val="22"/>
        </w:rPr>
        <w:t>].</w:t>
      </w:r>
    </w:p>
    <w:p w:rsidR="007405E2" w:rsidRPr="00BE3E3F" w:rsidRDefault="00592083" w:rsidP="009D7575">
      <w:pPr>
        <w:ind w:firstLine="709"/>
        <w:rPr>
          <w:rFonts w:cs="Times New Roman"/>
          <w:sz w:val="22"/>
        </w:rPr>
      </w:pPr>
      <w:r w:rsidRPr="00525190">
        <w:rPr>
          <w:sz w:val="22"/>
        </w:rPr>
        <w:t xml:space="preserve">При решении физических задач </w:t>
      </w:r>
      <w:r w:rsidR="00525190" w:rsidRPr="00525190">
        <w:rPr>
          <w:sz w:val="22"/>
        </w:rPr>
        <w:t>различного уровня</w:t>
      </w:r>
      <w:r w:rsidRPr="00525190">
        <w:rPr>
          <w:sz w:val="22"/>
        </w:rPr>
        <w:t xml:space="preserve"> сложности учащиеся встречаются с бол</w:t>
      </w:r>
      <w:r w:rsidRPr="00525190">
        <w:rPr>
          <w:sz w:val="22"/>
        </w:rPr>
        <w:t>ь</w:t>
      </w:r>
      <w:r w:rsidRPr="00525190">
        <w:rPr>
          <w:sz w:val="22"/>
        </w:rPr>
        <w:t>шими трудностями в создании моделей физического процесса, представленного в условии задачи. Поэтапное рассмотрение физической ситуации и обнаружение причинно-следственной связи сопр</w:t>
      </w:r>
      <w:r w:rsidRPr="00525190">
        <w:rPr>
          <w:sz w:val="22"/>
        </w:rPr>
        <w:t>о</w:t>
      </w:r>
      <w:r w:rsidRPr="00525190">
        <w:rPr>
          <w:sz w:val="22"/>
        </w:rPr>
        <w:t>вождается аналитическими выражениями, которые и должны лечь в основу составления алгоритма. Составление алгоритма значительно упрощает понимание физической ситуации, делает ее более до</w:t>
      </w:r>
      <w:r w:rsidRPr="00525190">
        <w:rPr>
          <w:sz w:val="22"/>
        </w:rPr>
        <w:t>с</w:t>
      </w:r>
      <w:r w:rsidRPr="00525190">
        <w:rPr>
          <w:sz w:val="22"/>
        </w:rPr>
        <w:t>тупной и решаемой</w:t>
      </w:r>
      <w:r w:rsidR="001F72F5" w:rsidRPr="001F72F5">
        <w:rPr>
          <w:sz w:val="22"/>
        </w:rPr>
        <w:t xml:space="preserve"> [</w:t>
      </w:r>
      <w:r w:rsidR="009D7575">
        <w:rPr>
          <w:sz w:val="22"/>
        </w:rPr>
        <w:t>3</w:t>
      </w:r>
      <w:r w:rsidR="001F72F5" w:rsidRPr="001F72F5">
        <w:rPr>
          <w:sz w:val="22"/>
        </w:rPr>
        <w:t>]</w:t>
      </w:r>
      <w:r w:rsidRPr="00525190">
        <w:rPr>
          <w:sz w:val="22"/>
        </w:rPr>
        <w:t>.</w:t>
      </w:r>
    </w:p>
    <w:p w:rsidR="0064633C" w:rsidRDefault="0064633C" w:rsidP="009D7575">
      <w:pPr>
        <w:ind w:firstLine="709"/>
        <w:rPr>
          <w:rFonts w:cs="Times New Roman"/>
          <w:sz w:val="22"/>
        </w:rPr>
      </w:pPr>
    </w:p>
    <w:p w:rsidR="00E96B6C" w:rsidRDefault="00E96B6C" w:rsidP="009D7575">
      <w:pPr>
        <w:ind w:firstLine="0"/>
        <w:jc w:val="center"/>
        <w:rPr>
          <w:rFonts w:cs="Times New Roman"/>
          <w:b/>
          <w:sz w:val="22"/>
        </w:rPr>
      </w:pPr>
      <w:r w:rsidRPr="00E96B6C">
        <w:rPr>
          <w:rFonts w:cs="Times New Roman"/>
          <w:b/>
          <w:sz w:val="22"/>
        </w:rPr>
        <w:t>Анализ физическ</w:t>
      </w:r>
      <w:r w:rsidR="00516B82">
        <w:rPr>
          <w:rFonts w:cs="Times New Roman"/>
          <w:b/>
          <w:sz w:val="22"/>
        </w:rPr>
        <w:t>ой</w:t>
      </w:r>
      <w:r w:rsidRPr="00E96B6C">
        <w:rPr>
          <w:rFonts w:cs="Times New Roman"/>
          <w:b/>
          <w:sz w:val="22"/>
        </w:rPr>
        <w:t xml:space="preserve"> задач</w:t>
      </w:r>
      <w:r w:rsidR="00516B82">
        <w:rPr>
          <w:rFonts w:cs="Times New Roman"/>
          <w:b/>
          <w:sz w:val="22"/>
        </w:rPr>
        <w:t>и</w:t>
      </w:r>
    </w:p>
    <w:tbl>
      <w:tblPr>
        <w:tblStyle w:val="aa"/>
        <w:tblW w:w="5000" w:type="pct"/>
        <w:tblLook w:val="04A0"/>
      </w:tblPr>
      <w:tblGrid>
        <w:gridCol w:w="1585"/>
        <w:gridCol w:w="2209"/>
        <w:gridCol w:w="3118"/>
        <w:gridCol w:w="2942"/>
      </w:tblGrid>
      <w:tr w:rsidR="001B6268" w:rsidTr="001B6268">
        <w:tc>
          <w:tcPr>
            <w:tcW w:w="804" w:type="pct"/>
          </w:tcPr>
          <w:p w:rsidR="00E96B6C" w:rsidRPr="00E96B6C" w:rsidRDefault="00E96B6C" w:rsidP="009D7575">
            <w:pPr>
              <w:ind w:firstLine="0"/>
              <w:jc w:val="center"/>
              <w:rPr>
                <w:rFonts w:cs="Times New Roman"/>
                <w:sz w:val="20"/>
              </w:rPr>
            </w:pPr>
            <w:r w:rsidRPr="00E96B6C">
              <w:rPr>
                <w:rFonts w:cs="Times New Roman"/>
                <w:sz w:val="20"/>
              </w:rPr>
              <w:t>Тема</w:t>
            </w:r>
          </w:p>
        </w:tc>
        <w:tc>
          <w:tcPr>
            <w:tcW w:w="1121" w:type="pct"/>
          </w:tcPr>
          <w:p w:rsidR="00E96B6C" w:rsidRPr="00E96B6C" w:rsidRDefault="00E96B6C" w:rsidP="009D7575">
            <w:pPr>
              <w:ind w:firstLine="0"/>
              <w:jc w:val="center"/>
              <w:rPr>
                <w:rFonts w:cs="Times New Roman"/>
                <w:sz w:val="20"/>
              </w:rPr>
            </w:pPr>
            <w:r>
              <w:rPr>
                <w:rFonts w:cs="Times New Roman"/>
                <w:sz w:val="20"/>
              </w:rPr>
              <w:t>Задача</w:t>
            </w:r>
          </w:p>
        </w:tc>
        <w:tc>
          <w:tcPr>
            <w:tcW w:w="1582" w:type="pct"/>
          </w:tcPr>
          <w:p w:rsidR="00E96B6C" w:rsidRPr="00E96B6C" w:rsidRDefault="00E96B6C" w:rsidP="009D7575">
            <w:pPr>
              <w:ind w:firstLine="0"/>
              <w:jc w:val="center"/>
              <w:rPr>
                <w:rFonts w:cs="Times New Roman"/>
                <w:sz w:val="20"/>
              </w:rPr>
            </w:pPr>
            <w:r>
              <w:rPr>
                <w:rFonts w:cs="Times New Roman"/>
                <w:sz w:val="20"/>
              </w:rPr>
              <w:t>Ошибки при решении</w:t>
            </w:r>
          </w:p>
        </w:tc>
        <w:tc>
          <w:tcPr>
            <w:tcW w:w="1493" w:type="pct"/>
          </w:tcPr>
          <w:p w:rsidR="00E96B6C" w:rsidRPr="00E96B6C" w:rsidRDefault="00E96B6C" w:rsidP="009D7575">
            <w:pPr>
              <w:ind w:firstLine="0"/>
              <w:jc w:val="center"/>
              <w:rPr>
                <w:rFonts w:cs="Times New Roman"/>
                <w:sz w:val="20"/>
              </w:rPr>
            </w:pPr>
            <w:r>
              <w:rPr>
                <w:rFonts w:cs="Times New Roman"/>
                <w:sz w:val="20"/>
              </w:rPr>
              <w:t>Вариант алгоритма для реш</w:t>
            </w:r>
            <w:r>
              <w:rPr>
                <w:rFonts w:cs="Times New Roman"/>
                <w:sz w:val="20"/>
              </w:rPr>
              <w:t>е</w:t>
            </w:r>
            <w:r>
              <w:rPr>
                <w:rFonts w:cs="Times New Roman"/>
                <w:sz w:val="20"/>
              </w:rPr>
              <w:t>ния задачи</w:t>
            </w:r>
          </w:p>
        </w:tc>
      </w:tr>
      <w:tr w:rsidR="001B6268" w:rsidTr="001B6268">
        <w:tc>
          <w:tcPr>
            <w:tcW w:w="804" w:type="pct"/>
          </w:tcPr>
          <w:p w:rsidR="00E96B6C" w:rsidRPr="00E96B6C" w:rsidRDefault="00E96B6C" w:rsidP="009D7575">
            <w:pPr>
              <w:ind w:firstLine="0"/>
              <w:rPr>
                <w:rFonts w:cs="Times New Roman"/>
                <w:sz w:val="20"/>
              </w:rPr>
            </w:pPr>
            <w:r w:rsidRPr="00E96B6C">
              <w:rPr>
                <w:rFonts w:cs="Times New Roman"/>
                <w:sz w:val="20"/>
              </w:rPr>
              <w:t>Равномерное и не</w:t>
            </w:r>
            <w:r w:rsidR="009D7575">
              <w:rPr>
                <w:rFonts w:cs="Times New Roman"/>
                <w:sz w:val="20"/>
              </w:rPr>
              <w:t xml:space="preserve"> </w:t>
            </w:r>
            <w:r w:rsidRPr="00E96B6C">
              <w:rPr>
                <w:rFonts w:cs="Times New Roman"/>
                <w:sz w:val="20"/>
              </w:rPr>
              <w:t>равномерное</w:t>
            </w:r>
          </w:p>
          <w:p w:rsidR="00E96B6C" w:rsidRPr="00E96B6C" w:rsidRDefault="00E96B6C" w:rsidP="009D7575">
            <w:pPr>
              <w:ind w:firstLine="0"/>
              <w:rPr>
                <w:rFonts w:cs="Times New Roman"/>
                <w:sz w:val="20"/>
              </w:rPr>
            </w:pPr>
            <w:r w:rsidRPr="00E96B6C">
              <w:rPr>
                <w:rFonts w:cs="Times New Roman"/>
                <w:sz w:val="20"/>
              </w:rPr>
              <w:t>движение. Ра</w:t>
            </w:r>
            <w:r w:rsidRPr="00E96B6C">
              <w:rPr>
                <w:rFonts w:cs="Times New Roman"/>
                <w:sz w:val="20"/>
              </w:rPr>
              <w:t>с</w:t>
            </w:r>
            <w:r w:rsidRPr="00E96B6C">
              <w:rPr>
                <w:rFonts w:cs="Times New Roman"/>
                <w:sz w:val="20"/>
              </w:rPr>
              <w:t>чет</w:t>
            </w:r>
            <w:r w:rsidR="009D7575">
              <w:rPr>
                <w:rFonts w:cs="Times New Roman"/>
                <w:sz w:val="20"/>
              </w:rPr>
              <w:t xml:space="preserve"> </w:t>
            </w:r>
            <w:r w:rsidRPr="00E96B6C">
              <w:rPr>
                <w:rFonts w:cs="Times New Roman"/>
                <w:sz w:val="20"/>
              </w:rPr>
              <w:t>пути и вр</w:t>
            </w:r>
            <w:r w:rsidRPr="00E96B6C">
              <w:rPr>
                <w:rFonts w:cs="Times New Roman"/>
                <w:sz w:val="20"/>
              </w:rPr>
              <w:t>е</w:t>
            </w:r>
            <w:r w:rsidRPr="00E96B6C">
              <w:rPr>
                <w:rFonts w:cs="Times New Roman"/>
                <w:sz w:val="20"/>
              </w:rPr>
              <w:t>мени</w:t>
            </w:r>
            <w:r w:rsidR="009D7575">
              <w:rPr>
                <w:rFonts w:cs="Times New Roman"/>
                <w:sz w:val="20"/>
              </w:rPr>
              <w:t xml:space="preserve"> </w:t>
            </w:r>
            <w:r w:rsidRPr="00E96B6C">
              <w:rPr>
                <w:rFonts w:cs="Times New Roman"/>
                <w:sz w:val="20"/>
              </w:rPr>
              <w:t>д</w:t>
            </w:r>
            <w:r w:rsidRPr="00E96B6C">
              <w:rPr>
                <w:rFonts w:cs="Times New Roman"/>
                <w:sz w:val="20"/>
              </w:rPr>
              <w:t>вижения.</w:t>
            </w:r>
          </w:p>
          <w:p w:rsidR="00E96B6C" w:rsidRPr="00E96B6C" w:rsidRDefault="00E96B6C" w:rsidP="009D7575">
            <w:pPr>
              <w:ind w:firstLine="0"/>
              <w:rPr>
                <w:rFonts w:cs="Times New Roman"/>
                <w:sz w:val="20"/>
              </w:rPr>
            </w:pPr>
            <w:r w:rsidRPr="00E96B6C">
              <w:rPr>
                <w:rFonts w:cs="Times New Roman"/>
                <w:sz w:val="20"/>
              </w:rPr>
              <w:t>Траектория.</w:t>
            </w:r>
          </w:p>
          <w:p w:rsidR="00E96B6C" w:rsidRPr="00E96B6C" w:rsidRDefault="00E96B6C" w:rsidP="009D7575">
            <w:pPr>
              <w:ind w:firstLine="0"/>
              <w:rPr>
                <w:rFonts w:cs="Times New Roman"/>
                <w:sz w:val="20"/>
              </w:rPr>
            </w:pPr>
            <w:r w:rsidRPr="00E96B6C">
              <w:rPr>
                <w:rFonts w:cs="Times New Roman"/>
                <w:sz w:val="20"/>
              </w:rPr>
              <w:t>Прямолинейное</w:t>
            </w:r>
          </w:p>
          <w:p w:rsidR="00E96B6C" w:rsidRPr="00E96B6C" w:rsidRDefault="00E96B6C" w:rsidP="009D7575">
            <w:pPr>
              <w:ind w:firstLine="0"/>
              <w:rPr>
                <w:rFonts w:cs="Times New Roman"/>
                <w:sz w:val="20"/>
              </w:rPr>
            </w:pPr>
            <w:r w:rsidRPr="00E96B6C">
              <w:rPr>
                <w:rFonts w:cs="Times New Roman"/>
                <w:sz w:val="20"/>
              </w:rPr>
              <w:t>движение</w:t>
            </w:r>
          </w:p>
        </w:tc>
        <w:tc>
          <w:tcPr>
            <w:tcW w:w="1121" w:type="pct"/>
          </w:tcPr>
          <w:p w:rsidR="009D7575" w:rsidRDefault="009D7575" w:rsidP="009D7575">
            <w:pPr>
              <w:ind w:firstLine="0"/>
              <w:rPr>
                <w:rFonts w:cs="Times New Roman"/>
                <w:sz w:val="20"/>
              </w:rPr>
            </w:pPr>
            <w:r>
              <w:rPr>
                <w:rFonts w:cs="Times New Roman"/>
                <w:sz w:val="20"/>
              </w:rPr>
              <w:t>Задача 1.</w:t>
            </w:r>
          </w:p>
          <w:p w:rsidR="00E96B6C" w:rsidRPr="00E96B6C" w:rsidRDefault="00E96B6C" w:rsidP="009D7575">
            <w:pPr>
              <w:ind w:firstLine="0"/>
              <w:rPr>
                <w:rFonts w:cs="Times New Roman"/>
                <w:sz w:val="20"/>
              </w:rPr>
            </w:pPr>
            <w:r w:rsidRPr="00E96B6C">
              <w:rPr>
                <w:rFonts w:cs="Times New Roman"/>
                <w:sz w:val="20"/>
              </w:rPr>
              <w:t>Какой путь пройдет</w:t>
            </w:r>
            <w:r w:rsidR="001B6268">
              <w:rPr>
                <w:rFonts w:cs="Times New Roman"/>
                <w:sz w:val="20"/>
              </w:rPr>
              <w:t xml:space="preserve"> </w:t>
            </w:r>
            <w:r w:rsidRPr="00E96B6C">
              <w:rPr>
                <w:rFonts w:cs="Times New Roman"/>
                <w:sz w:val="20"/>
              </w:rPr>
              <w:t>автомобиль, двигаясь</w:t>
            </w:r>
            <w:r w:rsidR="001B6268">
              <w:rPr>
                <w:rFonts w:cs="Times New Roman"/>
                <w:sz w:val="20"/>
              </w:rPr>
              <w:t xml:space="preserve"> равномерно со </w:t>
            </w:r>
            <w:r w:rsidRPr="00E96B6C">
              <w:rPr>
                <w:rFonts w:cs="Times New Roman"/>
                <w:sz w:val="20"/>
              </w:rPr>
              <w:t>скор</w:t>
            </w:r>
            <w:r w:rsidRPr="00E96B6C">
              <w:rPr>
                <w:rFonts w:cs="Times New Roman"/>
                <w:sz w:val="20"/>
              </w:rPr>
              <w:t>о</w:t>
            </w:r>
            <w:r w:rsidRPr="00E96B6C">
              <w:rPr>
                <w:rFonts w:cs="Times New Roman"/>
                <w:sz w:val="20"/>
              </w:rPr>
              <w:t>стью</w:t>
            </w:r>
            <w:r w:rsidR="001B6268">
              <w:rPr>
                <w:rFonts w:cs="Times New Roman"/>
                <w:sz w:val="20"/>
              </w:rPr>
              <w:t xml:space="preserve"> </w:t>
            </w:r>
            <w:r w:rsidRPr="00E96B6C">
              <w:rPr>
                <w:rFonts w:cs="Times New Roman"/>
                <w:sz w:val="20"/>
              </w:rPr>
              <w:t>75 км/ч за 20 м</w:t>
            </w:r>
            <w:r w:rsidRPr="00E96B6C">
              <w:rPr>
                <w:rFonts w:cs="Times New Roman"/>
                <w:sz w:val="20"/>
              </w:rPr>
              <w:t>и</w:t>
            </w:r>
            <w:r w:rsidRPr="00E96B6C">
              <w:rPr>
                <w:rFonts w:cs="Times New Roman"/>
                <w:sz w:val="20"/>
              </w:rPr>
              <w:t>нут?</w:t>
            </w:r>
          </w:p>
          <w:p w:rsidR="009D7575" w:rsidRDefault="009D7575" w:rsidP="009D7575">
            <w:pPr>
              <w:ind w:firstLine="0"/>
              <w:rPr>
                <w:rFonts w:cs="Times New Roman"/>
                <w:sz w:val="20"/>
              </w:rPr>
            </w:pPr>
          </w:p>
          <w:p w:rsidR="009D7575" w:rsidRDefault="001B6268" w:rsidP="009D7575">
            <w:pPr>
              <w:ind w:firstLine="0"/>
              <w:rPr>
                <w:rFonts w:cs="Times New Roman"/>
                <w:sz w:val="20"/>
              </w:rPr>
            </w:pPr>
            <w:r>
              <w:rPr>
                <w:rFonts w:cs="Times New Roman"/>
                <w:sz w:val="20"/>
              </w:rPr>
              <w:t>Задача 2.</w:t>
            </w:r>
          </w:p>
          <w:p w:rsidR="00E96B6C" w:rsidRPr="00E96B6C" w:rsidRDefault="001B6268" w:rsidP="009D7575">
            <w:pPr>
              <w:ind w:firstLine="0"/>
              <w:rPr>
                <w:rFonts w:cs="Times New Roman"/>
                <w:sz w:val="20"/>
              </w:rPr>
            </w:pPr>
            <w:r>
              <w:rPr>
                <w:rFonts w:cs="Times New Roman"/>
                <w:sz w:val="20"/>
              </w:rPr>
              <w:t>Мотоци</w:t>
            </w:r>
            <w:r>
              <w:rPr>
                <w:rFonts w:cs="Times New Roman"/>
                <w:sz w:val="20"/>
              </w:rPr>
              <w:t>к</w:t>
            </w:r>
            <w:r>
              <w:rPr>
                <w:rFonts w:cs="Times New Roman"/>
                <w:sz w:val="20"/>
              </w:rPr>
              <w:t xml:space="preserve">лист проехал 5 </w:t>
            </w:r>
            <w:r w:rsidR="00E96B6C" w:rsidRPr="00E96B6C">
              <w:rPr>
                <w:rFonts w:cs="Times New Roman"/>
                <w:sz w:val="20"/>
              </w:rPr>
              <w:t>км</w:t>
            </w:r>
            <w:r>
              <w:rPr>
                <w:rFonts w:cs="Times New Roman"/>
                <w:sz w:val="20"/>
              </w:rPr>
              <w:t xml:space="preserve"> </w:t>
            </w:r>
            <w:r w:rsidR="00E96B6C" w:rsidRPr="00E96B6C">
              <w:rPr>
                <w:rFonts w:cs="Times New Roman"/>
                <w:sz w:val="20"/>
              </w:rPr>
              <w:t>вдвое быстрее, чем</w:t>
            </w:r>
            <w:r w:rsidR="009D7575">
              <w:rPr>
                <w:rFonts w:cs="Times New Roman"/>
                <w:sz w:val="20"/>
              </w:rPr>
              <w:t xml:space="preserve"> </w:t>
            </w:r>
            <w:r>
              <w:rPr>
                <w:rFonts w:cs="Times New Roman"/>
                <w:sz w:val="20"/>
              </w:rPr>
              <w:t>следу</w:t>
            </w:r>
            <w:r>
              <w:rPr>
                <w:rFonts w:cs="Times New Roman"/>
                <w:sz w:val="20"/>
              </w:rPr>
              <w:t>ю</w:t>
            </w:r>
            <w:r>
              <w:rPr>
                <w:rFonts w:cs="Times New Roman"/>
                <w:sz w:val="20"/>
              </w:rPr>
              <w:t xml:space="preserve">щие 7 км. </w:t>
            </w:r>
            <w:r w:rsidR="00E96B6C" w:rsidRPr="00E96B6C">
              <w:rPr>
                <w:rFonts w:cs="Times New Roman"/>
                <w:sz w:val="20"/>
              </w:rPr>
              <w:t>На</w:t>
            </w:r>
            <w:r w:rsidR="00E96B6C" w:rsidRPr="00E96B6C">
              <w:rPr>
                <w:rFonts w:cs="Times New Roman"/>
                <w:sz w:val="20"/>
              </w:rPr>
              <w:t>й</w:t>
            </w:r>
            <w:r w:rsidR="00E96B6C" w:rsidRPr="00E96B6C">
              <w:rPr>
                <w:rFonts w:cs="Times New Roman"/>
                <w:sz w:val="20"/>
              </w:rPr>
              <w:t>дите</w:t>
            </w:r>
            <w:r>
              <w:rPr>
                <w:rFonts w:cs="Times New Roman"/>
                <w:sz w:val="20"/>
              </w:rPr>
              <w:t xml:space="preserve"> </w:t>
            </w:r>
            <w:r w:rsidR="00E96B6C" w:rsidRPr="00E96B6C">
              <w:rPr>
                <w:rFonts w:cs="Times New Roman"/>
                <w:sz w:val="20"/>
              </w:rPr>
              <w:t>его среднюю ск</w:t>
            </w:r>
            <w:r w:rsidR="00E96B6C" w:rsidRPr="00E96B6C">
              <w:rPr>
                <w:rFonts w:cs="Times New Roman"/>
                <w:sz w:val="20"/>
              </w:rPr>
              <w:t>о</w:t>
            </w:r>
            <w:r w:rsidR="00E96B6C" w:rsidRPr="00E96B6C">
              <w:rPr>
                <w:rFonts w:cs="Times New Roman"/>
                <w:sz w:val="20"/>
              </w:rPr>
              <w:t>рость,</w:t>
            </w:r>
            <w:r>
              <w:rPr>
                <w:rFonts w:cs="Times New Roman"/>
                <w:sz w:val="20"/>
              </w:rPr>
              <w:t xml:space="preserve"> если общее </w:t>
            </w:r>
            <w:r w:rsidR="00E96B6C" w:rsidRPr="00E96B6C">
              <w:rPr>
                <w:rFonts w:cs="Times New Roman"/>
                <w:sz w:val="20"/>
              </w:rPr>
              <w:t>время в пути</w:t>
            </w:r>
            <w:r>
              <w:rPr>
                <w:rFonts w:cs="Times New Roman"/>
                <w:sz w:val="20"/>
              </w:rPr>
              <w:t xml:space="preserve"> </w:t>
            </w:r>
            <w:r w:rsidR="00E96B6C" w:rsidRPr="00E96B6C">
              <w:rPr>
                <w:rFonts w:cs="Times New Roman"/>
                <w:sz w:val="20"/>
              </w:rPr>
              <w:t>состав</w:t>
            </w:r>
            <w:r w:rsidR="00E96B6C" w:rsidRPr="00E96B6C">
              <w:rPr>
                <w:rFonts w:cs="Times New Roman"/>
                <w:sz w:val="20"/>
              </w:rPr>
              <w:t>и</w:t>
            </w:r>
            <w:r w:rsidR="00E96B6C" w:rsidRPr="00E96B6C">
              <w:rPr>
                <w:rFonts w:cs="Times New Roman"/>
                <w:sz w:val="20"/>
              </w:rPr>
              <w:t>ло 10 м</w:t>
            </w:r>
            <w:r w:rsidR="00E96B6C" w:rsidRPr="00E96B6C">
              <w:rPr>
                <w:rFonts w:cs="Times New Roman"/>
                <w:sz w:val="20"/>
              </w:rPr>
              <w:t>и</w:t>
            </w:r>
            <w:r w:rsidR="00E96B6C" w:rsidRPr="00E96B6C">
              <w:rPr>
                <w:rFonts w:cs="Times New Roman"/>
                <w:sz w:val="20"/>
              </w:rPr>
              <w:t>нут.</w:t>
            </w:r>
          </w:p>
        </w:tc>
        <w:tc>
          <w:tcPr>
            <w:tcW w:w="1582" w:type="pct"/>
          </w:tcPr>
          <w:p w:rsidR="009D7575" w:rsidRDefault="00E96B6C" w:rsidP="009D7575">
            <w:pPr>
              <w:ind w:firstLine="0"/>
              <w:rPr>
                <w:rFonts w:cs="Times New Roman"/>
                <w:sz w:val="20"/>
              </w:rPr>
            </w:pPr>
            <w:r w:rsidRPr="00E96B6C">
              <w:rPr>
                <w:rFonts w:cs="Times New Roman"/>
                <w:sz w:val="20"/>
              </w:rPr>
              <w:t>Путают понятие траектории с физической</w:t>
            </w:r>
            <w:r w:rsidR="001B6268">
              <w:rPr>
                <w:rFonts w:cs="Times New Roman"/>
                <w:sz w:val="20"/>
              </w:rPr>
              <w:t xml:space="preserve"> </w:t>
            </w:r>
            <w:r w:rsidRPr="00E96B6C">
              <w:rPr>
                <w:rFonts w:cs="Times New Roman"/>
                <w:sz w:val="20"/>
              </w:rPr>
              <w:t>величиной пройде</w:t>
            </w:r>
            <w:r w:rsidRPr="00E96B6C">
              <w:rPr>
                <w:rFonts w:cs="Times New Roman"/>
                <w:sz w:val="20"/>
              </w:rPr>
              <w:t>н</w:t>
            </w:r>
            <w:r w:rsidRPr="00E96B6C">
              <w:rPr>
                <w:rFonts w:cs="Times New Roman"/>
                <w:sz w:val="20"/>
              </w:rPr>
              <w:t>ный путь.</w:t>
            </w:r>
            <w:r w:rsidR="001B6268">
              <w:rPr>
                <w:rFonts w:cs="Times New Roman"/>
                <w:sz w:val="20"/>
              </w:rPr>
              <w:t xml:space="preserve"> </w:t>
            </w:r>
          </w:p>
          <w:p w:rsidR="009D7575" w:rsidRDefault="00E96B6C" w:rsidP="009D7575">
            <w:pPr>
              <w:ind w:firstLine="0"/>
              <w:rPr>
                <w:rFonts w:cs="Times New Roman"/>
                <w:sz w:val="20"/>
              </w:rPr>
            </w:pPr>
            <w:r w:rsidRPr="00E96B6C">
              <w:rPr>
                <w:rFonts w:cs="Times New Roman"/>
                <w:sz w:val="20"/>
              </w:rPr>
              <w:t>Трудно дается анализ графиков</w:t>
            </w:r>
            <w:r w:rsidR="009D7575">
              <w:rPr>
                <w:rFonts w:cs="Times New Roman"/>
                <w:sz w:val="20"/>
              </w:rPr>
              <w:t xml:space="preserve"> </w:t>
            </w:r>
            <w:r w:rsidRPr="00E96B6C">
              <w:rPr>
                <w:rFonts w:cs="Times New Roman"/>
                <w:sz w:val="20"/>
              </w:rPr>
              <w:t>зависимости пройде</w:t>
            </w:r>
            <w:r w:rsidRPr="00E96B6C">
              <w:rPr>
                <w:rFonts w:cs="Times New Roman"/>
                <w:sz w:val="20"/>
              </w:rPr>
              <w:t>н</w:t>
            </w:r>
            <w:r w:rsidRPr="00E96B6C">
              <w:rPr>
                <w:rFonts w:cs="Times New Roman"/>
                <w:sz w:val="20"/>
              </w:rPr>
              <w:t>ного пути от времени,</w:t>
            </w:r>
            <w:r w:rsidR="001B6268">
              <w:rPr>
                <w:rFonts w:cs="Times New Roman"/>
                <w:sz w:val="20"/>
              </w:rPr>
              <w:t xml:space="preserve"> </w:t>
            </w:r>
            <w:proofErr w:type="gramStart"/>
            <w:r w:rsidR="00FF74C6">
              <w:rPr>
                <w:rFonts w:cs="Times New Roman"/>
                <w:sz w:val="20"/>
              </w:rPr>
              <w:t>н</w:t>
            </w:r>
            <w:r w:rsidRPr="00E96B6C">
              <w:rPr>
                <w:rFonts w:cs="Times New Roman"/>
                <w:sz w:val="20"/>
              </w:rPr>
              <w:t>е обращают вним</w:t>
            </w:r>
            <w:r w:rsidRPr="00E96B6C">
              <w:rPr>
                <w:rFonts w:cs="Times New Roman"/>
                <w:sz w:val="20"/>
              </w:rPr>
              <w:t>а</w:t>
            </w:r>
            <w:r w:rsidRPr="00E96B6C">
              <w:rPr>
                <w:rFonts w:cs="Times New Roman"/>
                <w:sz w:val="20"/>
              </w:rPr>
              <w:t>ние</w:t>
            </w:r>
            <w:proofErr w:type="gramEnd"/>
            <w:r w:rsidRPr="00E96B6C">
              <w:rPr>
                <w:rFonts w:cs="Times New Roman"/>
                <w:sz w:val="20"/>
              </w:rPr>
              <w:t xml:space="preserve"> на единицы</w:t>
            </w:r>
            <w:r w:rsidR="001B6268">
              <w:rPr>
                <w:rFonts w:cs="Times New Roman"/>
                <w:sz w:val="20"/>
              </w:rPr>
              <w:t xml:space="preserve"> </w:t>
            </w:r>
            <w:r w:rsidRPr="00E96B6C">
              <w:rPr>
                <w:rFonts w:cs="Times New Roman"/>
                <w:sz w:val="20"/>
              </w:rPr>
              <w:t>измерения физ</w:t>
            </w:r>
            <w:r w:rsidRPr="00E96B6C">
              <w:rPr>
                <w:rFonts w:cs="Times New Roman"/>
                <w:sz w:val="20"/>
              </w:rPr>
              <w:t>и</w:t>
            </w:r>
            <w:r w:rsidRPr="00E96B6C">
              <w:rPr>
                <w:rFonts w:cs="Times New Roman"/>
                <w:sz w:val="20"/>
              </w:rPr>
              <w:t>ческих величин и не</w:t>
            </w:r>
            <w:r w:rsidR="001B6268">
              <w:rPr>
                <w:rFonts w:cs="Times New Roman"/>
                <w:sz w:val="20"/>
              </w:rPr>
              <w:t xml:space="preserve"> </w:t>
            </w:r>
            <w:r w:rsidRPr="00E96B6C">
              <w:rPr>
                <w:rFonts w:cs="Times New Roman"/>
                <w:sz w:val="20"/>
              </w:rPr>
              <w:t>пер</w:t>
            </w:r>
            <w:r w:rsidRPr="00E96B6C">
              <w:rPr>
                <w:rFonts w:cs="Times New Roman"/>
                <w:sz w:val="20"/>
              </w:rPr>
              <w:t>е</w:t>
            </w:r>
            <w:r w:rsidRPr="00E96B6C">
              <w:rPr>
                <w:rFonts w:cs="Times New Roman"/>
                <w:sz w:val="20"/>
              </w:rPr>
              <w:t xml:space="preserve">водят их в систему СИ. </w:t>
            </w:r>
          </w:p>
          <w:p w:rsidR="009D7575" w:rsidRDefault="00E96B6C" w:rsidP="009D7575">
            <w:pPr>
              <w:ind w:firstLine="0"/>
              <w:rPr>
                <w:rFonts w:cs="Times New Roman"/>
                <w:sz w:val="20"/>
              </w:rPr>
            </w:pPr>
            <w:r w:rsidRPr="00E96B6C">
              <w:rPr>
                <w:rFonts w:cs="Times New Roman"/>
                <w:sz w:val="20"/>
              </w:rPr>
              <w:t>С трудом</w:t>
            </w:r>
            <w:r w:rsidR="001B6268">
              <w:rPr>
                <w:rFonts w:cs="Times New Roman"/>
                <w:sz w:val="20"/>
              </w:rPr>
              <w:t xml:space="preserve"> </w:t>
            </w:r>
            <w:r w:rsidRPr="00E96B6C">
              <w:rPr>
                <w:rFonts w:cs="Times New Roman"/>
                <w:sz w:val="20"/>
              </w:rPr>
              <w:t>дается алгоритм реш</w:t>
            </w:r>
            <w:r w:rsidRPr="00E96B6C">
              <w:rPr>
                <w:rFonts w:cs="Times New Roman"/>
                <w:sz w:val="20"/>
              </w:rPr>
              <w:t>е</w:t>
            </w:r>
            <w:r w:rsidRPr="00E96B6C">
              <w:rPr>
                <w:rFonts w:cs="Times New Roman"/>
                <w:sz w:val="20"/>
              </w:rPr>
              <w:t>ния задачи.</w:t>
            </w:r>
            <w:r w:rsidR="001B6268">
              <w:rPr>
                <w:rFonts w:cs="Times New Roman"/>
                <w:sz w:val="20"/>
              </w:rPr>
              <w:t xml:space="preserve"> </w:t>
            </w:r>
          </w:p>
          <w:p w:rsidR="009D7575" w:rsidRDefault="00E96B6C" w:rsidP="009D7575">
            <w:pPr>
              <w:ind w:firstLine="0"/>
              <w:rPr>
                <w:rFonts w:cs="Times New Roman"/>
                <w:sz w:val="20"/>
              </w:rPr>
            </w:pPr>
            <w:r w:rsidRPr="00E96B6C">
              <w:rPr>
                <w:rFonts w:cs="Times New Roman"/>
                <w:sz w:val="20"/>
              </w:rPr>
              <w:t>Математические ошибки, непр</w:t>
            </w:r>
            <w:r w:rsidRPr="00E96B6C">
              <w:rPr>
                <w:rFonts w:cs="Times New Roman"/>
                <w:sz w:val="20"/>
              </w:rPr>
              <w:t>а</w:t>
            </w:r>
            <w:r w:rsidRPr="00E96B6C">
              <w:rPr>
                <w:rFonts w:cs="Times New Roman"/>
                <w:sz w:val="20"/>
              </w:rPr>
              <w:t>вильно</w:t>
            </w:r>
            <w:r w:rsidR="001B6268">
              <w:rPr>
                <w:rFonts w:cs="Times New Roman"/>
                <w:sz w:val="20"/>
              </w:rPr>
              <w:t xml:space="preserve"> </w:t>
            </w:r>
            <w:r w:rsidRPr="00E96B6C">
              <w:rPr>
                <w:rFonts w:cs="Times New Roman"/>
                <w:sz w:val="20"/>
              </w:rPr>
              <w:t>выводят фо</w:t>
            </w:r>
            <w:r w:rsidRPr="00E96B6C">
              <w:rPr>
                <w:rFonts w:cs="Times New Roman"/>
                <w:sz w:val="20"/>
              </w:rPr>
              <w:t>р</w:t>
            </w:r>
            <w:r w:rsidRPr="00E96B6C">
              <w:rPr>
                <w:rFonts w:cs="Times New Roman"/>
                <w:sz w:val="20"/>
              </w:rPr>
              <w:t>мулы или вообще не знают</w:t>
            </w:r>
            <w:r w:rsidR="009D7575">
              <w:rPr>
                <w:rFonts w:cs="Times New Roman"/>
                <w:sz w:val="20"/>
              </w:rPr>
              <w:t xml:space="preserve"> </w:t>
            </w:r>
            <w:r w:rsidRPr="00E96B6C">
              <w:rPr>
                <w:rFonts w:cs="Times New Roman"/>
                <w:sz w:val="20"/>
              </w:rPr>
              <w:t>формулы.</w:t>
            </w:r>
            <w:r w:rsidR="001B6268">
              <w:rPr>
                <w:rFonts w:cs="Times New Roman"/>
                <w:sz w:val="20"/>
              </w:rPr>
              <w:t xml:space="preserve"> </w:t>
            </w:r>
          </w:p>
          <w:p w:rsidR="009D7575" w:rsidRDefault="00E96B6C" w:rsidP="009D7575">
            <w:pPr>
              <w:ind w:firstLine="0"/>
              <w:rPr>
                <w:rFonts w:cs="Times New Roman"/>
                <w:sz w:val="20"/>
              </w:rPr>
            </w:pPr>
            <w:r w:rsidRPr="00E96B6C">
              <w:rPr>
                <w:rFonts w:cs="Times New Roman"/>
                <w:sz w:val="20"/>
              </w:rPr>
              <w:t>Не видят скрытые условия при решении</w:t>
            </w:r>
            <w:r w:rsidR="001B6268">
              <w:rPr>
                <w:rFonts w:cs="Times New Roman"/>
                <w:sz w:val="20"/>
              </w:rPr>
              <w:t xml:space="preserve"> </w:t>
            </w:r>
            <w:r w:rsidRPr="00E96B6C">
              <w:rPr>
                <w:rFonts w:cs="Times New Roman"/>
                <w:sz w:val="20"/>
              </w:rPr>
              <w:t>задачи</w:t>
            </w:r>
            <w:r w:rsidR="001B6268">
              <w:rPr>
                <w:rFonts w:cs="Times New Roman"/>
                <w:sz w:val="20"/>
              </w:rPr>
              <w:t xml:space="preserve">. </w:t>
            </w:r>
          </w:p>
          <w:p w:rsidR="00E96B6C" w:rsidRPr="00E96B6C" w:rsidRDefault="00E96B6C" w:rsidP="009D7575">
            <w:pPr>
              <w:ind w:firstLine="0"/>
              <w:rPr>
                <w:rFonts w:cs="Times New Roman"/>
                <w:sz w:val="20"/>
              </w:rPr>
            </w:pPr>
            <w:r w:rsidRPr="00E96B6C">
              <w:rPr>
                <w:rFonts w:cs="Times New Roman"/>
                <w:sz w:val="20"/>
              </w:rPr>
              <w:t>Не грамотно использует дольные и кратные</w:t>
            </w:r>
            <w:r w:rsidR="001B6268">
              <w:rPr>
                <w:rFonts w:cs="Times New Roman"/>
                <w:sz w:val="20"/>
              </w:rPr>
              <w:t xml:space="preserve"> </w:t>
            </w:r>
            <w:r w:rsidRPr="00E96B6C">
              <w:rPr>
                <w:rFonts w:cs="Times New Roman"/>
                <w:sz w:val="20"/>
              </w:rPr>
              <w:t>пр</w:t>
            </w:r>
            <w:r w:rsidRPr="00E96B6C">
              <w:rPr>
                <w:rFonts w:cs="Times New Roman"/>
                <w:sz w:val="20"/>
              </w:rPr>
              <w:t>и</w:t>
            </w:r>
            <w:r w:rsidRPr="00E96B6C">
              <w:rPr>
                <w:rFonts w:cs="Times New Roman"/>
                <w:sz w:val="20"/>
              </w:rPr>
              <w:t>ставки при записи чисел</w:t>
            </w:r>
            <w:r w:rsidR="009D7575">
              <w:rPr>
                <w:rFonts w:cs="Times New Roman"/>
                <w:sz w:val="20"/>
              </w:rPr>
              <w:t>.</w:t>
            </w:r>
          </w:p>
        </w:tc>
        <w:tc>
          <w:tcPr>
            <w:tcW w:w="1493" w:type="pct"/>
          </w:tcPr>
          <w:p w:rsidR="00E96B6C" w:rsidRPr="00E96B6C" w:rsidRDefault="00E96B6C" w:rsidP="009D7575">
            <w:pPr>
              <w:ind w:firstLine="0"/>
              <w:rPr>
                <w:rFonts w:cs="Times New Roman"/>
                <w:sz w:val="20"/>
              </w:rPr>
            </w:pPr>
            <w:r w:rsidRPr="00E96B6C">
              <w:rPr>
                <w:rFonts w:cs="Times New Roman"/>
                <w:sz w:val="20"/>
              </w:rPr>
              <w:t>1. П</w:t>
            </w:r>
            <w:r w:rsidR="001B6268">
              <w:rPr>
                <w:rFonts w:cs="Times New Roman"/>
                <w:sz w:val="20"/>
              </w:rPr>
              <w:t xml:space="preserve">роанализировать условие задачи: </w:t>
            </w:r>
            <w:r w:rsidRPr="00E96B6C">
              <w:rPr>
                <w:rFonts w:cs="Times New Roman"/>
                <w:sz w:val="20"/>
              </w:rPr>
              <w:t xml:space="preserve">определить движение </w:t>
            </w:r>
            <w:r w:rsidR="001B6268">
              <w:rPr>
                <w:rFonts w:cs="Times New Roman"/>
                <w:sz w:val="20"/>
              </w:rPr>
              <w:t xml:space="preserve">тела и характер этого </w:t>
            </w:r>
            <w:r>
              <w:rPr>
                <w:rFonts w:cs="Times New Roman"/>
                <w:sz w:val="20"/>
              </w:rPr>
              <w:t>движ</w:t>
            </w:r>
            <w:r>
              <w:rPr>
                <w:rFonts w:cs="Times New Roman"/>
                <w:sz w:val="20"/>
              </w:rPr>
              <w:t>е</w:t>
            </w:r>
            <w:r>
              <w:rPr>
                <w:rFonts w:cs="Times New Roman"/>
                <w:sz w:val="20"/>
              </w:rPr>
              <w:t>ния.</w:t>
            </w:r>
          </w:p>
          <w:p w:rsidR="00E96B6C" w:rsidRPr="00E96B6C" w:rsidRDefault="00E96B6C" w:rsidP="009D7575">
            <w:pPr>
              <w:ind w:firstLine="0"/>
              <w:rPr>
                <w:rFonts w:cs="Times New Roman"/>
                <w:sz w:val="20"/>
              </w:rPr>
            </w:pPr>
            <w:r w:rsidRPr="00E96B6C">
              <w:rPr>
                <w:rFonts w:cs="Times New Roman"/>
                <w:sz w:val="20"/>
              </w:rPr>
              <w:t>2. Записать краткое</w:t>
            </w:r>
            <w:r>
              <w:rPr>
                <w:rFonts w:cs="Times New Roman"/>
                <w:sz w:val="20"/>
              </w:rPr>
              <w:t xml:space="preserve"> условие задачи в единицах СИ.</w:t>
            </w:r>
          </w:p>
          <w:p w:rsidR="00E96B6C" w:rsidRPr="00E96B6C" w:rsidRDefault="00E96B6C" w:rsidP="009D7575">
            <w:pPr>
              <w:ind w:firstLine="0"/>
              <w:rPr>
                <w:rFonts w:cs="Times New Roman"/>
                <w:sz w:val="20"/>
              </w:rPr>
            </w:pPr>
            <w:r w:rsidRPr="00E96B6C">
              <w:rPr>
                <w:rFonts w:cs="Times New Roman"/>
                <w:sz w:val="20"/>
              </w:rPr>
              <w:t>3. Сделать чертёж. Записать кинематические законы движ</w:t>
            </w:r>
            <w:r w:rsidRPr="00E96B6C">
              <w:rPr>
                <w:rFonts w:cs="Times New Roman"/>
                <w:sz w:val="20"/>
              </w:rPr>
              <w:t>е</w:t>
            </w:r>
            <w:r w:rsidRPr="00E96B6C">
              <w:rPr>
                <w:rFonts w:cs="Times New Roman"/>
                <w:sz w:val="20"/>
              </w:rPr>
              <w:t>н</w:t>
            </w:r>
            <w:r>
              <w:rPr>
                <w:rFonts w:cs="Times New Roman"/>
                <w:sz w:val="20"/>
              </w:rPr>
              <w:t>ия для тела в векторной фо</w:t>
            </w:r>
            <w:r>
              <w:rPr>
                <w:rFonts w:cs="Times New Roman"/>
                <w:sz w:val="20"/>
              </w:rPr>
              <w:t>р</w:t>
            </w:r>
            <w:r>
              <w:rPr>
                <w:rFonts w:cs="Times New Roman"/>
                <w:sz w:val="20"/>
              </w:rPr>
              <w:t xml:space="preserve">ме. </w:t>
            </w:r>
          </w:p>
          <w:p w:rsidR="001B6268" w:rsidRDefault="00E96B6C" w:rsidP="009D7575">
            <w:pPr>
              <w:ind w:firstLine="0"/>
              <w:rPr>
                <w:rFonts w:cs="Times New Roman"/>
                <w:sz w:val="20"/>
              </w:rPr>
            </w:pPr>
            <w:r w:rsidRPr="00E96B6C">
              <w:rPr>
                <w:rFonts w:cs="Times New Roman"/>
                <w:sz w:val="20"/>
              </w:rPr>
              <w:t>4. Спроецировать в</w:t>
            </w:r>
            <w:r>
              <w:rPr>
                <w:rFonts w:cs="Times New Roman"/>
                <w:sz w:val="20"/>
              </w:rPr>
              <w:t>екторные величины на оси х и у.</w:t>
            </w:r>
          </w:p>
          <w:p w:rsidR="00E96B6C" w:rsidRPr="00E96B6C" w:rsidRDefault="00E96B6C" w:rsidP="009D7575">
            <w:pPr>
              <w:ind w:firstLine="0"/>
              <w:rPr>
                <w:rFonts w:cs="Times New Roman"/>
                <w:sz w:val="20"/>
              </w:rPr>
            </w:pPr>
            <w:r w:rsidRPr="00E96B6C">
              <w:rPr>
                <w:rFonts w:cs="Times New Roman"/>
                <w:sz w:val="20"/>
              </w:rPr>
              <w:t>5. Вывести формул</w:t>
            </w:r>
            <w:r>
              <w:rPr>
                <w:rFonts w:cs="Times New Roman"/>
                <w:sz w:val="20"/>
              </w:rPr>
              <w:t>у для расч</w:t>
            </w:r>
            <w:r>
              <w:rPr>
                <w:rFonts w:cs="Times New Roman"/>
                <w:sz w:val="20"/>
              </w:rPr>
              <w:t>ё</w:t>
            </w:r>
            <w:r>
              <w:rPr>
                <w:rFonts w:cs="Times New Roman"/>
                <w:sz w:val="20"/>
              </w:rPr>
              <w:t>та искомой величины.</w:t>
            </w:r>
          </w:p>
          <w:p w:rsidR="00E96B6C" w:rsidRPr="00E96B6C" w:rsidRDefault="00E96B6C" w:rsidP="009D7575">
            <w:pPr>
              <w:ind w:firstLine="0"/>
              <w:rPr>
                <w:rFonts w:cs="Times New Roman"/>
                <w:sz w:val="20"/>
              </w:rPr>
            </w:pPr>
            <w:r w:rsidRPr="00E96B6C">
              <w:rPr>
                <w:rFonts w:cs="Times New Roman"/>
                <w:sz w:val="20"/>
              </w:rPr>
              <w:t>6. Вычис</w:t>
            </w:r>
            <w:r>
              <w:rPr>
                <w:rFonts w:cs="Times New Roman"/>
                <w:sz w:val="20"/>
              </w:rPr>
              <w:t>лить значение иск</w:t>
            </w:r>
            <w:r>
              <w:rPr>
                <w:rFonts w:cs="Times New Roman"/>
                <w:sz w:val="20"/>
              </w:rPr>
              <w:t>о</w:t>
            </w:r>
            <w:r>
              <w:rPr>
                <w:rFonts w:cs="Times New Roman"/>
                <w:sz w:val="20"/>
              </w:rPr>
              <w:t>мой величины.</w:t>
            </w:r>
          </w:p>
          <w:p w:rsidR="00E96B6C" w:rsidRPr="00E96B6C" w:rsidRDefault="00E96B6C" w:rsidP="009D7575">
            <w:pPr>
              <w:ind w:firstLine="0"/>
              <w:rPr>
                <w:rFonts w:cs="Times New Roman"/>
                <w:sz w:val="20"/>
              </w:rPr>
            </w:pPr>
            <w:r w:rsidRPr="00E96B6C">
              <w:rPr>
                <w:rFonts w:cs="Times New Roman"/>
                <w:sz w:val="20"/>
              </w:rPr>
              <w:t>7. Проконтролировать разме</w:t>
            </w:r>
            <w:r w:rsidRPr="00E96B6C">
              <w:rPr>
                <w:rFonts w:cs="Times New Roman"/>
                <w:sz w:val="20"/>
              </w:rPr>
              <w:t>р</w:t>
            </w:r>
            <w:r w:rsidRPr="00E96B6C">
              <w:rPr>
                <w:rFonts w:cs="Times New Roman"/>
                <w:sz w:val="20"/>
              </w:rPr>
              <w:t>ность и ответ.</w:t>
            </w:r>
          </w:p>
        </w:tc>
      </w:tr>
    </w:tbl>
    <w:p w:rsidR="00E96B6C" w:rsidRPr="003614BC" w:rsidRDefault="00E96B6C" w:rsidP="009D7575">
      <w:pPr>
        <w:ind w:firstLine="0"/>
        <w:rPr>
          <w:rFonts w:cs="Times New Roman"/>
          <w:sz w:val="22"/>
        </w:rPr>
      </w:pPr>
    </w:p>
    <w:p w:rsidR="00806050" w:rsidRDefault="00FF74C6" w:rsidP="009D7575">
      <w:pPr>
        <w:ind w:firstLine="709"/>
        <w:rPr>
          <w:rFonts w:cs="Times New Roman"/>
          <w:sz w:val="22"/>
        </w:rPr>
      </w:pPr>
      <w:r>
        <w:rPr>
          <w:rFonts w:cs="Times New Roman"/>
          <w:sz w:val="22"/>
        </w:rPr>
        <w:t xml:space="preserve">Важность использования алгоритма при решении физических задач </w:t>
      </w:r>
      <w:r w:rsidR="00C92812">
        <w:rPr>
          <w:rFonts w:cs="Times New Roman"/>
          <w:sz w:val="22"/>
        </w:rPr>
        <w:t>особенно ярко прослеж</w:t>
      </w:r>
      <w:r w:rsidR="00C92812">
        <w:rPr>
          <w:rFonts w:cs="Times New Roman"/>
          <w:sz w:val="22"/>
        </w:rPr>
        <w:t>и</w:t>
      </w:r>
      <w:r w:rsidR="00C92812">
        <w:rPr>
          <w:rFonts w:cs="Times New Roman"/>
          <w:sz w:val="22"/>
        </w:rPr>
        <w:t>вается при решении и оформлении учащимися задач второй части контрольно-измерительных мат</w:t>
      </w:r>
      <w:r w:rsidR="00C92812">
        <w:rPr>
          <w:rFonts w:cs="Times New Roman"/>
          <w:sz w:val="22"/>
        </w:rPr>
        <w:t>е</w:t>
      </w:r>
      <w:r w:rsidR="00C92812">
        <w:rPr>
          <w:rFonts w:cs="Times New Roman"/>
          <w:sz w:val="22"/>
        </w:rPr>
        <w:t xml:space="preserve">риалов (КИМ) единого государственного экзамена (ЕГЭ) по физике.  </w:t>
      </w:r>
      <w:r>
        <w:rPr>
          <w:rFonts w:cs="Times New Roman"/>
          <w:sz w:val="22"/>
        </w:rPr>
        <w:t xml:space="preserve">Рассмотрим </w:t>
      </w:r>
      <w:r w:rsidR="00C92812">
        <w:rPr>
          <w:rFonts w:cs="Times New Roman"/>
          <w:sz w:val="22"/>
        </w:rPr>
        <w:t>возможное этало</w:t>
      </w:r>
      <w:r w:rsidR="00C92812">
        <w:rPr>
          <w:rFonts w:cs="Times New Roman"/>
          <w:sz w:val="22"/>
        </w:rPr>
        <w:t>н</w:t>
      </w:r>
      <w:r w:rsidR="00C92812">
        <w:rPr>
          <w:rFonts w:cs="Times New Roman"/>
          <w:sz w:val="22"/>
        </w:rPr>
        <w:t xml:space="preserve">ное решение и </w:t>
      </w:r>
      <w:r>
        <w:rPr>
          <w:rFonts w:cs="Times New Roman"/>
          <w:sz w:val="22"/>
        </w:rPr>
        <w:t>критерии оценивания выполнения заданий с развё</w:t>
      </w:r>
      <w:r w:rsidR="00806050">
        <w:rPr>
          <w:rFonts w:cs="Times New Roman"/>
          <w:sz w:val="22"/>
        </w:rPr>
        <w:t>рнутым ответом в ЕГЭ по физике на примере 25</w:t>
      </w:r>
      <w:r w:rsidR="009D7575">
        <w:rPr>
          <w:rFonts w:cs="Times New Roman"/>
          <w:sz w:val="22"/>
        </w:rPr>
        <w:t>-ой</w:t>
      </w:r>
      <w:r w:rsidR="00806050">
        <w:rPr>
          <w:rFonts w:cs="Times New Roman"/>
          <w:sz w:val="22"/>
        </w:rPr>
        <w:t xml:space="preserve"> задачи</w:t>
      </w:r>
      <w:r w:rsidR="00DF32C1">
        <w:rPr>
          <w:rFonts w:cs="Times New Roman"/>
          <w:sz w:val="22"/>
        </w:rPr>
        <w:t xml:space="preserve"> (рис. 1, 2)</w:t>
      </w:r>
      <w:r w:rsidR="00DD4DDC" w:rsidRPr="00DD4DDC">
        <w:rPr>
          <w:rFonts w:cs="Times New Roman"/>
          <w:sz w:val="22"/>
        </w:rPr>
        <w:t xml:space="preserve"> [</w:t>
      </w:r>
      <w:r w:rsidR="009D7575">
        <w:rPr>
          <w:rFonts w:cs="Times New Roman"/>
          <w:sz w:val="22"/>
        </w:rPr>
        <w:t>4</w:t>
      </w:r>
      <w:r w:rsidR="00DD4DDC" w:rsidRPr="00DD4DDC">
        <w:rPr>
          <w:rFonts w:cs="Times New Roman"/>
          <w:sz w:val="22"/>
        </w:rPr>
        <w:t>]</w:t>
      </w:r>
      <w:r w:rsidR="00806050">
        <w:rPr>
          <w:rFonts w:cs="Times New Roman"/>
          <w:sz w:val="22"/>
        </w:rPr>
        <w:t xml:space="preserve">. </w:t>
      </w:r>
    </w:p>
    <w:p w:rsidR="00C9059B" w:rsidRDefault="00C9059B" w:rsidP="009D7575">
      <w:pPr>
        <w:ind w:firstLine="709"/>
        <w:rPr>
          <w:rFonts w:cs="Times New Roman"/>
          <w:sz w:val="22"/>
        </w:rPr>
      </w:pPr>
    </w:p>
    <w:p w:rsidR="00806050" w:rsidRDefault="00806050" w:rsidP="009D7575">
      <w:pPr>
        <w:ind w:firstLine="709"/>
        <w:jc w:val="center"/>
        <w:rPr>
          <w:rFonts w:cs="Times New Roman"/>
          <w:sz w:val="22"/>
        </w:rPr>
      </w:pPr>
      <w:r>
        <w:rPr>
          <w:noProof/>
          <w:lang w:eastAsia="ru-RU"/>
        </w:rPr>
        <w:drawing>
          <wp:inline distT="0" distB="0" distL="0" distR="0">
            <wp:extent cx="4819650" cy="552364"/>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stretch>
                      <a:fillRect/>
                    </a:stretch>
                  </pic:blipFill>
                  <pic:spPr>
                    <a:xfrm>
                      <a:off x="0" y="0"/>
                      <a:ext cx="4821356" cy="552560"/>
                    </a:xfrm>
                    <a:prstGeom prst="rect">
                      <a:avLst/>
                    </a:prstGeom>
                  </pic:spPr>
                </pic:pic>
              </a:graphicData>
            </a:graphic>
          </wp:inline>
        </w:drawing>
      </w:r>
    </w:p>
    <w:p w:rsidR="00806050" w:rsidRDefault="00806050" w:rsidP="009D7575">
      <w:pPr>
        <w:ind w:firstLine="709"/>
        <w:jc w:val="center"/>
        <w:rPr>
          <w:rFonts w:cs="Times New Roman"/>
          <w:sz w:val="22"/>
        </w:rPr>
      </w:pPr>
      <w:r w:rsidRPr="009D7575">
        <w:rPr>
          <w:rFonts w:cs="Times New Roman"/>
          <w:i/>
          <w:sz w:val="22"/>
        </w:rPr>
        <w:t xml:space="preserve">Рис. </w:t>
      </w:r>
      <w:r w:rsidR="00DF32C1" w:rsidRPr="009D7575">
        <w:rPr>
          <w:rFonts w:cs="Times New Roman"/>
          <w:i/>
          <w:sz w:val="22"/>
        </w:rPr>
        <w:t>1.</w:t>
      </w:r>
      <w:r w:rsidR="00DF32C1">
        <w:rPr>
          <w:rFonts w:cs="Times New Roman"/>
          <w:sz w:val="22"/>
        </w:rPr>
        <w:t xml:space="preserve"> </w:t>
      </w:r>
      <w:r>
        <w:rPr>
          <w:rFonts w:cs="Times New Roman"/>
          <w:sz w:val="22"/>
        </w:rPr>
        <w:t xml:space="preserve">Пример </w:t>
      </w:r>
      <w:r w:rsidR="00C92812">
        <w:rPr>
          <w:rFonts w:cs="Times New Roman"/>
          <w:sz w:val="22"/>
        </w:rPr>
        <w:t xml:space="preserve">условия </w:t>
      </w:r>
      <w:r>
        <w:rPr>
          <w:rFonts w:cs="Times New Roman"/>
          <w:sz w:val="22"/>
        </w:rPr>
        <w:t>25 задачи в ЕГЭ по физике</w:t>
      </w:r>
    </w:p>
    <w:p w:rsidR="00806050" w:rsidRDefault="00806050" w:rsidP="009D7575">
      <w:pPr>
        <w:ind w:firstLine="709"/>
        <w:jc w:val="center"/>
        <w:rPr>
          <w:rFonts w:cs="Times New Roman"/>
          <w:sz w:val="22"/>
        </w:rPr>
      </w:pPr>
    </w:p>
    <w:p w:rsidR="00806050" w:rsidRDefault="00806050" w:rsidP="009D7575">
      <w:pPr>
        <w:ind w:firstLine="0"/>
        <w:jc w:val="center"/>
        <w:rPr>
          <w:rFonts w:cs="Times New Roman"/>
          <w:sz w:val="22"/>
        </w:rPr>
      </w:pPr>
      <w:r>
        <w:rPr>
          <w:noProof/>
          <w:lang w:eastAsia="ru-RU"/>
        </w:rPr>
        <w:lastRenderedPageBreak/>
        <w:drawing>
          <wp:inline distT="0" distB="0" distL="0" distR="0">
            <wp:extent cx="3962400" cy="1761066"/>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stretch>
                      <a:fillRect/>
                    </a:stretch>
                  </pic:blipFill>
                  <pic:spPr>
                    <a:xfrm>
                      <a:off x="0" y="0"/>
                      <a:ext cx="3982209" cy="1769870"/>
                    </a:xfrm>
                    <a:prstGeom prst="rect">
                      <a:avLst/>
                    </a:prstGeom>
                  </pic:spPr>
                </pic:pic>
              </a:graphicData>
            </a:graphic>
          </wp:inline>
        </w:drawing>
      </w:r>
    </w:p>
    <w:p w:rsidR="00806050" w:rsidRDefault="00806050" w:rsidP="009D7575">
      <w:pPr>
        <w:ind w:firstLine="0"/>
        <w:jc w:val="center"/>
        <w:rPr>
          <w:rFonts w:cs="Times New Roman"/>
          <w:sz w:val="22"/>
        </w:rPr>
      </w:pPr>
      <w:r w:rsidRPr="009D7575">
        <w:rPr>
          <w:rFonts w:cs="Times New Roman"/>
          <w:i/>
          <w:sz w:val="22"/>
        </w:rPr>
        <w:t xml:space="preserve">Рис. </w:t>
      </w:r>
      <w:r w:rsidR="00DF32C1" w:rsidRPr="009D7575">
        <w:rPr>
          <w:rFonts w:cs="Times New Roman"/>
          <w:i/>
          <w:sz w:val="22"/>
        </w:rPr>
        <w:t>2.</w:t>
      </w:r>
      <w:r w:rsidR="00DF32C1">
        <w:rPr>
          <w:rFonts w:cs="Times New Roman"/>
          <w:sz w:val="22"/>
        </w:rPr>
        <w:t xml:space="preserve"> </w:t>
      </w:r>
      <w:r>
        <w:rPr>
          <w:rFonts w:cs="Times New Roman"/>
          <w:sz w:val="22"/>
        </w:rPr>
        <w:t>Вариант решения 25 задачи</w:t>
      </w:r>
      <w:r w:rsidR="00DD4DDC">
        <w:rPr>
          <w:rFonts w:cs="Times New Roman"/>
          <w:sz w:val="22"/>
        </w:rPr>
        <w:t xml:space="preserve"> из демо-версии 2022 года</w:t>
      </w:r>
    </w:p>
    <w:p w:rsidR="001B6268" w:rsidRDefault="001B6268" w:rsidP="009D7575">
      <w:pPr>
        <w:ind w:firstLine="709"/>
        <w:jc w:val="center"/>
        <w:rPr>
          <w:rFonts w:cs="Times New Roman"/>
          <w:sz w:val="22"/>
        </w:rPr>
      </w:pPr>
    </w:p>
    <w:p w:rsidR="008D34BF" w:rsidRPr="003614BC" w:rsidRDefault="00806050" w:rsidP="009D7575">
      <w:pPr>
        <w:ind w:firstLine="709"/>
        <w:jc w:val="left"/>
        <w:rPr>
          <w:rFonts w:cs="Times New Roman"/>
          <w:sz w:val="22"/>
        </w:rPr>
      </w:pPr>
      <w:r>
        <w:rPr>
          <w:rFonts w:cs="Times New Roman"/>
          <w:sz w:val="22"/>
        </w:rPr>
        <w:t xml:space="preserve">Данная задача в ЕГЭ оценивается в 2 балла. </w:t>
      </w:r>
      <w:r w:rsidR="00C9059B">
        <w:rPr>
          <w:rFonts w:cs="Times New Roman"/>
          <w:sz w:val="22"/>
        </w:rPr>
        <w:t>Рассмотрев</w:t>
      </w:r>
      <w:r>
        <w:rPr>
          <w:rFonts w:cs="Times New Roman"/>
          <w:sz w:val="22"/>
        </w:rPr>
        <w:t xml:space="preserve"> критерии, по которым оценивается </w:t>
      </w:r>
      <w:proofErr w:type="gramStart"/>
      <w:r>
        <w:rPr>
          <w:rFonts w:cs="Times New Roman"/>
          <w:sz w:val="22"/>
        </w:rPr>
        <w:t>задача</w:t>
      </w:r>
      <w:proofErr w:type="gramEnd"/>
      <w:r w:rsidR="00C9059B">
        <w:rPr>
          <w:rFonts w:cs="Times New Roman"/>
          <w:sz w:val="22"/>
        </w:rPr>
        <w:t xml:space="preserve"> мы сделали вывод</w:t>
      </w:r>
      <w:r w:rsidR="00C92812">
        <w:rPr>
          <w:rFonts w:cs="Times New Roman"/>
          <w:sz w:val="22"/>
        </w:rPr>
        <w:t xml:space="preserve"> [</w:t>
      </w:r>
      <w:r w:rsidR="009D7575">
        <w:rPr>
          <w:rFonts w:cs="Times New Roman"/>
          <w:sz w:val="22"/>
        </w:rPr>
        <w:t>4</w:t>
      </w:r>
      <w:r w:rsidR="00C92812">
        <w:rPr>
          <w:rFonts w:cs="Times New Roman"/>
          <w:sz w:val="22"/>
        </w:rPr>
        <w:t>]</w:t>
      </w:r>
      <w:r>
        <w:rPr>
          <w:rFonts w:cs="Times New Roman"/>
          <w:sz w:val="22"/>
        </w:rPr>
        <w:t xml:space="preserve">. </w:t>
      </w:r>
      <w:r w:rsidR="00D31FED">
        <w:rPr>
          <w:rFonts w:cs="Times New Roman"/>
          <w:sz w:val="22"/>
        </w:rPr>
        <w:t>Исходя из анализа критериев можно сделать вывод, что присутствует крайняя необходимость следования алгоритму при ре</w:t>
      </w:r>
      <w:r w:rsidR="0046177D">
        <w:rPr>
          <w:rFonts w:cs="Times New Roman"/>
          <w:sz w:val="22"/>
        </w:rPr>
        <w:t>шении задач по физике. Заключается это не только в том, чтобы решить правильно задачу, ведь на ЕГЭ проверяется в том числе правила офор</w:t>
      </w:r>
      <w:r w:rsidR="0046177D">
        <w:rPr>
          <w:rFonts w:cs="Times New Roman"/>
          <w:sz w:val="22"/>
        </w:rPr>
        <w:t>м</w:t>
      </w:r>
      <w:r w:rsidR="0046177D">
        <w:rPr>
          <w:rFonts w:cs="Times New Roman"/>
          <w:sz w:val="22"/>
        </w:rPr>
        <w:t xml:space="preserve">ления задачи по образцу (алгоритму), также не допускаются лишние записи, которые не нужны при решении конкретной задачи, иначе за это так же снижаются баллы. </w:t>
      </w:r>
    </w:p>
    <w:p w:rsidR="008D34BF" w:rsidRDefault="008D34BF" w:rsidP="009D7575">
      <w:pPr>
        <w:ind w:firstLine="709"/>
        <w:rPr>
          <w:rFonts w:cs="Times New Roman"/>
          <w:sz w:val="22"/>
        </w:rPr>
      </w:pPr>
      <w:r w:rsidRPr="003614BC">
        <w:rPr>
          <w:rFonts w:cs="Times New Roman"/>
          <w:sz w:val="22"/>
        </w:rPr>
        <w:t>Применение алгоритмов в физике имеет большое значение при решении задач в школьной программе. Алгоритмы позволяют школьникам систематизировать свои знания и разработать эффе</w:t>
      </w:r>
      <w:r w:rsidRPr="003614BC">
        <w:rPr>
          <w:rFonts w:cs="Times New Roman"/>
          <w:sz w:val="22"/>
        </w:rPr>
        <w:t>к</w:t>
      </w:r>
      <w:r w:rsidRPr="003614BC">
        <w:rPr>
          <w:rFonts w:cs="Times New Roman"/>
          <w:sz w:val="22"/>
        </w:rPr>
        <w:t>тивные методы решения задач</w:t>
      </w:r>
      <w:r w:rsidR="00127F94">
        <w:rPr>
          <w:rFonts w:cs="Times New Roman"/>
          <w:sz w:val="22"/>
        </w:rPr>
        <w:t xml:space="preserve">. </w:t>
      </w:r>
      <w:r w:rsidR="00CE10A1">
        <w:rPr>
          <w:rFonts w:cs="Times New Roman"/>
          <w:sz w:val="22"/>
        </w:rPr>
        <w:t>С</w:t>
      </w:r>
      <w:r w:rsidR="00127F94">
        <w:rPr>
          <w:rFonts w:cs="Times New Roman"/>
          <w:sz w:val="22"/>
        </w:rPr>
        <w:t xml:space="preserve"> началом физики</w:t>
      </w:r>
      <w:r w:rsidR="00CE10A1">
        <w:rPr>
          <w:rFonts w:cs="Times New Roman"/>
          <w:sz w:val="22"/>
        </w:rPr>
        <w:t xml:space="preserve"> необходимо</w:t>
      </w:r>
      <w:r w:rsidR="00127F94">
        <w:rPr>
          <w:rFonts w:cs="Times New Roman"/>
          <w:sz w:val="22"/>
        </w:rPr>
        <w:t xml:space="preserve"> учить школьников следовать алгори</w:t>
      </w:r>
      <w:r w:rsidR="00127F94">
        <w:rPr>
          <w:rFonts w:cs="Times New Roman"/>
          <w:sz w:val="22"/>
        </w:rPr>
        <w:t>т</w:t>
      </w:r>
      <w:r w:rsidR="00127F94">
        <w:rPr>
          <w:rFonts w:cs="Times New Roman"/>
          <w:sz w:val="22"/>
        </w:rPr>
        <w:t>му при решении задач чтобы это</w:t>
      </w:r>
      <w:r w:rsidR="00FF74C6">
        <w:rPr>
          <w:rFonts w:cs="Times New Roman"/>
          <w:sz w:val="22"/>
        </w:rPr>
        <w:t xml:space="preserve"> было на автоматическом уровне.</w:t>
      </w:r>
    </w:p>
    <w:p w:rsidR="00A873B0" w:rsidRDefault="00A873B0" w:rsidP="009D7575">
      <w:pPr>
        <w:ind w:firstLine="709"/>
        <w:rPr>
          <w:rFonts w:cs="Times New Roman"/>
          <w:sz w:val="22"/>
        </w:rPr>
      </w:pPr>
    </w:p>
    <w:p w:rsidR="00A873B0" w:rsidRDefault="00A873B0" w:rsidP="009D7575">
      <w:pPr>
        <w:shd w:val="clear" w:color="auto" w:fill="FFFFFF"/>
        <w:ind w:firstLine="720"/>
        <w:jc w:val="center"/>
        <w:rPr>
          <w:b/>
          <w:color w:val="000000"/>
          <w:spacing w:val="24"/>
          <w:sz w:val="22"/>
        </w:rPr>
      </w:pPr>
      <w:r w:rsidRPr="001414ED">
        <w:rPr>
          <w:b/>
          <w:color w:val="000000"/>
          <w:spacing w:val="24"/>
          <w:sz w:val="22"/>
        </w:rPr>
        <w:t>ЛИТЕРАТУРА</w:t>
      </w:r>
    </w:p>
    <w:p w:rsidR="00A4768D" w:rsidRPr="001414ED" w:rsidRDefault="00A4768D" w:rsidP="009D7575">
      <w:pPr>
        <w:shd w:val="clear" w:color="auto" w:fill="FFFFFF"/>
        <w:ind w:firstLine="720"/>
        <w:jc w:val="center"/>
        <w:rPr>
          <w:b/>
          <w:color w:val="000000"/>
          <w:spacing w:val="24"/>
          <w:sz w:val="22"/>
        </w:rPr>
      </w:pPr>
    </w:p>
    <w:p w:rsidR="009D7575" w:rsidRPr="00BD1A15" w:rsidRDefault="009D7575" w:rsidP="009D7575">
      <w:pPr>
        <w:pStyle w:val="ab"/>
        <w:numPr>
          <w:ilvl w:val="0"/>
          <w:numId w:val="3"/>
        </w:numPr>
        <w:ind w:left="0" w:firstLine="426"/>
        <w:rPr>
          <w:rFonts w:cs="Times New Roman"/>
          <w:sz w:val="20"/>
          <w:szCs w:val="20"/>
        </w:rPr>
      </w:pPr>
      <w:proofErr w:type="spellStart"/>
      <w:r w:rsidRPr="00BD1A15">
        <w:rPr>
          <w:rFonts w:cs="Times New Roman"/>
          <w:sz w:val="20"/>
          <w:szCs w:val="20"/>
        </w:rPr>
        <w:t>Лапчик</w:t>
      </w:r>
      <w:proofErr w:type="spellEnd"/>
      <w:r w:rsidRPr="00BD1A15">
        <w:rPr>
          <w:rFonts w:cs="Times New Roman"/>
          <w:sz w:val="20"/>
          <w:szCs w:val="20"/>
        </w:rPr>
        <w:t xml:space="preserve">, М. П. и др. Методика преподавания информатики: Учеб. пособие для студ. </w:t>
      </w:r>
      <w:proofErr w:type="spellStart"/>
      <w:r w:rsidRPr="00BD1A15">
        <w:rPr>
          <w:rFonts w:cs="Times New Roman"/>
          <w:sz w:val="20"/>
          <w:szCs w:val="20"/>
        </w:rPr>
        <w:t>пед</w:t>
      </w:r>
      <w:proofErr w:type="spellEnd"/>
      <w:r w:rsidRPr="00BD1A15">
        <w:rPr>
          <w:rFonts w:cs="Times New Roman"/>
          <w:sz w:val="20"/>
          <w:szCs w:val="20"/>
        </w:rPr>
        <w:t xml:space="preserve">. вузов / М. П. </w:t>
      </w:r>
      <w:proofErr w:type="spellStart"/>
      <w:r w:rsidRPr="00BD1A15">
        <w:rPr>
          <w:rFonts w:cs="Times New Roman"/>
          <w:sz w:val="20"/>
          <w:szCs w:val="20"/>
        </w:rPr>
        <w:t>Лапчик</w:t>
      </w:r>
      <w:proofErr w:type="spellEnd"/>
      <w:r w:rsidRPr="00BD1A15">
        <w:rPr>
          <w:rFonts w:cs="Times New Roman"/>
          <w:sz w:val="20"/>
          <w:szCs w:val="20"/>
        </w:rPr>
        <w:t xml:space="preserve">, И. Г. Семакин, Е. К. </w:t>
      </w:r>
      <w:proofErr w:type="spellStart"/>
      <w:r w:rsidRPr="00BD1A15">
        <w:rPr>
          <w:rFonts w:cs="Times New Roman"/>
          <w:sz w:val="20"/>
          <w:szCs w:val="20"/>
        </w:rPr>
        <w:t>Хеннер</w:t>
      </w:r>
      <w:proofErr w:type="spellEnd"/>
      <w:r w:rsidRPr="00BD1A15">
        <w:rPr>
          <w:rFonts w:cs="Times New Roman"/>
          <w:sz w:val="20"/>
          <w:szCs w:val="20"/>
        </w:rPr>
        <w:t xml:space="preserve">, под общей редакцией М. П. </w:t>
      </w:r>
      <w:proofErr w:type="spellStart"/>
      <w:r w:rsidRPr="00BD1A15">
        <w:rPr>
          <w:rFonts w:cs="Times New Roman"/>
          <w:sz w:val="20"/>
          <w:szCs w:val="20"/>
        </w:rPr>
        <w:t>Лапчика</w:t>
      </w:r>
      <w:proofErr w:type="spellEnd"/>
      <w:r w:rsidRPr="00BD1A15">
        <w:rPr>
          <w:rFonts w:cs="Times New Roman"/>
          <w:sz w:val="20"/>
          <w:szCs w:val="20"/>
        </w:rPr>
        <w:t>. – М.: Издательский центр «Акад</w:t>
      </w:r>
      <w:r w:rsidRPr="00BD1A15">
        <w:rPr>
          <w:rFonts w:cs="Times New Roman"/>
          <w:sz w:val="20"/>
          <w:szCs w:val="20"/>
        </w:rPr>
        <w:t>е</w:t>
      </w:r>
      <w:r w:rsidRPr="00BD1A15">
        <w:rPr>
          <w:rFonts w:cs="Times New Roman"/>
          <w:sz w:val="20"/>
          <w:szCs w:val="20"/>
        </w:rPr>
        <w:t>мия». – 2001. – 624 с.</w:t>
      </w:r>
    </w:p>
    <w:p w:rsidR="00A4768D" w:rsidRDefault="00A4768D" w:rsidP="009D7575">
      <w:pPr>
        <w:pStyle w:val="ab"/>
        <w:numPr>
          <w:ilvl w:val="0"/>
          <w:numId w:val="3"/>
        </w:numPr>
        <w:ind w:left="0" w:firstLine="426"/>
        <w:rPr>
          <w:rFonts w:cs="Times New Roman"/>
          <w:sz w:val="20"/>
          <w:szCs w:val="20"/>
        </w:rPr>
      </w:pPr>
      <w:r w:rsidRPr="00A4768D">
        <w:rPr>
          <w:rFonts w:cs="Times New Roman"/>
          <w:sz w:val="20"/>
          <w:szCs w:val="20"/>
        </w:rPr>
        <w:t>Методика решения учебных задач средствами программирования</w:t>
      </w:r>
      <w:r w:rsidR="00525190">
        <w:rPr>
          <w:rFonts w:cs="Times New Roman"/>
          <w:sz w:val="20"/>
          <w:szCs w:val="20"/>
        </w:rPr>
        <w:t xml:space="preserve">: методическое пособие </w:t>
      </w:r>
      <w:r w:rsidRPr="00A4768D">
        <w:rPr>
          <w:rFonts w:cs="Times New Roman"/>
          <w:sz w:val="20"/>
          <w:szCs w:val="20"/>
        </w:rPr>
        <w:t xml:space="preserve">/ </w:t>
      </w:r>
      <w:r w:rsidR="009F149A">
        <w:rPr>
          <w:rFonts w:cs="Times New Roman"/>
          <w:sz w:val="20"/>
          <w:szCs w:val="20"/>
        </w:rPr>
        <w:t>Р. Р. Суле</w:t>
      </w:r>
      <w:r w:rsidR="009F149A">
        <w:rPr>
          <w:rFonts w:cs="Times New Roman"/>
          <w:sz w:val="20"/>
          <w:szCs w:val="20"/>
        </w:rPr>
        <w:t>й</w:t>
      </w:r>
      <w:r w:rsidR="009F149A">
        <w:rPr>
          <w:rFonts w:cs="Times New Roman"/>
          <w:sz w:val="20"/>
          <w:szCs w:val="20"/>
        </w:rPr>
        <w:t>манов. – М.</w:t>
      </w:r>
      <w:r w:rsidR="00525190">
        <w:rPr>
          <w:rFonts w:cs="Times New Roman"/>
          <w:sz w:val="20"/>
          <w:szCs w:val="20"/>
        </w:rPr>
        <w:t>: БИНОМ. Лаборатория знаний, 2010. – 18</w:t>
      </w:r>
      <w:r w:rsidR="009F149A">
        <w:rPr>
          <w:rFonts w:cs="Times New Roman"/>
          <w:sz w:val="20"/>
          <w:szCs w:val="20"/>
        </w:rPr>
        <w:t>8 с.</w:t>
      </w:r>
      <w:r w:rsidR="00525190">
        <w:rPr>
          <w:rFonts w:cs="Times New Roman"/>
          <w:sz w:val="20"/>
          <w:szCs w:val="20"/>
        </w:rPr>
        <w:t>: ил. – (ИКТ в работе учителя).</w:t>
      </w:r>
    </w:p>
    <w:p w:rsidR="009D7575" w:rsidRPr="001F72F5" w:rsidRDefault="009D7575" w:rsidP="009D7575">
      <w:pPr>
        <w:pStyle w:val="ab"/>
        <w:numPr>
          <w:ilvl w:val="0"/>
          <w:numId w:val="3"/>
        </w:numPr>
        <w:ind w:left="0" w:firstLine="426"/>
        <w:rPr>
          <w:rFonts w:cs="Times New Roman"/>
          <w:sz w:val="20"/>
          <w:szCs w:val="20"/>
        </w:rPr>
      </w:pPr>
      <w:r>
        <w:rPr>
          <w:rFonts w:cs="Times New Roman"/>
          <w:sz w:val="20"/>
          <w:szCs w:val="20"/>
        </w:rPr>
        <w:t xml:space="preserve">Теория и методика обучения физике в школе: Общие вопросы: Учеб. Пособие для студ. </w:t>
      </w:r>
      <w:proofErr w:type="spellStart"/>
      <w:r>
        <w:rPr>
          <w:rFonts w:cs="Times New Roman"/>
          <w:sz w:val="20"/>
          <w:szCs w:val="20"/>
        </w:rPr>
        <w:t>высш</w:t>
      </w:r>
      <w:proofErr w:type="spellEnd"/>
      <w:r>
        <w:rPr>
          <w:rFonts w:cs="Times New Roman"/>
          <w:sz w:val="20"/>
          <w:szCs w:val="20"/>
        </w:rPr>
        <w:t xml:space="preserve">. </w:t>
      </w:r>
      <w:proofErr w:type="spellStart"/>
      <w:r>
        <w:rPr>
          <w:rFonts w:cs="Times New Roman"/>
          <w:sz w:val="20"/>
          <w:szCs w:val="20"/>
        </w:rPr>
        <w:t>пед</w:t>
      </w:r>
      <w:proofErr w:type="spellEnd"/>
      <w:r>
        <w:rPr>
          <w:rFonts w:cs="Times New Roman"/>
          <w:sz w:val="20"/>
          <w:szCs w:val="20"/>
        </w:rPr>
        <w:t xml:space="preserve">. учеб. Заведений / ред. С.Е. </w:t>
      </w:r>
      <w:proofErr w:type="spellStart"/>
      <w:r>
        <w:rPr>
          <w:rFonts w:cs="Times New Roman"/>
          <w:sz w:val="20"/>
          <w:szCs w:val="20"/>
        </w:rPr>
        <w:t>Каменецкого</w:t>
      </w:r>
      <w:proofErr w:type="spellEnd"/>
      <w:r>
        <w:rPr>
          <w:rFonts w:cs="Times New Roman"/>
          <w:sz w:val="20"/>
          <w:szCs w:val="20"/>
        </w:rPr>
        <w:t xml:space="preserve">, Н.С. </w:t>
      </w:r>
      <w:proofErr w:type="spellStart"/>
      <w:r>
        <w:rPr>
          <w:rFonts w:cs="Times New Roman"/>
          <w:sz w:val="20"/>
          <w:szCs w:val="20"/>
        </w:rPr>
        <w:t>Пурышевой</w:t>
      </w:r>
      <w:proofErr w:type="spellEnd"/>
      <w:r>
        <w:rPr>
          <w:rFonts w:cs="Times New Roman"/>
          <w:sz w:val="20"/>
          <w:szCs w:val="20"/>
        </w:rPr>
        <w:t>. – М.: Издательский центр «Академия», 2000. – 368 с.</w:t>
      </w:r>
    </w:p>
    <w:p w:rsidR="00BD1A15" w:rsidRPr="00BD1A15" w:rsidRDefault="00BD1A15" w:rsidP="009D7575">
      <w:pPr>
        <w:pStyle w:val="ab"/>
        <w:numPr>
          <w:ilvl w:val="0"/>
          <w:numId w:val="3"/>
        </w:numPr>
        <w:ind w:left="0" w:firstLine="426"/>
        <w:rPr>
          <w:rFonts w:cs="Times New Roman"/>
          <w:sz w:val="20"/>
          <w:szCs w:val="20"/>
        </w:rPr>
      </w:pPr>
      <w:r w:rsidRPr="00BD1A15">
        <w:rPr>
          <w:rFonts w:cs="Times New Roman"/>
          <w:sz w:val="20"/>
          <w:szCs w:val="20"/>
        </w:rPr>
        <w:t>Федеральный институт педагогических измерений / Демоверсии, спецификации, кодификаторы. – URL: https://fipi.ru/ege/demoversii-specifikacii-kodifikatory  (дата обращения: 20.0</w:t>
      </w:r>
      <w:r>
        <w:rPr>
          <w:rFonts w:cs="Times New Roman"/>
          <w:sz w:val="20"/>
          <w:szCs w:val="20"/>
        </w:rPr>
        <w:t>6</w:t>
      </w:r>
      <w:r w:rsidRPr="00BD1A15">
        <w:rPr>
          <w:rFonts w:cs="Times New Roman"/>
          <w:sz w:val="20"/>
          <w:szCs w:val="20"/>
        </w:rPr>
        <w:t xml:space="preserve">.2023). </w:t>
      </w:r>
    </w:p>
    <w:p w:rsidR="009D7575" w:rsidRPr="001F72F5" w:rsidRDefault="009D7575" w:rsidP="009D7575">
      <w:pPr>
        <w:pStyle w:val="ab"/>
        <w:ind w:left="426" w:firstLine="0"/>
        <w:rPr>
          <w:rFonts w:cs="Times New Roman"/>
          <w:sz w:val="20"/>
          <w:szCs w:val="20"/>
        </w:rPr>
      </w:pPr>
    </w:p>
    <w:sectPr w:rsidR="009D7575" w:rsidRPr="001F72F5" w:rsidSect="009D7575">
      <w:pgSz w:w="11906" w:h="16838"/>
      <w:pgMar w:top="1134" w:right="1134" w:bottom="1134" w:left="1134"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6E35" w:rsidRDefault="00F66E35" w:rsidP="00341029">
      <w:pPr>
        <w:spacing w:line="240" w:lineRule="auto"/>
      </w:pPr>
      <w:r>
        <w:separator/>
      </w:r>
    </w:p>
  </w:endnote>
  <w:endnote w:type="continuationSeparator" w:id="0">
    <w:p w:rsidR="00F66E35" w:rsidRDefault="00F66E35" w:rsidP="0034102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6E35" w:rsidRDefault="00F66E35" w:rsidP="00341029">
      <w:pPr>
        <w:spacing w:line="240" w:lineRule="auto"/>
      </w:pPr>
      <w:r>
        <w:separator/>
      </w:r>
    </w:p>
  </w:footnote>
  <w:footnote w:type="continuationSeparator" w:id="0">
    <w:p w:rsidR="00F66E35" w:rsidRDefault="00F66E35" w:rsidP="00341029">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D472A"/>
    <w:multiLevelType w:val="hybridMultilevel"/>
    <w:tmpl w:val="B2B45164"/>
    <w:lvl w:ilvl="0" w:tplc="BA90AB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C344B68"/>
    <w:multiLevelType w:val="hybridMultilevel"/>
    <w:tmpl w:val="B70A99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7023C39"/>
    <w:multiLevelType w:val="hybridMultilevel"/>
    <w:tmpl w:val="99EA1D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characterSpacingControl w:val="doNotCompress"/>
  <w:footnotePr>
    <w:footnote w:id="-1"/>
    <w:footnote w:id="0"/>
  </w:footnotePr>
  <w:endnotePr>
    <w:endnote w:id="-1"/>
    <w:endnote w:id="0"/>
  </w:endnotePr>
  <w:compat/>
  <w:rsids>
    <w:rsidRoot w:val="009F5C75"/>
    <w:rsid w:val="00127F94"/>
    <w:rsid w:val="001B6268"/>
    <w:rsid w:val="001F72F5"/>
    <w:rsid w:val="00341029"/>
    <w:rsid w:val="00345949"/>
    <w:rsid w:val="003614BC"/>
    <w:rsid w:val="00393187"/>
    <w:rsid w:val="003B0D11"/>
    <w:rsid w:val="003C15D1"/>
    <w:rsid w:val="003E4014"/>
    <w:rsid w:val="0046177D"/>
    <w:rsid w:val="00516B82"/>
    <w:rsid w:val="00525190"/>
    <w:rsid w:val="00592083"/>
    <w:rsid w:val="005D44AA"/>
    <w:rsid w:val="00611C2A"/>
    <w:rsid w:val="0064633C"/>
    <w:rsid w:val="00683020"/>
    <w:rsid w:val="007405E2"/>
    <w:rsid w:val="00806050"/>
    <w:rsid w:val="008524B1"/>
    <w:rsid w:val="008D34BF"/>
    <w:rsid w:val="009D7575"/>
    <w:rsid w:val="009F149A"/>
    <w:rsid w:val="009F5C75"/>
    <w:rsid w:val="00A4768D"/>
    <w:rsid w:val="00A503F2"/>
    <w:rsid w:val="00A8312C"/>
    <w:rsid w:val="00A873B0"/>
    <w:rsid w:val="00A909D6"/>
    <w:rsid w:val="00BD1A15"/>
    <w:rsid w:val="00BD6850"/>
    <w:rsid w:val="00BE3E3F"/>
    <w:rsid w:val="00C9059B"/>
    <w:rsid w:val="00C92812"/>
    <w:rsid w:val="00CA367B"/>
    <w:rsid w:val="00CC1B72"/>
    <w:rsid w:val="00CE10A1"/>
    <w:rsid w:val="00D31FED"/>
    <w:rsid w:val="00DD4DDC"/>
    <w:rsid w:val="00DF32C1"/>
    <w:rsid w:val="00DF7E99"/>
    <w:rsid w:val="00E96B6C"/>
    <w:rsid w:val="00F66E35"/>
    <w:rsid w:val="00FB395C"/>
    <w:rsid w:val="00FF74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1029"/>
    <w:pPr>
      <w:spacing w:after="0" w:line="300" w:lineRule="auto"/>
      <w:ind w:firstLine="567"/>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341029"/>
    <w:pPr>
      <w:spacing w:line="240" w:lineRule="auto"/>
    </w:pPr>
    <w:rPr>
      <w:sz w:val="20"/>
      <w:szCs w:val="20"/>
    </w:rPr>
  </w:style>
  <w:style w:type="character" w:customStyle="1" w:styleId="a4">
    <w:name w:val="Текст сноски Знак"/>
    <w:basedOn w:val="a0"/>
    <w:link w:val="a3"/>
    <w:uiPriority w:val="99"/>
    <w:semiHidden/>
    <w:rsid w:val="00341029"/>
    <w:rPr>
      <w:rFonts w:ascii="Times New Roman" w:hAnsi="Times New Roman"/>
      <w:sz w:val="20"/>
      <w:szCs w:val="20"/>
    </w:rPr>
  </w:style>
  <w:style w:type="character" w:styleId="a5">
    <w:name w:val="footnote reference"/>
    <w:basedOn w:val="a0"/>
    <w:uiPriority w:val="99"/>
    <w:semiHidden/>
    <w:unhideWhenUsed/>
    <w:rsid w:val="00341029"/>
    <w:rPr>
      <w:vertAlign w:val="superscript"/>
    </w:rPr>
  </w:style>
  <w:style w:type="paragraph" w:styleId="a6">
    <w:name w:val="header"/>
    <w:basedOn w:val="a"/>
    <w:link w:val="a7"/>
    <w:uiPriority w:val="99"/>
    <w:unhideWhenUsed/>
    <w:rsid w:val="00A873B0"/>
    <w:pPr>
      <w:tabs>
        <w:tab w:val="center" w:pos="4677"/>
        <w:tab w:val="right" w:pos="9355"/>
      </w:tabs>
      <w:spacing w:line="240" w:lineRule="auto"/>
    </w:pPr>
  </w:style>
  <w:style w:type="character" w:customStyle="1" w:styleId="a7">
    <w:name w:val="Верхний колонтитул Знак"/>
    <w:basedOn w:val="a0"/>
    <w:link w:val="a6"/>
    <w:uiPriority w:val="99"/>
    <w:rsid w:val="00A873B0"/>
    <w:rPr>
      <w:rFonts w:ascii="Times New Roman" w:hAnsi="Times New Roman"/>
      <w:sz w:val="28"/>
    </w:rPr>
  </w:style>
  <w:style w:type="paragraph" w:styleId="a8">
    <w:name w:val="footer"/>
    <w:basedOn w:val="a"/>
    <w:link w:val="a9"/>
    <w:uiPriority w:val="99"/>
    <w:unhideWhenUsed/>
    <w:rsid w:val="00A873B0"/>
    <w:pPr>
      <w:tabs>
        <w:tab w:val="center" w:pos="4677"/>
        <w:tab w:val="right" w:pos="9355"/>
      </w:tabs>
      <w:spacing w:line="240" w:lineRule="auto"/>
    </w:pPr>
  </w:style>
  <w:style w:type="character" w:customStyle="1" w:styleId="a9">
    <w:name w:val="Нижний колонтитул Знак"/>
    <w:basedOn w:val="a0"/>
    <w:link w:val="a8"/>
    <w:uiPriority w:val="99"/>
    <w:rsid w:val="00A873B0"/>
    <w:rPr>
      <w:rFonts w:ascii="Times New Roman" w:hAnsi="Times New Roman"/>
      <w:sz w:val="28"/>
    </w:rPr>
  </w:style>
  <w:style w:type="table" w:styleId="aa">
    <w:name w:val="Table Grid"/>
    <w:basedOn w:val="a1"/>
    <w:uiPriority w:val="39"/>
    <w:rsid w:val="00E96B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A4768D"/>
    <w:pPr>
      <w:ind w:left="720"/>
      <w:contextualSpacing/>
    </w:pPr>
  </w:style>
  <w:style w:type="paragraph" w:styleId="ac">
    <w:name w:val="Balloon Text"/>
    <w:basedOn w:val="a"/>
    <w:link w:val="ad"/>
    <w:uiPriority w:val="99"/>
    <w:semiHidden/>
    <w:unhideWhenUsed/>
    <w:rsid w:val="0064633C"/>
    <w:pPr>
      <w:spacing w:line="240" w:lineRule="auto"/>
    </w:pPr>
    <w:rPr>
      <w:rFonts w:ascii="Tahoma" w:hAnsi="Tahoma" w:cs="Tahoma"/>
      <w:sz w:val="16"/>
      <w:szCs w:val="16"/>
    </w:rPr>
  </w:style>
  <w:style w:type="character" w:customStyle="1" w:styleId="ad">
    <w:name w:val="Текст выноски Знак"/>
    <w:basedOn w:val="a0"/>
    <w:link w:val="ac"/>
    <w:uiPriority w:val="99"/>
    <w:semiHidden/>
    <w:rsid w:val="0064633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2356996">
      <w:bodyDiv w:val="1"/>
      <w:marLeft w:val="0"/>
      <w:marRight w:val="0"/>
      <w:marTop w:val="0"/>
      <w:marBottom w:val="0"/>
      <w:divBdr>
        <w:top w:val="none" w:sz="0" w:space="0" w:color="auto"/>
        <w:left w:val="none" w:sz="0" w:space="0" w:color="auto"/>
        <w:bottom w:val="none" w:sz="0" w:space="0" w:color="auto"/>
        <w:right w:val="none" w:sz="0" w:space="0" w:color="auto"/>
      </w:divBdr>
    </w:div>
    <w:div w:id="960113672">
      <w:bodyDiv w:val="1"/>
      <w:marLeft w:val="0"/>
      <w:marRight w:val="0"/>
      <w:marTop w:val="0"/>
      <w:marBottom w:val="0"/>
      <w:divBdr>
        <w:top w:val="none" w:sz="0" w:space="0" w:color="auto"/>
        <w:left w:val="none" w:sz="0" w:space="0" w:color="auto"/>
        <w:bottom w:val="none" w:sz="0" w:space="0" w:color="auto"/>
        <w:right w:val="none" w:sz="0" w:space="0" w:color="auto"/>
      </w:divBdr>
    </w:div>
    <w:div w:id="1083648054">
      <w:bodyDiv w:val="1"/>
      <w:marLeft w:val="0"/>
      <w:marRight w:val="0"/>
      <w:marTop w:val="0"/>
      <w:marBottom w:val="0"/>
      <w:divBdr>
        <w:top w:val="none" w:sz="0" w:space="0" w:color="auto"/>
        <w:left w:val="none" w:sz="0" w:space="0" w:color="auto"/>
        <w:bottom w:val="none" w:sz="0" w:space="0" w:color="auto"/>
        <w:right w:val="none" w:sz="0" w:space="0" w:color="auto"/>
      </w:divBdr>
      <w:divsChild>
        <w:div w:id="1299459251">
          <w:marLeft w:val="0"/>
          <w:marRight w:val="0"/>
          <w:marTop w:val="0"/>
          <w:marBottom w:val="0"/>
          <w:divBdr>
            <w:top w:val="none" w:sz="0" w:space="0" w:color="auto"/>
            <w:left w:val="none" w:sz="0" w:space="0" w:color="auto"/>
            <w:bottom w:val="none" w:sz="0" w:space="0" w:color="auto"/>
            <w:right w:val="none" w:sz="0" w:space="0" w:color="auto"/>
          </w:divBdr>
          <w:divsChild>
            <w:div w:id="712734777">
              <w:marLeft w:val="0"/>
              <w:marRight w:val="0"/>
              <w:marTop w:val="0"/>
              <w:marBottom w:val="0"/>
              <w:divBdr>
                <w:top w:val="none" w:sz="0" w:space="0" w:color="auto"/>
                <w:left w:val="none" w:sz="0" w:space="0" w:color="auto"/>
                <w:bottom w:val="none" w:sz="0" w:space="0" w:color="auto"/>
                <w:right w:val="none" w:sz="0" w:space="0" w:color="auto"/>
              </w:divBdr>
              <w:divsChild>
                <w:div w:id="2051685268">
                  <w:marLeft w:val="0"/>
                  <w:marRight w:val="0"/>
                  <w:marTop w:val="0"/>
                  <w:marBottom w:val="0"/>
                  <w:divBdr>
                    <w:top w:val="none" w:sz="0" w:space="0" w:color="auto"/>
                    <w:left w:val="none" w:sz="0" w:space="0" w:color="auto"/>
                    <w:bottom w:val="none" w:sz="0" w:space="0" w:color="auto"/>
                    <w:right w:val="none" w:sz="0" w:space="0" w:color="auto"/>
                  </w:divBdr>
                  <w:divsChild>
                    <w:div w:id="321858964">
                      <w:marLeft w:val="0"/>
                      <w:marRight w:val="0"/>
                      <w:marTop w:val="0"/>
                      <w:marBottom w:val="0"/>
                      <w:divBdr>
                        <w:top w:val="none" w:sz="0" w:space="0" w:color="auto"/>
                        <w:left w:val="none" w:sz="0" w:space="0" w:color="auto"/>
                        <w:bottom w:val="none" w:sz="0" w:space="0" w:color="auto"/>
                        <w:right w:val="none" w:sz="0" w:space="0" w:color="auto"/>
                      </w:divBdr>
                    </w:div>
                    <w:div w:id="867764888">
                      <w:marLeft w:val="0"/>
                      <w:marRight w:val="0"/>
                      <w:marTop w:val="0"/>
                      <w:marBottom w:val="0"/>
                      <w:divBdr>
                        <w:top w:val="none" w:sz="0" w:space="0" w:color="auto"/>
                        <w:left w:val="none" w:sz="0" w:space="0" w:color="auto"/>
                        <w:bottom w:val="none" w:sz="0" w:space="0" w:color="auto"/>
                        <w:right w:val="none" w:sz="0" w:space="0" w:color="auto"/>
                      </w:divBdr>
                      <w:divsChild>
                        <w:div w:id="33279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081172">
          <w:marLeft w:val="0"/>
          <w:marRight w:val="0"/>
          <w:marTop w:val="0"/>
          <w:marBottom w:val="0"/>
          <w:divBdr>
            <w:top w:val="none" w:sz="0" w:space="0" w:color="auto"/>
            <w:left w:val="none" w:sz="0" w:space="0" w:color="auto"/>
            <w:bottom w:val="none" w:sz="0" w:space="0" w:color="auto"/>
            <w:right w:val="none" w:sz="0" w:space="0" w:color="auto"/>
          </w:divBdr>
          <w:divsChild>
            <w:div w:id="1978146287">
              <w:marLeft w:val="0"/>
              <w:marRight w:val="0"/>
              <w:marTop w:val="0"/>
              <w:marBottom w:val="0"/>
              <w:divBdr>
                <w:top w:val="none" w:sz="0" w:space="0" w:color="auto"/>
                <w:left w:val="none" w:sz="0" w:space="0" w:color="auto"/>
                <w:bottom w:val="none" w:sz="0" w:space="0" w:color="auto"/>
                <w:right w:val="none" w:sz="0" w:space="0" w:color="auto"/>
              </w:divBdr>
              <w:divsChild>
                <w:div w:id="18825060">
                  <w:marLeft w:val="0"/>
                  <w:marRight w:val="0"/>
                  <w:marTop w:val="0"/>
                  <w:marBottom w:val="0"/>
                  <w:divBdr>
                    <w:top w:val="none" w:sz="0" w:space="0" w:color="auto"/>
                    <w:left w:val="none" w:sz="0" w:space="0" w:color="auto"/>
                    <w:bottom w:val="none" w:sz="0" w:space="0" w:color="auto"/>
                    <w:right w:val="none" w:sz="0" w:space="0" w:color="auto"/>
                  </w:divBdr>
                  <w:divsChild>
                    <w:div w:id="185148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296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060AB2-1C43-4DD4-8E11-69FF01609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4</Pages>
  <Words>1659</Words>
  <Characters>9458</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dexp</cp:lastModifiedBy>
  <cp:revision>25</cp:revision>
  <dcterms:created xsi:type="dcterms:W3CDTF">2023-06-29T01:19:00Z</dcterms:created>
  <dcterms:modified xsi:type="dcterms:W3CDTF">2023-07-05T06:39:00Z</dcterms:modified>
</cp:coreProperties>
</file>