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A4" w:rsidRDefault="00EB33A4" w:rsidP="00645CC8">
      <w:pPr>
        <w:pStyle w:val="a4"/>
        <w:spacing w:line="300" w:lineRule="auto"/>
        <w:jc w:val="left"/>
        <w:rPr>
          <w:caps/>
          <w:sz w:val="22"/>
          <w:szCs w:val="22"/>
        </w:rPr>
      </w:pPr>
      <w:r w:rsidRPr="00CE1413">
        <w:rPr>
          <w:caps/>
          <w:sz w:val="22"/>
          <w:szCs w:val="22"/>
        </w:rPr>
        <w:t>УДК 537.226</w:t>
      </w:r>
    </w:p>
    <w:p w:rsidR="00EB33A4" w:rsidRPr="00CE1413" w:rsidRDefault="00EB33A4" w:rsidP="00645CC8">
      <w:pPr>
        <w:pStyle w:val="a4"/>
        <w:spacing w:line="300" w:lineRule="auto"/>
        <w:jc w:val="left"/>
        <w:rPr>
          <w:caps/>
          <w:sz w:val="22"/>
          <w:szCs w:val="22"/>
        </w:rPr>
      </w:pPr>
    </w:p>
    <w:p w:rsidR="00EB33A4" w:rsidRDefault="00EB33A4" w:rsidP="00645CC8">
      <w:pPr>
        <w:pStyle w:val="a3"/>
        <w:spacing w:before="0" w:beforeAutospacing="0" w:after="0" w:afterAutospacing="0" w:line="300" w:lineRule="auto"/>
        <w:jc w:val="center"/>
        <w:textAlignment w:val="baseline"/>
        <w:rPr>
          <w:b/>
          <w:color w:val="000000"/>
          <w:sz w:val="22"/>
          <w:szCs w:val="22"/>
          <w:shd w:val="clear" w:color="auto" w:fill="FFFFFF"/>
        </w:rPr>
      </w:pPr>
      <w:r w:rsidRPr="00EB33A4">
        <w:rPr>
          <w:b/>
          <w:color w:val="000000"/>
          <w:sz w:val="22"/>
          <w:szCs w:val="22"/>
          <w:shd w:val="clear" w:color="auto" w:fill="FFFFFF"/>
        </w:rPr>
        <w:t>СЕГНЕТОЭЛЕКТРИЧЕСКИЕ СВОЙСТВА ТВЕРДОГО РАСТВОРА</w:t>
      </w:r>
      <w:r w:rsidR="00685193">
        <w:rPr>
          <w:b/>
          <w:color w:val="000000"/>
          <w:sz w:val="22"/>
          <w:szCs w:val="22"/>
          <w:shd w:val="clear" w:color="auto" w:fill="FFFFFF"/>
        </w:rPr>
        <w:br/>
      </w:r>
      <w:r w:rsidRPr="00EB33A4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B85413" w:rsidRPr="00B85413">
        <w:rPr>
          <w:rStyle w:val="sc-dvwkkoeepkrc"/>
          <w:rFonts w:ascii="inherit" w:hAnsi="inherit" w:cs="Courier New"/>
          <w:b/>
          <w:color w:val="000000"/>
          <w:spacing w:val="-3"/>
          <w:sz w:val="22"/>
          <w:szCs w:val="22"/>
          <w:bdr w:val="none" w:sz="0" w:space="0" w:color="auto" w:frame="1"/>
        </w:rPr>
        <w:t>Pb</w:t>
      </w:r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="00B85413" w:rsidRPr="00B85413">
        <w:rPr>
          <w:rStyle w:val="sc-dvwkkoeepkrc"/>
          <w:rFonts w:ascii="inherit" w:hAnsi="inherit" w:cs="Courier New"/>
          <w:b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</w:rPr>
        <w:t>(</w:t>
      </w:r>
      <w:r w:rsidR="00B85413" w:rsidRPr="00B85413">
        <w:rPr>
          <w:rStyle w:val="sc-dvwkkoeepkrc"/>
          <w:rFonts w:ascii="inherit" w:hAnsi="inherit" w:cs="Courier New"/>
          <w:b/>
          <w:color w:val="000000"/>
          <w:spacing w:val="-3"/>
          <w:sz w:val="22"/>
          <w:szCs w:val="22"/>
          <w:bdr w:val="none" w:sz="0" w:space="0" w:color="auto" w:frame="1"/>
        </w:rPr>
        <w:t>Zr</w:t>
      </w:r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 xml:space="preserve">0,1 </w:t>
      </w:r>
      <w:r w:rsidR="00B85413" w:rsidRPr="00B85413">
        <w:rPr>
          <w:rStyle w:val="sc-dvwkkoeepkrc"/>
          <w:rFonts w:cs="Courier New"/>
          <w:b/>
          <w:color w:val="000000"/>
          <w:spacing w:val="-3"/>
          <w:sz w:val="22"/>
          <w:szCs w:val="22"/>
          <w:bdr w:val="none" w:sz="0" w:space="0" w:color="auto" w:frame="1"/>
        </w:rPr>
        <w:t>)</w:t>
      </w:r>
      <w:r w:rsidR="00B85413" w:rsidRPr="00B85413">
        <w:rPr>
          <w:rStyle w:val="sc-dvwkkoeepkrc"/>
          <w:rFonts w:ascii="inherit" w:hAnsi="inherit" w:cs="Courier New"/>
          <w:b/>
          <w:color w:val="000000"/>
          <w:spacing w:val="-3"/>
          <w:sz w:val="22"/>
          <w:szCs w:val="22"/>
          <w:bdr w:val="none" w:sz="0" w:space="0" w:color="auto" w:frame="1"/>
        </w:rPr>
        <w:t>O₃</w:t>
      </w:r>
      <w:r w:rsidR="00A21091" w:rsidRPr="00A21091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, </w:t>
      </w:r>
      <w:r w:rsidRPr="00EB33A4">
        <w:rPr>
          <w:b/>
          <w:color w:val="000000"/>
          <w:sz w:val="22"/>
          <w:szCs w:val="22"/>
          <w:shd w:val="clear" w:color="auto" w:fill="FFFFFF"/>
        </w:rPr>
        <w:t>ПОЛУЧЕННОГО ИЗ НАНОПОРОШКОВ</w:t>
      </w:r>
    </w:p>
    <w:p w:rsidR="00CA6EE0" w:rsidRPr="00EB33A4" w:rsidRDefault="00CA6EE0" w:rsidP="00645CC8">
      <w:pPr>
        <w:pStyle w:val="a3"/>
        <w:spacing w:before="0" w:beforeAutospacing="0" w:after="0" w:afterAutospacing="0" w:line="300" w:lineRule="auto"/>
        <w:jc w:val="center"/>
        <w:textAlignment w:val="baseline"/>
        <w:rPr>
          <w:b/>
          <w:color w:val="000000"/>
          <w:sz w:val="22"/>
          <w:szCs w:val="22"/>
          <w:shd w:val="clear" w:color="auto" w:fill="FFFFFF"/>
        </w:rPr>
      </w:pPr>
    </w:p>
    <w:p w:rsidR="00EB33A4" w:rsidRPr="00CE1413" w:rsidRDefault="00EB33A4" w:rsidP="00645CC8">
      <w:pPr>
        <w:shd w:val="clear" w:color="auto" w:fill="FFFFFF"/>
        <w:tabs>
          <w:tab w:val="left" w:pos="1003"/>
        </w:tabs>
        <w:spacing w:line="300" w:lineRule="auto"/>
        <w:jc w:val="center"/>
        <w:rPr>
          <w:b/>
          <w:sz w:val="22"/>
          <w:szCs w:val="22"/>
          <w:vertAlign w:val="superscript"/>
        </w:rPr>
      </w:pPr>
      <w:r w:rsidRPr="00CE1413">
        <w:rPr>
          <w:b/>
          <w:sz w:val="22"/>
          <w:szCs w:val="22"/>
          <w:lang w:val="en-US"/>
        </w:rPr>
        <w:t>C</w:t>
      </w:r>
      <w:r w:rsidRPr="00CE1413">
        <w:rPr>
          <w:b/>
          <w:sz w:val="22"/>
          <w:szCs w:val="22"/>
        </w:rPr>
        <w:t>.В. Барышников</w:t>
      </w:r>
    </w:p>
    <w:p w:rsidR="00EB33A4" w:rsidRPr="00CE1413" w:rsidRDefault="00EB33A4" w:rsidP="00645CC8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</w:rPr>
      </w:pPr>
      <w:r w:rsidRPr="00CE1413">
        <w:rPr>
          <w:i/>
          <w:sz w:val="22"/>
          <w:szCs w:val="22"/>
        </w:rPr>
        <w:t>Благовещенский государственный педагогический университет (г. Благовещенск)</w:t>
      </w:r>
    </w:p>
    <w:p w:rsidR="00EB33A4" w:rsidRPr="00645CC8" w:rsidRDefault="004C5CC6" w:rsidP="00645CC8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</w:rPr>
      </w:pPr>
      <w:hyperlink r:id="rId5" w:history="1">
        <w:r w:rsidR="00EB33A4" w:rsidRPr="00645CC8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</w:rPr>
          <w:t>Svbar2003@</w:t>
        </w:r>
        <w:r w:rsidR="00EB33A4" w:rsidRPr="00645CC8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  <w:lang w:val="en-US"/>
          </w:rPr>
          <w:t>list</w:t>
        </w:r>
        <w:r w:rsidR="00EB33A4" w:rsidRPr="00645CC8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="00EB33A4" w:rsidRPr="00645CC8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B33A4" w:rsidRPr="00CE1413" w:rsidRDefault="00EB33A4" w:rsidP="00645CC8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color w:val="000000"/>
          <w:sz w:val="22"/>
          <w:szCs w:val="22"/>
        </w:rPr>
      </w:pPr>
    </w:p>
    <w:p w:rsidR="00EB33A4" w:rsidRPr="00645CC8" w:rsidRDefault="00EB33A4" w:rsidP="00645CC8">
      <w:pPr>
        <w:spacing w:line="300" w:lineRule="auto"/>
        <w:ind w:firstLine="720"/>
        <w:jc w:val="both"/>
        <w:rPr>
          <w:i/>
          <w:sz w:val="20"/>
          <w:szCs w:val="20"/>
        </w:rPr>
      </w:pPr>
      <w:r w:rsidRPr="00645CC8">
        <w:rPr>
          <w:i/>
          <w:sz w:val="20"/>
          <w:szCs w:val="20"/>
        </w:rPr>
        <w:t>Исследованы температурные зависимости диэлектрическ</w:t>
      </w:r>
      <w:r w:rsidR="00E803A8" w:rsidRPr="00645CC8">
        <w:rPr>
          <w:i/>
          <w:sz w:val="20"/>
          <w:szCs w:val="20"/>
        </w:rPr>
        <w:t>ой проницаемости</w:t>
      </w:r>
      <w:r w:rsidR="00E06B6D" w:rsidRPr="00645CC8">
        <w:rPr>
          <w:i/>
          <w:sz w:val="20"/>
          <w:szCs w:val="20"/>
        </w:rPr>
        <w:t xml:space="preserve"> и величина спонтанной </w:t>
      </w:r>
      <w:r w:rsidR="00EF0A03" w:rsidRPr="00645CC8">
        <w:rPr>
          <w:i/>
          <w:sz w:val="20"/>
          <w:szCs w:val="20"/>
        </w:rPr>
        <w:t>поляризации</w:t>
      </w:r>
      <w:r w:rsidRPr="00645CC8">
        <w:rPr>
          <w:i/>
          <w:sz w:val="20"/>
          <w:szCs w:val="20"/>
        </w:rPr>
        <w:t xml:space="preserve"> для керамики </w:t>
      </w:r>
      <w:r w:rsidR="00E06B6D" w:rsidRPr="00645CC8">
        <w:rPr>
          <w:rStyle w:val="sc-dvwkkoeepkrc"/>
          <w:rFonts w:ascii="inherit" w:hAnsi="inherit" w:cs="Courier New"/>
          <w:i/>
          <w:color w:val="000000"/>
          <w:spacing w:val="-3"/>
          <w:sz w:val="20"/>
          <w:szCs w:val="20"/>
          <w:bdr w:val="none" w:sz="0" w:space="0" w:color="auto" w:frame="1"/>
        </w:rPr>
        <w:t>Pb</w:t>
      </w:r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  <w:vertAlign w:val="subscript"/>
        </w:rPr>
        <w:t>0,9</w:t>
      </w:r>
      <w:r w:rsidR="00E06B6D" w:rsidRPr="00645CC8">
        <w:rPr>
          <w:rStyle w:val="sc-dvwkkoeepkrc"/>
          <w:rFonts w:ascii="inherit" w:hAnsi="inherit" w:cs="Courier New"/>
          <w:i/>
          <w:color w:val="000000"/>
          <w:spacing w:val="-3"/>
          <w:sz w:val="20"/>
          <w:szCs w:val="20"/>
          <w:bdr w:val="none" w:sz="0" w:space="0" w:color="auto" w:frame="1"/>
        </w:rPr>
        <w:t>Ba</w:t>
      </w:r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  <w:vertAlign w:val="subscript"/>
        </w:rPr>
        <w:t>0,1</w:t>
      </w:r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</w:rPr>
        <w:t>(</w:t>
      </w:r>
      <w:r w:rsidR="00E06B6D" w:rsidRPr="00645CC8">
        <w:rPr>
          <w:rStyle w:val="sc-dvwkkoeepkrc"/>
          <w:rFonts w:ascii="inherit" w:hAnsi="inherit" w:cs="Courier New"/>
          <w:i/>
          <w:color w:val="000000"/>
          <w:spacing w:val="-3"/>
          <w:sz w:val="20"/>
          <w:szCs w:val="20"/>
          <w:bdr w:val="none" w:sz="0" w:space="0" w:color="auto" w:frame="1"/>
        </w:rPr>
        <w:t>Zr</w:t>
      </w:r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  <w:vertAlign w:val="subscript"/>
        </w:rPr>
        <w:t>0,9</w:t>
      </w:r>
      <w:proofErr w:type="spellStart"/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  <w:lang w:val="en-US"/>
        </w:rPr>
        <w:t>Ti</w:t>
      </w:r>
      <w:proofErr w:type="spellEnd"/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  <w:vertAlign w:val="subscript"/>
        </w:rPr>
        <w:t>0,</w:t>
      </w:r>
      <w:proofErr w:type="gramStart"/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  <w:vertAlign w:val="subscript"/>
        </w:rPr>
        <w:t>1</w:t>
      </w:r>
      <w:r w:rsidR="00E06B6D" w:rsidRPr="00645CC8">
        <w:rPr>
          <w:rStyle w:val="sc-dvwkkoeepkrc"/>
          <w:rFonts w:cs="Courier New"/>
          <w:i/>
          <w:color w:val="000000"/>
          <w:spacing w:val="-3"/>
          <w:sz w:val="20"/>
          <w:szCs w:val="20"/>
          <w:bdr w:val="none" w:sz="0" w:space="0" w:color="auto" w:frame="1"/>
        </w:rPr>
        <w:t>)</w:t>
      </w:r>
      <w:r w:rsidR="00E06B6D" w:rsidRPr="00645CC8">
        <w:rPr>
          <w:rStyle w:val="sc-dvwkkoeepkrc"/>
          <w:rFonts w:ascii="inherit" w:hAnsi="inherit" w:cs="Courier New"/>
          <w:i/>
          <w:color w:val="000000"/>
          <w:spacing w:val="-3"/>
          <w:sz w:val="20"/>
          <w:szCs w:val="20"/>
          <w:bdr w:val="none" w:sz="0" w:space="0" w:color="auto" w:frame="1"/>
        </w:rPr>
        <w:t>O</w:t>
      </w:r>
      <w:proofErr w:type="gramEnd"/>
      <w:r w:rsidR="00E06B6D" w:rsidRPr="00645CC8">
        <w:rPr>
          <w:rStyle w:val="sc-dvwkkoeepkrc"/>
          <w:rFonts w:ascii="inherit" w:hAnsi="inherit" w:cs="Courier New"/>
          <w:i/>
          <w:color w:val="000000"/>
          <w:spacing w:val="-3"/>
          <w:sz w:val="20"/>
          <w:szCs w:val="20"/>
          <w:bdr w:val="none" w:sz="0" w:space="0" w:color="auto" w:frame="1"/>
        </w:rPr>
        <w:t>₃</w:t>
      </w:r>
      <w:r w:rsidR="00551773" w:rsidRPr="00645CC8">
        <w:rPr>
          <w:i/>
          <w:sz w:val="20"/>
          <w:szCs w:val="20"/>
        </w:rPr>
        <w:t xml:space="preserve"> </w:t>
      </w:r>
      <w:r w:rsidR="00A21091" w:rsidRPr="00645CC8">
        <w:rPr>
          <w:i/>
          <w:sz w:val="20"/>
          <w:szCs w:val="20"/>
        </w:rPr>
        <w:t xml:space="preserve">, </w:t>
      </w:r>
      <w:r w:rsidR="00551773" w:rsidRPr="00645CC8">
        <w:rPr>
          <w:i/>
          <w:sz w:val="20"/>
          <w:szCs w:val="20"/>
        </w:rPr>
        <w:t>полученной из нанопорошков.</w:t>
      </w:r>
      <w:r w:rsidRPr="00645CC8">
        <w:rPr>
          <w:i/>
          <w:sz w:val="20"/>
          <w:szCs w:val="20"/>
        </w:rPr>
        <w:t xml:space="preserve"> Обнаружено, что добавление </w:t>
      </w:r>
      <w:r w:rsidR="00E803A8" w:rsidRPr="00645CC8">
        <w:rPr>
          <w:i/>
          <w:sz w:val="20"/>
          <w:szCs w:val="20"/>
        </w:rPr>
        <w:t>наночастиц</w:t>
      </w:r>
      <w:r w:rsidR="00E06B6D" w:rsidRPr="00645CC8">
        <w:rPr>
          <w:i/>
          <w:sz w:val="20"/>
          <w:szCs w:val="20"/>
        </w:rPr>
        <w:t xml:space="preserve"> титаната бария в цирконат свинца </w:t>
      </w:r>
      <w:r w:rsidRPr="00645CC8">
        <w:rPr>
          <w:i/>
          <w:sz w:val="20"/>
          <w:szCs w:val="20"/>
        </w:rPr>
        <w:t xml:space="preserve">приводит к </w:t>
      </w:r>
      <w:r w:rsidR="00E06B6D" w:rsidRPr="00645CC8">
        <w:rPr>
          <w:i/>
          <w:sz w:val="20"/>
          <w:szCs w:val="20"/>
        </w:rPr>
        <w:t xml:space="preserve">увеличению диэлектрической проницаемости и возникновению </w:t>
      </w:r>
      <w:r w:rsidRPr="00645CC8">
        <w:rPr>
          <w:i/>
          <w:sz w:val="20"/>
          <w:szCs w:val="20"/>
        </w:rPr>
        <w:t>сегнетоэлектрической фазы</w:t>
      </w:r>
      <w:r w:rsidR="00E06B6D" w:rsidRPr="00645CC8">
        <w:rPr>
          <w:i/>
          <w:sz w:val="20"/>
          <w:szCs w:val="20"/>
        </w:rPr>
        <w:t xml:space="preserve"> в широком температурном интервале.</w:t>
      </w:r>
    </w:p>
    <w:p w:rsidR="00D46D11" w:rsidRDefault="00D46D11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540"/>
        <w:jc w:val="both"/>
        <w:textAlignment w:val="baseline"/>
        <w:rPr>
          <w:rStyle w:val="sc-dvwkkoeepkrc"/>
          <w:rFonts w:cs="Courier New"/>
          <w:b/>
          <w:spacing w:val="-3"/>
          <w:sz w:val="22"/>
          <w:szCs w:val="22"/>
          <w:bdr w:val="none" w:sz="0" w:space="0" w:color="auto" w:frame="1"/>
        </w:rPr>
      </w:pPr>
    </w:p>
    <w:p w:rsidR="00543226" w:rsidRPr="00EB33A4" w:rsidRDefault="00543226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jc w:val="center"/>
        <w:textAlignment w:val="baseline"/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</w:pPr>
      <w:r w:rsidRPr="00EB33A4">
        <w:rPr>
          <w:rStyle w:val="sc-dvwkkoeepkrc"/>
          <w:rFonts w:cs="Courier New"/>
          <w:b/>
          <w:spacing w:val="-3"/>
          <w:sz w:val="22"/>
          <w:szCs w:val="22"/>
          <w:bdr w:val="none" w:sz="0" w:space="0" w:color="auto" w:frame="1"/>
        </w:rPr>
        <w:t>Введение</w:t>
      </w:r>
    </w:p>
    <w:p w:rsidR="00543226" w:rsidRPr="00EB33A4" w:rsidRDefault="00543226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Fonts w:ascii="inherit" w:hAnsi="inherit"/>
          <w:sz w:val="22"/>
          <w:szCs w:val="22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В современной электронной промышленности особое внимание уделяется развитию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наноматериалов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, обладающих уникальными свойствами, отличающимися от характеристик классических аналогов. Одним</w:t>
      </w:r>
      <w:r w:rsidR="00A21091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и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из ярких представителей данной категории являются нанокерамические материалы, чьи физико-химические особенности существенно зависят от размеров частиц и структуры образующих их элементов. Переход вещества в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наномасштабную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размерность оказывает значительное воздействие на многие ключевые параметры материала, такие как механическая прочность, теплопроводность, электрофизические показатели и химическая активность. Причина подобного поведения кроется в резком увеличении удельной поверхности и снижении общей энергии системы, что способствует увеличению химической устойчивости и улучшению функциональных качеств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наноматериала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.</w:t>
      </w:r>
    </w:p>
    <w:p w:rsidR="00543226" w:rsidRPr="00EB33A4" w:rsidRDefault="00543226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Fonts w:ascii="inherit" w:hAnsi="inherit" w:cs="Courier New"/>
          <w:spacing w:val="-3"/>
          <w:sz w:val="22"/>
          <w:szCs w:val="22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Среди широкого спектра перспективных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нанокерамических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соединений особое место занимает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цирконат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свинца (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PbZrO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₃), впервые признанный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анти</w:t>
      </w:r>
      <w:r w:rsidRPr="00EB33A4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с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е</w:t>
      </w:r>
      <w:r w:rsidRPr="00EB33A4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гнет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оэлектриком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ещё в первой половине XX века [1]. Его уникальная способность изменять свою структуру при варьировании внешних условий представляет значительный интерес для фундаментальных исследований и практических приложений. Известно, что при температуре около </w:t>
      </w:r>
      <w:smartTag w:uri="urn:schemas-microsoft-com:office:smarttags" w:element="metricconverter">
        <w:smartTagPr>
          <w:attr w:name="ProductID" w:val="230 ﾰC"/>
        </w:smartTagPr>
        <w:r w:rsidRPr="00EB33A4">
          <w:rPr>
            <w:rStyle w:val="sc-dvwkkoeepkrc"/>
            <w:rFonts w:ascii="inherit" w:hAnsi="inherit" w:cs="Courier New"/>
            <w:spacing w:val="-3"/>
            <w:sz w:val="22"/>
            <w:szCs w:val="22"/>
            <w:bdr w:val="none" w:sz="0" w:space="0" w:color="auto" w:frame="1"/>
          </w:rPr>
          <w:t>230 °C</w:t>
        </w:r>
      </w:smartTag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структура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PbZrO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₃ переходит из кубической симметрии (параметры решётки a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≈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4,15 Å) в орторомбическую модификацию (</w:t>
      </w:r>
      <w:r w:rsidRPr="00CA6EE0">
        <w:rPr>
          <w:rStyle w:val="sc-dvwkkoeepkrc"/>
          <w:rFonts w:ascii="inherit" w:hAnsi="inherit" w:cs="Courier New"/>
          <w:i/>
          <w:spacing w:val="-3"/>
          <w:sz w:val="22"/>
          <w:szCs w:val="22"/>
          <w:bdr w:val="none" w:sz="0" w:space="0" w:color="auto" w:frame="1"/>
        </w:rPr>
        <w:t>a</w:t>
      </w:r>
      <w:r w:rsidR="00CA6EE0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=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5,888 Å, </w:t>
      </w:r>
      <w:r w:rsidRPr="00CA6EE0">
        <w:rPr>
          <w:rStyle w:val="sc-dvwkkoeepkrc"/>
          <w:rFonts w:ascii="inherit" w:hAnsi="inherit" w:cs="Courier New"/>
          <w:i/>
          <w:spacing w:val="-3"/>
          <w:sz w:val="22"/>
          <w:szCs w:val="22"/>
          <w:bdr w:val="none" w:sz="0" w:space="0" w:color="auto" w:frame="1"/>
        </w:rPr>
        <w:t>b</w:t>
      </w:r>
      <w:r w:rsidR="00CA6EE0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=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11,758 Å, </w:t>
      </w:r>
      <w:r w:rsidRPr="00CA6EE0">
        <w:rPr>
          <w:rStyle w:val="sc-dvwkkoeepkrc"/>
          <w:rFonts w:ascii="inherit" w:hAnsi="inherit" w:cs="Courier New"/>
          <w:i/>
          <w:spacing w:val="-3"/>
          <w:sz w:val="22"/>
          <w:szCs w:val="22"/>
          <w:bdr w:val="none" w:sz="0" w:space="0" w:color="auto" w:frame="1"/>
        </w:rPr>
        <w:t>c</w:t>
      </w:r>
      <w:r w:rsidR="00CA6EE0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=</w:t>
      </w:r>
      <w:r w:rsidR="00CA6EE0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8,222 Å) [2,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3], сопровождаясь характерной диэлектрической аномалией. Эта особенность обусловливает появление специфической сегнетоэлектрической фазы, наблюдаемой в ограниченном температурном диапазоне около 10</w:t>
      </w:r>
      <w:r w:rsidR="00B168BE" w:rsidRPr="00B168BE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="00B168BE" w:rsidRPr="00B168BE">
        <w:rPr>
          <w:rStyle w:val="sc-dvwkkoeepkrc"/>
          <w:rFonts w:cs="Courier New" w:hint="eastAsia"/>
          <w:spacing w:val="-3"/>
          <w:sz w:val="22"/>
          <w:szCs w:val="22"/>
          <w:bdr w:val="none" w:sz="0" w:space="0" w:color="auto" w:frame="1"/>
        </w:rPr>
        <w:t>–</w:t>
      </w:r>
      <w:r w:rsidR="00B168BE" w:rsidRPr="00B168BE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</w:t>
      </w:r>
      <w:smartTag w:uri="urn:schemas-microsoft-com:office:smarttags" w:element="metricconverter">
        <w:smartTagPr>
          <w:attr w:name="ProductID" w:val="25 ﾰC"/>
        </w:smartTagPr>
        <w:r w:rsidRPr="00EB33A4">
          <w:rPr>
            <w:rStyle w:val="sc-dvwkkoeepkrc"/>
            <w:rFonts w:ascii="inherit" w:hAnsi="inherit" w:cs="Courier New"/>
            <w:spacing w:val="-3"/>
            <w:sz w:val="22"/>
            <w:szCs w:val="22"/>
            <w:bdr w:val="none" w:sz="0" w:space="0" w:color="auto" w:frame="1"/>
          </w:rPr>
          <w:t>25 °C</w:t>
        </w:r>
      </w:smartTag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ни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же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фазового перехода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[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4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,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5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].</w:t>
      </w:r>
    </w:p>
    <w:p w:rsidR="00A4149D" w:rsidRPr="00A4149D" w:rsidRDefault="00A4149D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Style w:val="sc-dvwkkoeepkrc"/>
          <w:rFonts w:ascii="inherit" w:hAnsi="inherit" w:cs="Courier New"/>
          <w:bdr w:val="none" w:sz="0" w:space="0" w:color="auto" w:frame="1"/>
        </w:rPr>
      </w:pPr>
      <w:r w:rsidRPr="00A4149D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В ряде работ была продемонстрирова</w:t>
      </w:r>
      <w:r w:rsidR="00A21091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на</w:t>
      </w:r>
      <w:r w:rsidRPr="00A4149D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возможность управления стабильностью сегнетоэлектрической фазы путём внешн</w:t>
      </w:r>
      <w:r w:rsid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их</w:t>
      </w:r>
      <w:r w:rsidRPr="00A4149D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воздействи</w:t>
      </w:r>
      <w:r w:rsidR="00B947BC"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й</w:t>
      </w:r>
      <w:r w:rsidR="007F798D"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,</w:t>
      </w:r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="007F798D"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т</w:t>
      </w:r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акими как</w:t>
      </w:r>
      <w:r w:rsidRPr="00A4149D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приложение электрического поля или механических напряжений. Поверхностные явления, возникающие в тонких слоях материала, играют ключевую роль в формировании сегнетоэлектрической активности</w:t>
      </w:r>
      <w:r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в тонких пленках</w:t>
      </w:r>
      <w:r w:rsidRPr="00A4149D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.</w:t>
      </w:r>
    </w:p>
    <w:p w:rsidR="00E42A1F" w:rsidRPr="00F23B4A" w:rsidRDefault="00543226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Актуальность детального понимания механизмов возникновения и стабилизации сегнетоэлектрической фазы обусловлена возможностью практического применения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цирконата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свинца в современных электронных устройствах. Важнейшим направлением является изучение способов контроля соотношения ферро- и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антиферроэлектрических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состояний в тонких плёнках и композитах. </w:t>
      </w:r>
    </w:p>
    <w:p w:rsidR="00543226" w:rsidRPr="00EB33A4" w:rsidRDefault="00543226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Fonts w:ascii="inherit" w:hAnsi="inherit" w:cs="Courier New"/>
          <w:spacing w:val="-3"/>
          <w:sz w:val="22"/>
          <w:szCs w:val="22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Цель настоящей работы заключалась в изучении влияния добавок частиц титаната бария </w:t>
      </w:r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диаметр</w:t>
      </w:r>
      <w:r w:rsidR="00EB33A4" w:rsidRPr="00B947B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ом</w:t>
      </w:r>
      <w:r w:rsidR="00EB33A4"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200</w:t>
      </w:r>
      <w:r w:rsidR="00EB33A4" w:rsidRPr="00B947B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нм</w:t>
      </w:r>
      <w:proofErr w:type="spellEnd"/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н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а процесс формирования и стабильность сегнетоэлектрической фазы в керамической матрице </w:t>
      </w:r>
      <w:proofErr w:type="spellStart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PbZrO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₃, приготовленной из высокодисперсных порошков оксида свинца и оксида циркония.</w:t>
      </w:r>
    </w:p>
    <w:p w:rsidR="00543226" w:rsidRDefault="00543226" w:rsidP="00645CC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jc w:val="center"/>
        <w:textAlignment w:val="baseline"/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Получение керамических образцов</w:t>
      </w:r>
    </w:p>
    <w:p w:rsidR="00645CC8" w:rsidRDefault="00645CC8" w:rsidP="00645CC8">
      <w:pPr>
        <w:spacing w:line="300" w:lineRule="auto"/>
        <w:ind w:firstLine="709"/>
        <w:jc w:val="both"/>
        <w:rPr>
          <w:sz w:val="22"/>
          <w:szCs w:val="22"/>
        </w:rPr>
      </w:pPr>
      <w:r w:rsidRPr="00C14113">
        <w:rPr>
          <w:sz w:val="22"/>
          <w:szCs w:val="22"/>
        </w:rPr>
        <w:t xml:space="preserve">Для приготовления образцов </w:t>
      </w:r>
      <w:proofErr w:type="spellStart"/>
      <w:r w:rsidRPr="00C14113">
        <w:rPr>
          <w:color w:val="000000"/>
          <w:sz w:val="22"/>
          <w:szCs w:val="22"/>
          <w:lang w:val="en-US"/>
        </w:rPr>
        <w:t>PbZrO</w:t>
      </w:r>
      <w:proofErr w:type="spellEnd"/>
      <w:r w:rsidRPr="00C14113">
        <w:rPr>
          <w:color w:val="000000"/>
          <w:sz w:val="22"/>
          <w:szCs w:val="22"/>
          <w:vertAlign w:val="subscript"/>
        </w:rPr>
        <w:t xml:space="preserve">3 </w:t>
      </w:r>
      <w:r w:rsidRPr="00C14113">
        <w:rPr>
          <w:sz w:val="22"/>
          <w:szCs w:val="22"/>
        </w:rPr>
        <w:t xml:space="preserve">был использован химически чистый </w:t>
      </w:r>
      <w:proofErr w:type="spellStart"/>
      <w:r w:rsidRPr="00C14113">
        <w:rPr>
          <w:sz w:val="22"/>
          <w:szCs w:val="22"/>
        </w:rPr>
        <w:t>PbO</w:t>
      </w:r>
      <w:proofErr w:type="spellEnd"/>
      <w:r w:rsidRPr="00C14113">
        <w:rPr>
          <w:sz w:val="22"/>
          <w:szCs w:val="22"/>
        </w:rPr>
        <w:t xml:space="preserve">, предварительно </w:t>
      </w:r>
    </w:p>
    <w:p w:rsidR="009C4864" w:rsidRPr="00C14113" w:rsidRDefault="00645CC8" w:rsidP="00645CC8">
      <w:pPr>
        <w:spacing w:line="300" w:lineRule="auto"/>
        <w:jc w:val="both"/>
        <w:rPr>
          <w:color w:val="000000"/>
          <w:sz w:val="22"/>
          <w:szCs w:val="22"/>
        </w:rPr>
      </w:pPr>
      <w:r w:rsidRPr="00645CC8">
        <w:rPr>
          <w:rStyle w:val="sc-dvwkkoeepkrc"/>
          <w:bCs/>
          <w:spacing w:val="-3"/>
          <w:sz w:val="22"/>
          <w:szCs w:val="22"/>
          <w:bdr w:val="none" w:sz="0" w:space="0" w:color="auto" w:frame="1"/>
        </w:rPr>
        <w:lastRenderedPageBreak/>
        <w:t>из</w:t>
      </w:r>
      <w:r w:rsidR="009C4864" w:rsidRPr="00645CC8">
        <w:rPr>
          <w:sz w:val="22"/>
          <w:szCs w:val="22"/>
        </w:rPr>
        <w:t>мельче</w:t>
      </w:r>
      <w:r w:rsidR="009C4864" w:rsidRPr="00C14113">
        <w:rPr>
          <w:sz w:val="22"/>
          <w:szCs w:val="22"/>
        </w:rPr>
        <w:t xml:space="preserve">нный в течение часа на вибрационной мельнице </w:t>
      </w:r>
      <w:r w:rsidR="009C4864" w:rsidRPr="00C14113">
        <w:rPr>
          <w:sz w:val="22"/>
          <w:szCs w:val="22"/>
          <w:lang w:val="en-US"/>
        </w:rPr>
        <w:t>MM</w:t>
      </w:r>
      <w:r w:rsidR="009C4864" w:rsidRPr="00C14113">
        <w:rPr>
          <w:sz w:val="22"/>
          <w:szCs w:val="22"/>
        </w:rPr>
        <w:t xml:space="preserve"> 500 </w:t>
      </w:r>
      <w:r w:rsidR="009C4864" w:rsidRPr="00C14113">
        <w:rPr>
          <w:sz w:val="22"/>
          <w:szCs w:val="22"/>
          <w:lang w:val="en-US"/>
        </w:rPr>
        <w:t>Control</w:t>
      </w:r>
      <w:r w:rsidR="009C4864" w:rsidRPr="00C14113">
        <w:rPr>
          <w:sz w:val="22"/>
          <w:szCs w:val="22"/>
        </w:rPr>
        <w:t xml:space="preserve"> при частоте 30 Гц (в присутствии воды), после измельчения средний размер частиц </w:t>
      </w:r>
      <w:proofErr w:type="spellStart"/>
      <w:r w:rsidR="009C4864" w:rsidRPr="00C14113">
        <w:rPr>
          <w:sz w:val="22"/>
          <w:szCs w:val="22"/>
        </w:rPr>
        <w:t>PbO</w:t>
      </w:r>
      <w:proofErr w:type="spellEnd"/>
      <w:r w:rsidR="009C4864" w:rsidRPr="00C14113">
        <w:rPr>
          <w:sz w:val="22"/>
          <w:szCs w:val="22"/>
        </w:rPr>
        <w:t xml:space="preserve"> составлял 500 </w:t>
      </w:r>
      <w:proofErr w:type="spellStart"/>
      <w:r w:rsidR="009C4864" w:rsidRPr="00C14113">
        <w:rPr>
          <w:sz w:val="22"/>
          <w:szCs w:val="22"/>
        </w:rPr>
        <w:t>нм</w:t>
      </w:r>
      <w:proofErr w:type="spellEnd"/>
      <w:r w:rsidR="009C4864" w:rsidRPr="00C14113">
        <w:rPr>
          <w:sz w:val="22"/>
          <w:szCs w:val="22"/>
        </w:rPr>
        <w:t>. В качестве второго компонента использовался ZrO</w:t>
      </w:r>
      <w:r w:rsidR="009C4864" w:rsidRPr="00C14113">
        <w:rPr>
          <w:sz w:val="22"/>
          <w:szCs w:val="22"/>
          <w:vertAlign w:val="subscript"/>
        </w:rPr>
        <w:t>2</w:t>
      </w:r>
      <w:r w:rsidR="009C4864" w:rsidRPr="00C14113">
        <w:rPr>
          <w:sz w:val="22"/>
          <w:szCs w:val="22"/>
        </w:rPr>
        <w:t xml:space="preserve"> высокой чистоты (99,9</w:t>
      </w:r>
      <w:r>
        <w:rPr>
          <w:sz w:val="22"/>
          <w:szCs w:val="22"/>
        </w:rPr>
        <w:t xml:space="preserve"> </w:t>
      </w:r>
      <w:r w:rsidR="009C4864" w:rsidRPr="00C14113">
        <w:rPr>
          <w:sz w:val="22"/>
          <w:szCs w:val="22"/>
        </w:rPr>
        <w:t xml:space="preserve">%) с размером частиц 20 </w:t>
      </w:r>
      <w:proofErr w:type="spellStart"/>
      <w:r w:rsidR="009C4864" w:rsidRPr="00C14113">
        <w:rPr>
          <w:sz w:val="22"/>
          <w:szCs w:val="22"/>
        </w:rPr>
        <w:t>нм</w:t>
      </w:r>
      <w:proofErr w:type="spellEnd"/>
      <w:r w:rsidR="009C4864" w:rsidRPr="00C14113">
        <w:rPr>
          <w:sz w:val="22"/>
          <w:szCs w:val="22"/>
        </w:rPr>
        <w:t xml:space="preserve"> производства </w:t>
      </w:r>
      <w:proofErr w:type="spellStart"/>
      <w:r w:rsidR="009C4864" w:rsidRPr="00C14113">
        <w:rPr>
          <w:sz w:val="22"/>
          <w:szCs w:val="22"/>
          <w:shd w:val="clear" w:color="auto" w:fill="FFFFFF"/>
        </w:rPr>
        <w:t>Zhengzhou</w:t>
      </w:r>
      <w:proofErr w:type="spellEnd"/>
      <w:r w:rsidR="009C4864" w:rsidRPr="00C14113">
        <w:rPr>
          <w:sz w:val="22"/>
          <w:szCs w:val="22"/>
          <w:shd w:val="clear" w:color="auto" w:fill="FFFFFF"/>
        </w:rPr>
        <w:t xml:space="preserve"> </w:t>
      </w:r>
      <w:proofErr w:type="spellStart"/>
      <w:r w:rsidR="009C4864" w:rsidRPr="00C14113">
        <w:rPr>
          <w:sz w:val="22"/>
          <w:szCs w:val="22"/>
          <w:shd w:val="clear" w:color="auto" w:fill="FFFFFF"/>
        </w:rPr>
        <w:t>Haixu</w:t>
      </w:r>
      <w:proofErr w:type="spellEnd"/>
      <w:r w:rsidR="009C4864" w:rsidRPr="00C14113">
        <w:rPr>
          <w:sz w:val="22"/>
          <w:szCs w:val="22"/>
          <w:shd w:val="clear" w:color="auto" w:fill="FFFFFF"/>
        </w:rPr>
        <w:t xml:space="preserve"> </w:t>
      </w:r>
      <w:proofErr w:type="spellStart"/>
      <w:r w:rsidR="009C4864" w:rsidRPr="00C14113">
        <w:rPr>
          <w:sz w:val="22"/>
          <w:szCs w:val="22"/>
          <w:shd w:val="clear" w:color="auto" w:fill="FFFFFF"/>
        </w:rPr>
        <w:t>Abrasives</w:t>
      </w:r>
      <w:proofErr w:type="spellEnd"/>
      <w:r w:rsidR="009C4864" w:rsidRPr="00C14113">
        <w:rPr>
          <w:sz w:val="22"/>
          <w:szCs w:val="22"/>
          <w:shd w:val="clear" w:color="auto" w:fill="FFFFFF"/>
        </w:rPr>
        <w:t xml:space="preserve"> </w:t>
      </w:r>
      <w:proofErr w:type="spellStart"/>
      <w:r w:rsidR="009C4864" w:rsidRPr="00C14113">
        <w:rPr>
          <w:sz w:val="22"/>
          <w:szCs w:val="22"/>
          <w:shd w:val="clear" w:color="auto" w:fill="FFFFFF"/>
        </w:rPr>
        <w:t>Co</w:t>
      </w:r>
      <w:proofErr w:type="spellEnd"/>
      <w:r w:rsidR="009C4864" w:rsidRPr="00C14113">
        <w:rPr>
          <w:sz w:val="22"/>
          <w:szCs w:val="22"/>
          <w:shd w:val="clear" w:color="auto" w:fill="FFFFFF"/>
        </w:rPr>
        <w:t xml:space="preserve">., </w:t>
      </w:r>
      <w:proofErr w:type="spellStart"/>
      <w:r w:rsidR="009C4864" w:rsidRPr="00C14113">
        <w:rPr>
          <w:sz w:val="22"/>
          <w:szCs w:val="22"/>
          <w:shd w:val="clear" w:color="auto" w:fill="FFFFFF"/>
        </w:rPr>
        <w:t>Ltd</w:t>
      </w:r>
      <w:proofErr w:type="spellEnd"/>
      <w:r w:rsidR="009C4864" w:rsidRPr="00C14113">
        <w:rPr>
          <w:sz w:val="22"/>
          <w:szCs w:val="22"/>
          <w:shd w:val="clear" w:color="auto" w:fill="FFFFFF"/>
        </w:rPr>
        <w:t xml:space="preserve">. (Китай). В качестве добавки для получения композитной керамики использовался </w:t>
      </w:r>
      <w:proofErr w:type="spellStart"/>
      <w:r w:rsidR="009C4864" w:rsidRPr="00C14113">
        <w:rPr>
          <w:sz w:val="22"/>
          <w:szCs w:val="22"/>
        </w:rPr>
        <w:t>титанат</w:t>
      </w:r>
      <w:proofErr w:type="spellEnd"/>
      <w:r w:rsidR="009C4864" w:rsidRPr="00C14113">
        <w:rPr>
          <w:sz w:val="22"/>
          <w:szCs w:val="22"/>
        </w:rPr>
        <w:t xml:space="preserve"> бария со средним размером частиц 200</w:t>
      </w:r>
      <w:r w:rsidR="00063856" w:rsidRPr="00C14113">
        <w:rPr>
          <w:sz w:val="22"/>
          <w:szCs w:val="22"/>
        </w:rPr>
        <w:t xml:space="preserve"> </w:t>
      </w:r>
      <w:proofErr w:type="spellStart"/>
      <w:r w:rsidR="00063856" w:rsidRPr="00C14113">
        <w:rPr>
          <w:sz w:val="22"/>
          <w:szCs w:val="22"/>
        </w:rPr>
        <w:t>нм</w:t>
      </w:r>
      <w:proofErr w:type="spellEnd"/>
      <w:r w:rsidR="009C4864" w:rsidRPr="00C14113">
        <w:rPr>
          <w:sz w:val="22"/>
          <w:szCs w:val="22"/>
        </w:rPr>
        <w:t xml:space="preserve"> </w:t>
      </w:r>
      <w:r w:rsidR="009C4864" w:rsidRPr="00C14113">
        <w:rPr>
          <w:color w:val="000000"/>
          <w:sz w:val="22"/>
          <w:szCs w:val="22"/>
        </w:rPr>
        <w:t xml:space="preserve">от компании </w:t>
      </w:r>
      <w:proofErr w:type="spellStart"/>
      <w:r w:rsidR="009C4864" w:rsidRPr="00C14113">
        <w:rPr>
          <w:color w:val="000000"/>
          <w:sz w:val="22"/>
          <w:szCs w:val="22"/>
        </w:rPr>
        <w:t>Mann</w:t>
      </w:r>
      <w:proofErr w:type="spellEnd"/>
      <w:r w:rsidR="009C4864" w:rsidRPr="00C14113">
        <w:rPr>
          <w:color w:val="000000"/>
          <w:sz w:val="22"/>
          <w:szCs w:val="22"/>
        </w:rPr>
        <w:t xml:space="preserve"> </w:t>
      </w:r>
      <w:proofErr w:type="spellStart"/>
      <w:r w:rsidR="009C4864" w:rsidRPr="00C14113">
        <w:rPr>
          <w:color w:val="000000"/>
          <w:sz w:val="22"/>
          <w:szCs w:val="22"/>
        </w:rPr>
        <w:t>Grain</w:t>
      </w:r>
      <w:proofErr w:type="spellEnd"/>
      <w:r w:rsidR="009C4864" w:rsidRPr="00C14113">
        <w:rPr>
          <w:color w:val="000000"/>
          <w:sz w:val="22"/>
          <w:szCs w:val="22"/>
        </w:rPr>
        <w:t xml:space="preserve"> </w:t>
      </w:r>
      <w:proofErr w:type="spellStart"/>
      <w:r w:rsidR="009C4864" w:rsidRPr="00C14113">
        <w:rPr>
          <w:color w:val="000000"/>
          <w:sz w:val="22"/>
          <w:szCs w:val="22"/>
        </w:rPr>
        <w:t>Nano</w:t>
      </w:r>
      <w:proofErr w:type="spellEnd"/>
      <w:r w:rsidR="009C4864" w:rsidRPr="00C14113">
        <w:rPr>
          <w:color w:val="000000"/>
          <w:sz w:val="22"/>
          <w:szCs w:val="22"/>
        </w:rPr>
        <w:t xml:space="preserve"> </w:t>
      </w:r>
      <w:proofErr w:type="spellStart"/>
      <w:r w:rsidR="009C4864" w:rsidRPr="00C14113">
        <w:rPr>
          <w:color w:val="000000"/>
          <w:sz w:val="22"/>
          <w:szCs w:val="22"/>
        </w:rPr>
        <w:t>Technology</w:t>
      </w:r>
      <w:proofErr w:type="spellEnd"/>
      <w:r w:rsidR="009C4864" w:rsidRPr="00C14113">
        <w:rPr>
          <w:color w:val="000000"/>
          <w:sz w:val="22"/>
          <w:szCs w:val="22"/>
        </w:rPr>
        <w:t xml:space="preserve"> </w:t>
      </w:r>
      <w:proofErr w:type="spellStart"/>
      <w:r w:rsidR="009C4864" w:rsidRPr="00C14113">
        <w:rPr>
          <w:color w:val="000000"/>
          <w:sz w:val="22"/>
          <w:szCs w:val="22"/>
        </w:rPr>
        <w:t>Co</w:t>
      </w:r>
      <w:proofErr w:type="spellEnd"/>
      <w:r w:rsidR="009C4864" w:rsidRPr="00C14113">
        <w:rPr>
          <w:color w:val="000000"/>
          <w:sz w:val="22"/>
          <w:szCs w:val="22"/>
        </w:rPr>
        <w:t xml:space="preserve">., </w:t>
      </w:r>
      <w:proofErr w:type="spellStart"/>
      <w:r w:rsidR="009C4864" w:rsidRPr="00C14113">
        <w:rPr>
          <w:color w:val="000000"/>
          <w:sz w:val="22"/>
          <w:szCs w:val="22"/>
        </w:rPr>
        <w:t>Ltd</w:t>
      </w:r>
      <w:proofErr w:type="spellEnd"/>
      <w:r w:rsidR="009C4864" w:rsidRPr="00C14113">
        <w:rPr>
          <w:color w:val="000000"/>
          <w:sz w:val="22"/>
          <w:szCs w:val="22"/>
        </w:rPr>
        <w:t>. (КНР) с чистотой 99,9</w:t>
      </w:r>
      <w:r>
        <w:rPr>
          <w:color w:val="000000"/>
          <w:sz w:val="22"/>
          <w:szCs w:val="22"/>
        </w:rPr>
        <w:t xml:space="preserve"> </w:t>
      </w:r>
      <w:r w:rsidR="009C4864" w:rsidRPr="00C14113">
        <w:rPr>
          <w:color w:val="000000"/>
          <w:sz w:val="22"/>
          <w:szCs w:val="22"/>
        </w:rPr>
        <w:t xml:space="preserve">%. Процентное содержание </w:t>
      </w:r>
      <w:proofErr w:type="spellStart"/>
      <w:r w:rsidR="009C4864" w:rsidRPr="00C14113">
        <w:rPr>
          <w:color w:val="000000"/>
          <w:sz w:val="22"/>
          <w:szCs w:val="22"/>
          <w:lang w:val="en-US"/>
        </w:rPr>
        <w:t>BaTiO</w:t>
      </w:r>
      <w:proofErr w:type="spellEnd"/>
      <w:r w:rsidR="009C4864" w:rsidRPr="00C14113">
        <w:rPr>
          <w:color w:val="000000"/>
          <w:sz w:val="22"/>
          <w:szCs w:val="22"/>
          <w:vertAlign w:val="subscript"/>
        </w:rPr>
        <w:t>3</w:t>
      </w:r>
      <w:r w:rsidR="009C4864" w:rsidRPr="00C14113">
        <w:rPr>
          <w:color w:val="000000"/>
          <w:sz w:val="22"/>
          <w:szCs w:val="22"/>
        </w:rPr>
        <w:t xml:space="preserve"> составляло 10 моль %.</w:t>
      </w:r>
    </w:p>
    <w:p w:rsidR="009C4864" w:rsidRPr="00C14113" w:rsidRDefault="009C4864" w:rsidP="00645CC8">
      <w:pPr>
        <w:tabs>
          <w:tab w:val="left" w:pos="7416"/>
        </w:tabs>
        <w:spacing w:line="300" w:lineRule="auto"/>
        <w:ind w:firstLine="680"/>
        <w:jc w:val="both"/>
        <w:rPr>
          <w:sz w:val="22"/>
          <w:szCs w:val="22"/>
        </w:rPr>
      </w:pPr>
      <w:r w:rsidRPr="00C14113">
        <w:rPr>
          <w:color w:val="000000"/>
          <w:sz w:val="22"/>
          <w:szCs w:val="22"/>
        </w:rPr>
        <w:t>Приготовленная шихта в течение часа перемешивалась с использованием</w:t>
      </w:r>
      <w:r w:rsidRPr="00C14113">
        <w:rPr>
          <w:sz w:val="22"/>
          <w:szCs w:val="22"/>
        </w:rPr>
        <w:t xml:space="preserve"> вибрационной мельницы. </w:t>
      </w:r>
      <w:r w:rsidRPr="00C14113">
        <w:rPr>
          <w:color w:val="000000"/>
          <w:sz w:val="22"/>
          <w:szCs w:val="22"/>
        </w:rPr>
        <w:t xml:space="preserve"> </w:t>
      </w:r>
      <w:r w:rsidRPr="00C14113">
        <w:rPr>
          <w:sz w:val="22"/>
          <w:szCs w:val="22"/>
        </w:rPr>
        <w:t>После этого смесь прессовалась при давлении 8·10</w:t>
      </w:r>
      <w:r w:rsidRPr="00C14113">
        <w:rPr>
          <w:sz w:val="22"/>
          <w:szCs w:val="22"/>
          <w:vertAlign w:val="superscript"/>
        </w:rPr>
        <w:t>3</w:t>
      </w:r>
      <w:r w:rsidRPr="00C14113">
        <w:rPr>
          <w:sz w:val="22"/>
          <w:szCs w:val="22"/>
        </w:rPr>
        <w:t xml:space="preserve"> кг/см</w:t>
      </w:r>
      <w:r w:rsidRPr="00C14113">
        <w:rPr>
          <w:sz w:val="22"/>
          <w:szCs w:val="22"/>
          <w:vertAlign w:val="superscript"/>
        </w:rPr>
        <w:t>2</w:t>
      </w:r>
      <w:r w:rsidRPr="00C14113">
        <w:rPr>
          <w:sz w:val="22"/>
          <w:szCs w:val="22"/>
        </w:rPr>
        <w:t xml:space="preserve">.  Образцы после прессования имели форму дисков с диаметром </w:t>
      </w:r>
      <w:smartTag w:uri="urn:schemas-microsoft-com:office:smarttags" w:element="metricconverter">
        <w:smartTagPr>
          <w:attr w:name="ProductID" w:val="10 мм"/>
        </w:smartTagPr>
        <w:r w:rsidRPr="00C14113">
          <w:rPr>
            <w:sz w:val="22"/>
            <w:szCs w:val="22"/>
          </w:rPr>
          <w:t>10 мм</w:t>
        </w:r>
      </w:smartTag>
      <w:r w:rsidRPr="00C14113">
        <w:rPr>
          <w:sz w:val="22"/>
          <w:szCs w:val="22"/>
        </w:rPr>
        <w:t xml:space="preserve"> и толщиной </w:t>
      </w:r>
      <w:smartTag w:uri="urn:schemas-microsoft-com:office:smarttags" w:element="metricconverter">
        <w:smartTagPr>
          <w:attr w:name="ProductID" w:val="1,5 мм"/>
        </w:smartTagPr>
        <w:r w:rsidRPr="00C14113">
          <w:rPr>
            <w:sz w:val="22"/>
            <w:szCs w:val="22"/>
          </w:rPr>
          <w:t>1,5 мм</w:t>
        </w:r>
      </w:smartTag>
      <w:r w:rsidRPr="00C14113">
        <w:rPr>
          <w:sz w:val="22"/>
          <w:szCs w:val="22"/>
        </w:rPr>
        <w:t xml:space="preserve">. Температура спекания составляла 1150 </w:t>
      </w:r>
      <w:proofErr w:type="spellStart"/>
      <w:r w:rsidRPr="00C14113">
        <w:rPr>
          <w:sz w:val="22"/>
          <w:szCs w:val="22"/>
          <w:vertAlign w:val="superscript"/>
        </w:rPr>
        <w:t>о</w:t>
      </w:r>
      <w:r w:rsidRPr="00C14113">
        <w:rPr>
          <w:sz w:val="22"/>
          <w:szCs w:val="22"/>
        </w:rPr>
        <w:t>С</w:t>
      </w:r>
      <w:proofErr w:type="spellEnd"/>
      <w:r w:rsidRPr="00C14113">
        <w:rPr>
          <w:sz w:val="22"/>
          <w:szCs w:val="22"/>
        </w:rPr>
        <w:t>, время выдержки при заданной температуре – 2 ч.</w:t>
      </w:r>
    </w:p>
    <w:p w:rsidR="00543226" w:rsidRPr="00EB33A4" w:rsidRDefault="00543226" w:rsidP="00645CC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jc w:val="center"/>
        <w:textAlignment w:val="baseline"/>
        <w:rPr>
          <w:rFonts w:ascii="inherit" w:hAnsi="inherit" w:cs="Courier New"/>
          <w:spacing w:val="-3"/>
          <w:sz w:val="22"/>
          <w:szCs w:val="22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Методы исследования</w:t>
      </w:r>
    </w:p>
    <w:p w:rsidR="00543226" w:rsidRPr="00EB33A4" w:rsidRDefault="00543226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Fonts w:ascii="inherit" w:hAnsi="inherit" w:cs="Courier New"/>
          <w:spacing w:val="-3"/>
          <w:sz w:val="22"/>
          <w:szCs w:val="22"/>
        </w:rPr>
      </w:pP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Диэлектрические характеристики </w:t>
      </w:r>
      <w:r w:rsidR="001F5E2F" w:rsidRPr="001F5E2F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определялись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с помощью измерителя импеданса марки E7-25, работающего в частотном диапазоне от 25 Гц до 10</w:t>
      </w:r>
      <w:r w:rsidRPr="009C486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  <w:vertAlign w:val="superscript"/>
        </w:rPr>
        <w:t>6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Гц. Контроль температуры проводился прибором «Термодат-13К5», оснащённым хромель-алюмелевой термопарой, обеспечивающей точность измерения порядка 0,1</w:t>
      </w:r>
      <w:r w:rsid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°C. Для достижения наиболее полных результатов исследование велось методом последовательного нагревания и охлаждения образца в температурном диапазоне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25 </w:t>
      </w:r>
      <w:r w:rsidR="00E803A8">
        <w:rPr>
          <w:rStyle w:val="sc-dvwkkoeepkrc"/>
          <w:rFonts w:ascii="inherit" w:hAnsi="inherit" w:cs="Courier New" w:hint="eastAsia"/>
          <w:spacing w:val="-3"/>
          <w:sz w:val="22"/>
          <w:szCs w:val="22"/>
          <w:bdr w:val="none" w:sz="0" w:space="0" w:color="auto" w:frame="1"/>
        </w:rPr>
        <w:t>–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250 </w:t>
      </w:r>
      <w:proofErr w:type="spellStart"/>
      <w:r w:rsidR="00E803A8" w:rsidRP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  <w:vertAlign w:val="superscript"/>
        </w:rPr>
        <w:t>о</w:t>
      </w:r>
      <w:r w:rsidR="00E803A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С</w:t>
      </w:r>
      <w:proofErr w:type="spellEnd"/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, данные фиксировались пошагово с интервалом в 0,</w:t>
      </w:r>
      <w:r w:rsidR="001F5E2F" w:rsidRPr="001F5E2F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2</w:t>
      </w:r>
      <w:r w:rsidR="001F5E2F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градуса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.</w:t>
      </w:r>
    </w:p>
    <w:p w:rsidR="001F5E2F" w:rsidRDefault="001F5E2F" w:rsidP="00645CC8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firstLine="709"/>
        <w:jc w:val="both"/>
        <w:textAlignment w:val="baseline"/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</w:pPr>
      <w:r w:rsidRPr="00B947BC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Исследование спонтанной</w:t>
      </w:r>
      <w:r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поляризации </w:t>
      </w:r>
      <w:r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полученной</w:t>
      </w:r>
      <w:r w:rsidRPr="001F5E2F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керамики </w:t>
      </w:r>
      <w:r w:rsidR="00B947B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проводилось</w:t>
      </w:r>
      <w:r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методами нелинейной диэлектрической спектроскопии</w:t>
      </w:r>
      <w:r w:rsidR="00F14CCB" w:rsidRPr="00F14CCB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[6,</w:t>
      </w:r>
      <w:r w:rsidR="00645CC8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="00F14CCB" w:rsidRPr="00F14CCB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7</w:t>
      </w:r>
      <w:r w:rsidR="00F14CCB" w:rsidRPr="00F14CCB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]</w:t>
      </w:r>
      <w:r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, петель гистерезиса </w:t>
      </w:r>
      <w:r w:rsidR="0011016D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[</w:t>
      </w:r>
      <w:r w:rsidR="0011016D" w:rsidRPr="0011016D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8</w:t>
      </w:r>
      <w:r w:rsidR="00F14CCB" w:rsidRPr="00F14CCB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] </w:t>
      </w:r>
      <w:r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и пироэлектрического эффекта</w:t>
      </w:r>
      <w:r w:rsidR="00F14CCB" w:rsidRPr="00F14CCB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[</w:t>
      </w:r>
      <w:r w:rsidR="0011016D" w:rsidRPr="0011016D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9</w:t>
      </w:r>
      <w:r w:rsidR="00F14CCB" w:rsidRPr="00F14CCB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]</w:t>
      </w:r>
      <w:r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. </w:t>
      </w:r>
    </w:p>
    <w:p w:rsidR="009B69F4" w:rsidRDefault="001F5E2F" w:rsidP="004C5CC6">
      <w:pPr>
        <w:pStyle w:val="sc-dksunleyxfb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5" w:lineRule="auto"/>
        <w:ind w:firstLine="709"/>
        <w:jc w:val="both"/>
        <w:textAlignment w:val="baseline"/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</w:pPr>
      <w:r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Метод нелинейной диэлектрической спектроскопии </w:t>
      </w:r>
      <w:r w:rsidR="00543226"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заключается в определении коэффициента </w:t>
      </w:r>
      <w:r w:rsidR="00543226" w:rsidRP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третьей гармоники </w:t>
      </w:r>
      <w:r w:rsidR="00543226" w:rsidRPr="00645CC8">
        <w:rPr>
          <w:rStyle w:val="mordmathnormal"/>
          <w:rFonts w:ascii="KaTeX_Math" w:hAnsi="KaTeX_Math"/>
          <w:i/>
          <w:iCs/>
          <w:spacing w:val="-3"/>
          <w:sz w:val="22"/>
          <w:szCs w:val="22"/>
          <w:bdr w:val="none" w:sz="0" w:space="0" w:color="auto" w:frame="1"/>
        </w:rPr>
        <w:t>γ</w:t>
      </w:r>
      <w:r w:rsidR="00543226" w:rsidRPr="00645CC8">
        <w:rPr>
          <w:rStyle w:val="mordmtight"/>
          <w:rFonts w:ascii="inherit" w:hAnsi="inherit"/>
          <w:spacing w:val="-3"/>
          <w:sz w:val="22"/>
          <w:szCs w:val="22"/>
          <w:bdr w:val="none" w:sz="0" w:space="0" w:color="auto" w:frame="1"/>
          <w:vertAlign w:val="subscript"/>
        </w:rPr>
        <w:t>3</w:t>
      </w:r>
      <w:r w:rsidR="00543226" w:rsidRPr="00645CC8">
        <w:rPr>
          <w:rStyle w:val="mordmathnormalmtight"/>
          <w:i/>
          <w:iCs/>
          <w:spacing w:val="-3"/>
          <w:sz w:val="22"/>
          <w:szCs w:val="22"/>
          <w:bdr w:val="none" w:sz="0" w:space="0" w:color="auto" w:frame="1"/>
          <w:vertAlign w:val="subscript"/>
        </w:rPr>
        <w:t>ω</w:t>
      </w:r>
      <w:r w:rsidR="00543226" w:rsidRPr="00645CC8">
        <w:rPr>
          <w:rStyle w:val="sc-dvwkkoeepkrc"/>
          <w:spacing w:val="-3"/>
          <w:sz w:val="22"/>
          <w:szCs w:val="22"/>
          <w:bdr w:val="none" w:sz="0" w:space="0" w:color="auto" w:frame="1"/>
        </w:rPr>
        <w:t>,</w:t>
      </w:r>
      <w:r w:rsidR="00543226" w:rsidRP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вычисляемого как отношение амплитуд третьего гармонического сигнала (</w:t>
      </w:r>
      <w:r w:rsidR="00543226" w:rsidRPr="00645CC8">
        <w:rPr>
          <w:rStyle w:val="mordmathnormal"/>
          <w:rFonts w:ascii="KaTeX_Math" w:hAnsi="KaTeX_Math"/>
          <w:i/>
          <w:iCs/>
          <w:spacing w:val="-3"/>
          <w:sz w:val="22"/>
          <w:szCs w:val="22"/>
          <w:bdr w:val="none" w:sz="0" w:space="0" w:color="auto" w:frame="1"/>
        </w:rPr>
        <w:t>I</w:t>
      </w:r>
      <w:r w:rsidR="00543226" w:rsidRPr="00645CC8">
        <w:rPr>
          <w:rStyle w:val="mordmtight"/>
          <w:rFonts w:ascii="inherit" w:hAnsi="inherit"/>
          <w:spacing w:val="-3"/>
          <w:sz w:val="22"/>
          <w:szCs w:val="22"/>
          <w:bdr w:val="none" w:sz="0" w:space="0" w:color="auto" w:frame="1"/>
          <w:vertAlign w:val="subscript"/>
        </w:rPr>
        <w:t>3</w:t>
      </w:r>
      <w:r w:rsidR="00543226" w:rsidRPr="00645CC8">
        <w:rPr>
          <w:rStyle w:val="mordmathnormalmtight"/>
          <w:rFonts w:ascii="KaTeX_Math" w:hAnsi="KaTeX_Math"/>
          <w:i/>
          <w:iCs/>
          <w:spacing w:val="-3"/>
          <w:sz w:val="22"/>
          <w:szCs w:val="22"/>
          <w:bdr w:val="none" w:sz="0" w:space="0" w:color="auto" w:frame="1"/>
          <w:vertAlign w:val="subscript"/>
        </w:rPr>
        <w:t>ω</w:t>
      </w:r>
      <w:r w:rsidR="00543226" w:rsidRPr="00645CC8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)</w:t>
      </w:r>
      <w:r w:rsidR="00543226"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 к исходному току на основной частоте (</w:t>
      </w:r>
      <w:r w:rsidR="00543226" w:rsidRPr="00EB33A4">
        <w:rPr>
          <w:rStyle w:val="katex-mathml"/>
          <w:spacing w:val="-3"/>
          <w:sz w:val="22"/>
          <w:szCs w:val="22"/>
          <w:bdr w:val="none" w:sz="0" w:space="0" w:color="auto" w:frame="1"/>
        </w:rPr>
        <w:t>ω</w:t>
      </w:r>
      <w:r w:rsidR="00645CC8">
        <w:rPr>
          <w:rStyle w:val="katex-mathml"/>
          <w:spacing w:val="-3"/>
          <w:sz w:val="22"/>
          <w:szCs w:val="22"/>
          <w:bdr w:val="none" w:sz="0" w:space="0" w:color="auto" w:frame="1"/>
        </w:rPr>
        <w:t xml:space="preserve"> </w:t>
      </w:r>
      <w:r w:rsidR="00543226" w:rsidRPr="00EB33A4">
        <w:rPr>
          <w:rStyle w:val="katex-mathml"/>
          <w:spacing w:val="-3"/>
          <w:sz w:val="22"/>
          <w:szCs w:val="22"/>
          <w:bdr w:val="none" w:sz="0" w:space="0" w:color="auto" w:frame="1"/>
        </w:rPr>
        <w:t>=</w:t>
      </w:r>
      <w:r w:rsidR="00645CC8">
        <w:rPr>
          <w:rStyle w:val="katex-mathml"/>
          <w:spacing w:val="-3"/>
          <w:sz w:val="22"/>
          <w:szCs w:val="22"/>
          <w:bdr w:val="none" w:sz="0" w:space="0" w:color="auto" w:frame="1"/>
        </w:rPr>
        <w:t xml:space="preserve"> </w:t>
      </w:r>
      <w:r w:rsidR="00543226" w:rsidRPr="00EB33A4">
        <w:rPr>
          <w:rStyle w:val="katex-mathml"/>
          <w:spacing w:val="-3"/>
          <w:sz w:val="22"/>
          <w:szCs w:val="22"/>
          <w:bdr w:val="none" w:sz="0" w:space="0" w:color="auto" w:frame="1"/>
        </w:rPr>
        <w:t>2π</w:t>
      </w:r>
      <w:r w:rsidR="00543226" w:rsidRPr="00EB33A4">
        <w:rPr>
          <w:rStyle w:val="katex-mathml"/>
          <w:rFonts w:ascii="MS Gothic" w:eastAsia="MS Gothic" w:hAnsi="MS Gothic" w:cs="MS Gothic" w:hint="eastAsia"/>
          <w:spacing w:val="-3"/>
          <w:sz w:val="22"/>
          <w:szCs w:val="22"/>
          <w:bdr w:val="none" w:sz="0" w:space="0" w:color="auto" w:frame="1"/>
        </w:rPr>
        <w:t>⋅</w:t>
      </w:r>
      <w:r w:rsidR="00543226" w:rsidRPr="00EB33A4">
        <w:rPr>
          <w:rStyle w:val="katex-mathml"/>
          <w:spacing w:val="-3"/>
          <w:sz w:val="22"/>
          <w:szCs w:val="22"/>
          <w:bdr w:val="none" w:sz="0" w:space="0" w:color="auto" w:frame="1"/>
        </w:rPr>
        <w:t>2000</w:t>
      </w:r>
      <w:r w:rsidR="00645CC8">
        <w:rPr>
          <w:rStyle w:val="katex-mathml"/>
          <w:spacing w:val="-3"/>
          <w:sz w:val="22"/>
          <w:szCs w:val="22"/>
          <w:bdr w:val="none" w:sz="0" w:space="0" w:color="auto" w:frame="1"/>
        </w:rPr>
        <w:t xml:space="preserve"> </w:t>
      </w:r>
      <w:r w:rsidR="00543226"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c</w:t>
      </w:r>
      <w:r w:rsidR="00543226" w:rsidRPr="009C4864">
        <w:rPr>
          <w:rStyle w:val="katex-mathml"/>
          <w:spacing w:val="-3"/>
          <w:sz w:val="22"/>
          <w:szCs w:val="22"/>
          <w:bdr w:val="none" w:sz="0" w:space="0" w:color="auto" w:frame="1"/>
          <w:vertAlign w:val="superscript"/>
        </w:rPr>
        <w:t>−1</w:t>
      </w:r>
      <w:r w:rsidR="00543226"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>)</w:t>
      </w:r>
      <w:r w:rsidR="002C6C1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. </w:t>
      </w:r>
      <w:r w:rsidR="00543226" w:rsidRPr="00EB33A4">
        <w:rPr>
          <w:rStyle w:val="sc-dvwkkoeepkrc"/>
          <w:rFonts w:ascii="inherit" w:hAnsi="inherit" w:cs="Courier New"/>
          <w:spacing w:val="-3"/>
          <w:sz w:val="22"/>
          <w:szCs w:val="22"/>
          <w:bdr w:val="none" w:sz="0" w:space="0" w:color="auto" w:frame="1"/>
        </w:rPr>
        <w:t xml:space="preserve">Данный коэффициент непосредственно отражает величину спонтанной поляризации, позволяя детально проследить её изменение в зависимости от температуры. </w:t>
      </w:r>
      <w:r w:rsidR="002C6C1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П</w:t>
      </w:r>
      <w:r w:rsidR="00D47AE0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ри полях </w:t>
      </w:r>
      <w:r w:rsidR="00D47AE0" w:rsidRPr="00B947B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порядка </w:t>
      </w:r>
      <w:r w:rsidR="00D73FE4" w:rsidRPr="00B947B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коэрцитивного</w:t>
      </w:r>
      <w:r w:rsidR="00D47AE0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</w:t>
      </w:r>
      <w:r w:rsidR="00D73FE4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коэффициент</w:t>
      </w:r>
      <w:r w:rsidR="00D47AE0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третьей гармоники </w:t>
      </w:r>
      <w:r w:rsidR="00D73FE4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пропорционален</w:t>
      </w:r>
      <w:r w:rsidR="00D47AE0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 спонтанной поляризации. </w:t>
      </w:r>
      <w:r w:rsidR="002C6C1C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>Однако п</w:t>
      </w:r>
      <w:r w:rsidR="00D47AE0">
        <w:rPr>
          <w:rStyle w:val="sc-dvwkkoeepkrc"/>
          <w:rFonts w:cs="Courier New"/>
          <w:spacing w:val="-3"/>
          <w:sz w:val="22"/>
          <w:szCs w:val="22"/>
          <w:bdr w:val="none" w:sz="0" w:space="0" w:color="auto" w:frame="1"/>
        </w:rPr>
        <w:t xml:space="preserve">ри малых полях величина </w:t>
      </w:r>
      <w:r w:rsidR="00D47AE0" w:rsidRPr="00EB33A4">
        <w:rPr>
          <w:rStyle w:val="mordmathnormal"/>
          <w:rFonts w:ascii="KaTeX_Math" w:hAnsi="KaTeX_Math"/>
          <w:i/>
          <w:iCs/>
          <w:spacing w:val="-3"/>
          <w:sz w:val="22"/>
          <w:szCs w:val="22"/>
          <w:bdr w:val="none" w:sz="0" w:space="0" w:color="auto" w:frame="1"/>
        </w:rPr>
        <w:t>γ</w:t>
      </w:r>
      <w:r w:rsidR="00D47AE0" w:rsidRPr="00D47AE0">
        <w:rPr>
          <w:rStyle w:val="mordmtight"/>
          <w:rFonts w:ascii="inherit" w:hAnsi="inherit"/>
          <w:spacing w:val="-3"/>
          <w:sz w:val="22"/>
          <w:szCs w:val="22"/>
          <w:bdr w:val="none" w:sz="0" w:space="0" w:color="auto" w:frame="1"/>
          <w:vertAlign w:val="subscript"/>
        </w:rPr>
        <w:t>3</w:t>
      </w:r>
      <w:proofErr w:type="gramStart"/>
      <w:r w:rsidR="00D47AE0" w:rsidRPr="00D47AE0">
        <w:rPr>
          <w:rStyle w:val="mordmathnormalmtight"/>
          <w:rFonts w:ascii="KaTeX_Math" w:hAnsi="KaTeX_Math"/>
          <w:i/>
          <w:iCs/>
          <w:spacing w:val="-3"/>
          <w:sz w:val="22"/>
          <w:szCs w:val="22"/>
          <w:bdr w:val="none" w:sz="0" w:space="0" w:color="auto" w:frame="1"/>
          <w:vertAlign w:val="subscript"/>
        </w:rPr>
        <w:t>ω</w:t>
      </w:r>
      <w:r w:rsidR="00D47AE0">
        <w:rPr>
          <w:rStyle w:val="mordmathnormalmtight"/>
          <w:i/>
          <w:iCs/>
          <w:spacing w:val="-3"/>
          <w:sz w:val="22"/>
          <w:szCs w:val="22"/>
          <w:bdr w:val="none" w:sz="0" w:space="0" w:color="auto" w:frame="1"/>
          <w:vertAlign w:val="subscript"/>
        </w:rPr>
        <w:t xml:space="preserve"> </w:t>
      </w:r>
      <w:r w:rsidR="00645CC8">
        <w:rPr>
          <w:rStyle w:val="mordmathnormalmtight"/>
          <w:i/>
          <w:iCs/>
          <w:spacing w:val="-3"/>
          <w:sz w:val="22"/>
          <w:szCs w:val="22"/>
          <w:bdr w:val="none" w:sz="0" w:space="0" w:color="auto" w:frame="1"/>
          <w:vertAlign w:val="subscript"/>
        </w:rPr>
        <w:t xml:space="preserve"> </w:t>
      </w:r>
      <w:r w:rsidR="00D47AE0" w:rsidRP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пропорциональна</w:t>
      </w:r>
      <w:proofErr w:type="gramEnd"/>
      <w:r w:rsidR="00D47AE0" w:rsidRP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 </w:t>
      </w:r>
      <w:r w:rsid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  </w:t>
      </w:r>
      <w:r w:rsidR="00D47AE0" w:rsidRP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~ </w:t>
      </w:r>
      <w:r w:rsidR="00D47AE0" w:rsidRPr="00B62FB4">
        <w:rPr>
          <w:rStyle w:val="mordmathnormalmtight"/>
          <w:i/>
          <w:iCs/>
          <w:spacing w:val="-3"/>
          <w:sz w:val="22"/>
          <w:szCs w:val="22"/>
          <w:bdr w:val="none" w:sz="0" w:space="0" w:color="auto" w:frame="1"/>
        </w:rPr>
        <w:t>P</w:t>
      </w:r>
      <w:r w:rsidR="00D47AE0" w:rsidRPr="00B62FB4">
        <w:rPr>
          <w:rStyle w:val="mordmathnormalmtight"/>
          <w:iCs/>
          <w:spacing w:val="-3"/>
          <w:sz w:val="22"/>
          <w:szCs w:val="22"/>
          <w:bdr w:val="none" w:sz="0" w:space="0" w:color="auto" w:frame="1"/>
          <w:vertAlign w:val="superscript"/>
        </w:rPr>
        <w:t>2</w:t>
      </w:r>
      <w:r w:rsidR="00D47AE0" w:rsidRPr="00B62FB4">
        <w:rPr>
          <w:rStyle w:val="mordmathnormalmtight"/>
          <w:rFonts w:ascii="Symbol" w:hAnsi="Symbol"/>
          <w:i/>
          <w:iCs/>
          <w:spacing w:val="-3"/>
          <w:sz w:val="22"/>
          <w:szCs w:val="22"/>
          <w:bdr w:val="none" w:sz="0" w:space="0" w:color="auto" w:frame="1"/>
        </w:rPr>
        <w:t></w:t>
      </w:r>
      <w:r w:rsidR="00B62FB4">
        <w:rPr>
          <w:rStyle w:val="mordmathnormalmtight"/>
          <w:iCs/>
          <w:spacing w:val="-3"/>
          <w:sz w:val="22"/>
          <w:szCs w:val="22"/>
          <w:bdr w:val="none" w:sz="0" w:space="0" w:color="auto" w:frame="1"/>
          <w:vertAlign w:val="superscript"/>
        </w:rPr>
        <w:t>3</w:t>
      </w:r>
      <w:r w:rsidR="00D47AE0" w:rsidRP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и определение </w:t>
      </w:r>
      <w:r w:rsidR="00D73FE4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абсолютной величины </w:t>
      </w:r>
      <w:r w:rsid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спонтанной поляризации проблематично</w:t>
      </w:r>
      <w:r w:rsidR="002C6C1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 [</w:t>
      </w:r>
      <w:r w:rsidR="0011016D" w:rsidRPr="0011016D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10</w:t>
      </w:r>
      <w:r w:rsidR="002C6C1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]</w:t>
      </w:r>
      <w:r w:rsidR="00D47AE0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.</w:t>
      </w:r>
    </w:p>
    <w:p w:rsidR="00D47AE0" w:rsidRDefault="00D47AE0" w:rsidP="004C5CC6">
      <w:pPr>
        <w:spacing w:line="295" w:lineRule="auto"/>
        <w:ind w:firstLine="709"/>
        <w:jc w:val="both"/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</w:pPr>
      <w:r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Для </w:t>
      </w:r>
      <w:r w:rsidR="00B57C45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определения спонтанной поляризации методом </w:t>
      </w:r>
      <w:r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петель гистерезиса тоже требуются электрические поля больше или порядка </w:t>
      </w:r>
      <w:r w:rsidR="00063856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коэрцитивного</w:t>
      </w:r>
      <w:r w:rsidR="00B57C45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.</w:t>
      </w:r>
      <w:r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 </w:t>
      </w:r>
      <w:r w:rsidR="00B57C45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П</w:t>
      </w:r>
      <w:r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ри </w:t>
      </w:r>
      <w:r w:rsidR="007F798D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меньших полях мы можем </w:t>
      </w:r>
      <w:r w:rsidR="00B947B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утверждать</w:t>
      </w:r>
      <w:r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 только  то, что спонтанная поляризация не меньше </w:t>
      </w:r>
      <w:r w:rsidR="00D73FE4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какой-то величины.</w:t>
      </w:r>
    </w:p>
    <w:p w:rsidR="00D73FE4" w:rsidRPr="004179EC" w:rsidRDefault="00D73FE4" w:rsidP="004C5CC6">
      <w:pPr>
        <w:spacing w:line="295" w:lineRule="auto"/>
        <w:ind w:firstLine="709"/>
        <w:jc w:val="both"/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</w:pPr>
      <w:r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В этом смысле пироэлектрический эффект является более универсальным методом, однако полученный результат зависит от степени предварительной поляризации образца.</w:t>
      </w:r>
      <w:r w:rsidR="004179E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 xml:space="preserve"> </w:t>
      </w:r>
      <w:r w:rsidR="004179EC" w:rsidRPr="004179E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В эксперименте измерения пироэлектрического тока производилось в условиях короткого замыкания</w:t>
      </w:r>
      <w:r w:rsidR="004179EC" w:rsidRPr="004179EC">
        <w:rPr>
          <w:rStyle w:val="mordmathnormalmtight"/>
          <w:spacing w:val="-3"/>
          <w:sz w:val="22"/>
          <w:szCs w:val="22"/>
          <w:bdr w:val="none" w:sz="0" w:space="0" w:color="auto" w:frame="1"/>
        </w:rPr>
        <w:t xml:space="preserve">, </w:t>
      </w:r>
      <w:r w:rsidR="004179EC" w:rsidRPr="004179E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которое поддерживалось с помощью операционного усилителя [</w:t>
      </w:r>
      <w:r w:rsidR="008059C6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9</w:t>
      </w:r>
      <w:r w:rsidR="004179EC" w:rsidRPr="004179EC">
        <w:rPr>
          <w:rStyle w:val="mordmathnormalmtight"/>
          <w:iCs/>
          <w:spacing w:val="-3"/>
          <w:sz w:val="22"/>
          <w:szCs w:val="22"/>
          <w:bdr w:val="none" w:sz="0" w:space="0" w:color="auto" w:frame="1"/>
        </w:rPr>
        <w:t>]</w:t>
      </w:r>
      <w:r w:rsidR="004179EC" w:rsidRPr="004179EC">
        <w:rPr>
          <w:rStyle w:val="mordmathnormalmtight"/>
          <w:spacing w:val="-3"/>
          <w:sz w:val="22"/>
          <w:szCs w:val="22"/>
          <w:bdr w:val="none" w:sz="0" w:space="0" w:color="auto" w:frame="1"/>
        </w:rPr>
        <w:t xml:space="preserve">. Спонтанная поляризация вычислялась путем интегрирования </w:t>
      </w:r>
      <w:r w:rsidR="008059C6">
        <w:rPr>
          <w:rStyle w:val="mordmathnormalmtight"/>
          <w:spacing w:val="-3"/>
          <w:sz w:val="22"/>
          <w:szCs w:val="22"/>
          <w:bdr w:val="none" w:sz="0" w:space="0" w:color="auto" w:frame="1"/>
        </w:rPr>
        <w:t xml:space="preserve">пироэлектрического </w:t>
      </w:r>
      <w:r w:rsidR="004179EC" w:rsidRPr="004179EC">
        <w:rPr>
          <w:rStyle w:val="mordmathnormalmtight"/>
          <w:spacing w:val="-3"/>
          <w:sz w:val="22"/>
          <w:szCs w:val="22"/>
          <w:bdr w:val="none" w:sz="0" w:space="0" w:color="auto" w:frame="1"/>
        </w:rPr>
        <w:t>тока по времени.</w:t>
      </w:r>
    </w:p>
    <w:p w:rsidR="00B1323F" w:rsidRDefault="00B1323F" w:rsidP="004C5CC6">
      <w:pPr>
        <w:spacing w:line="295" w:lineRule="auto"/>
        <w:jc w:val="center"/>
        <w:rPr>
          <w:b/>
          <w:color w:val="000000"/>
        </w:rPr>
      </w:pPr>
      <w:r w:rsidRPr="00B1323F">
        <w:rPr>
          <w:b/>
          <w:color w:val="000000"/>
        </w:rPr>
        <w:t>Экспериментальные результаты и обсуждение</w:t>
      </w:r>
    </w:p>
    <w:p w:rsidR="00B1323F" w:rsidRDefault="00B1323F" w:rsidP="004C5CC6">
      <w:pPr>
        <w:spacing w:line="295" w:lineRule="auto"/>
        <w:ind w:firstLine="709"/>
        <w:jc w:val="both"/>
        <w:rPr>
          <w:color w:val="000000"/>
        </w:rPr>
      </w:pPr>
      <w:r w:rsidRPr="00C14113">
        <w:rPr>
          <w:sz w:val="22"/>
          <w:szCs w:val="22"/>
        </w:rPr>
        <w:t>На рис</w:t>
      </w:r>
      <w:r w:rsidR="00645CC8">
        <w:rPr>
          <w:sz w:val="22"/>
          <w:szCs w:val="22"/>
        </w:rPr>
        <w:t>.1</w:t>
      </w:r>
      <w:r w:rsidRPr="00C14113">
        <w:rPr>
          <w:sz w:val="22"/>
          <w:szCs w:val="22"/>
        </w:rPr>
        <w:t xml:space="preserve"> представлены температурные зависимости диэлектрической проницаемости и коэффициента третьей гармоники для образцов керамики 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Pb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(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Zr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</w:t>
      </w:r>
      <w:proofErr w:type="gramStart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1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)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O</w:t>
      </w:r>
      <w:proofErr w:type="gramEnd"/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₃</w:t>
      </w:r>
      <w:r w:rsidRPr="00685193">
        <w:rPr>
          <w:sz w:val="22"/>
          <w:szCs w:val="22"/>
        </w:rPr>
        <w:t>,</w:t>
      </w:r>
      <w:r w:rsidRPr="00C14113">
        <w:rPr>
          <w:sz w:val="22"/>
          <w:szCs w:val="22"/>
        </w:rPr>
        <w:t xml:space="preserve"> спечённых при температуре </w:t>
      </w:r>
      <w:smartTag w:uri="urn:schemas-microsoft-com:office:smarttags" w:element="metricconverter">
        <w:smartTagPr>
          <w:attr w:name="ProductID" w:val="1150 ﾰC"/>
        </w:smartTagPr>
        <w:r w:rsidRPr="00C14113">
          <w:rPr>
            <w:sz w:val="22"/>
            <w:szCs w:val="22"/>
          </w:rPr>
          <w:t>1150 °C</w:t>
        </w:r>
      </w:smartTag>
      <w:r w:rsidRPr="00C14113">
        <w:rPr>
          <w:sz w:val="22"/>
          <w:szCs w:val="22"/>
        </w:rPr>
        <w:t xml:space="preserve">. Согласно полученным данным, максимальное значение диэлектрической проницаемости достигает ~18000. Из </w:t>
      </w:r>
      <w:r w:rsidR="00823F35" w:rsidRPr="00C14113">
        <w:rPr>
          <w:sz w:val="22"/>
          <w:szCs w:val="22"/>
        </w:rPr>
        <w:t>температурной</w:t>
      </w:r>
      <w:r w:rsidRPr="00C14113">
        <w:rPr>
          <w:sz w:val="22"/>
          <w:szCs w:val="22"/>
        </w:rPr>
        <w:t xml:space="preserve"> зависимости </w:t>
      </w:r>
      <w:r w:rsidR="00CF0D2B" w:rsidRPr="00C14113">
        <w:rPr>
          <w:rFonts w:ascii="Symbol" w:hAnsi="Symbol"/>
          <w:sz w:val="22"/>
          <w:szCs w:val="22"/>
          <w:lang w:val="en-US"/>
        </w:rPr>
        <w:t></w:t>
      </w:r>
      <w:r w:rsidR="00CF0D2B" w:rsidRPr="00C14113">
        <w:rPr>
          <w:rFonts w:ascii="Symbol" w:hAnsi="Symbol"/>
          <w:sz w:val="22"/>
          <w:szCs w:val="22"/>
          <w:vertAlign w:val="subscript"/>
        </w:rPr>
        <w:t></w:t>
      </w:r>
      <w:r w:rsidR="00CF0D2B" w:rsidRPr="00C14113">
        <w:rPr>
          <w:rFonts w:ascii="Symbol" w:hAnsi="Symbol"/>
          <w:sz w:val="22"/>
          <w:szCs w:val="22"/>
          <w:vertAlign w:val="subscript"/>
          <w:lang w:val="en-US"/>
        </w:rPr>
        <w:t></w:t>
      </w:r>
      <w:r w:rsidRPr="00C14113">
        <w:rPr>
          <w:sz w:val="22"/>
          <w:szCs w:val="22"/>
        </w:rPr>
        <w:t xml:space="preserve"> </w:t>
      </w:r>
      <w:r w:rsidR="00655C55" w:rsidRPr="00C14113">
        <w:rPr>
          <w:sz w:val="22"/>
          <w:szCs w:val="22"/>
        </w:rPr>
        <w:t>следует</w:t>
      </w:r>
      <w:r w:rsidR="007F798D">
        <w:rPr>
          <w:sz w:val="22"/>
          <w:szCs w:val="22"/>
        </w:rPr>
        <w:t>,</w:t>
      </w:r>
      <w:r w:rsidR="00655C55" w:rsidRPr="00C14113">
        <w:rPr>
          <w:sz w:val="22"/>
          <w:szCs w:val="22"/>
        </w:rPr>
        <w:t xml:space="preserve"> </w:t>
      </w:r>
      <w:r w:rsidR="00CF0D2B" w:rsidRPr="00C14113">
        <w:rPr>
          <w:sz w:val="22"/>
          <w:szCs w:val="22"/>
        </w:rPr>
        <w:t xml:space="preserve">что сегнетоэлектрическая фаза возникает ниже фазового перехода </w:t>
      </w:r>
      <w:r w:rsidR="00B57C45">
        <w:rPr>
          <w:sz w:val="22"/>
          <w:szCs w:val="22"/>
        </w:rPr>
        <w:t xml:space="preserve">при </w:t>
      </w:r>
      <w:smartTag w:uri="urn:schemas-microsoft-com:office:smarttags" w:element="metricconverter">
        <w:smartTagPr>
          <w:attr w:name="ProductID" w:val="225 ﾰC"/>
        </w:smartTagPr>
        <w:r w:rsidR="00CF0D2B" w:rsidRPr="00C14113">
          <w:rPr>
            <w:sz w:val="22"/>
            <w:szCs w:val="22"/>
          </w:rPr>
          <w:t>225 °C</w:t>
        </w:r>
      </w:smartTag>
      <w:r w:rsidR="00CF0D2B" w:rsidRPr="00C14113">
        <w:rPr>
          <w:sz w:val="22"/>
          <w:szCs w:val="22"/>
        </w:rPr>
        <w:t xml:space="preserve"> и существует вплоть до </w:t>
      </w:r>
      <w:r w:rsidR="00655C55" w:rsidRPr="00C14113">
        <w:rPr>
          <w:sz w:val="22"/>
          <w:szCs w:val="22"/>
        </w:rPr>
        <w:t>комнатной</w:t>
      </w:r>
      <w:r w:rsidR="00CF0D2B" w:rsidRPr="00C14113">
        <w:rPr>
          <w:sz w:val="22"/>
          <w:szCs w:val="22"/>
        </w:rPr>
        <w:t xml:space="preserve"> температуры (23 °C). </w:t>
      </w:r>
      <w:r w:rsidR="00CF0D2B" w:rsidRPr="00B947BC">
        <w:rPr>
          <w:sz w:val="22"/>
          <w:szCs w:val="22"/>
        </w:rPr>
        <w:t>Наличие большой диэлектрической проницаемости и широкой области существования полярной фазы в отличи</w:t>
      </w:r>
      <w:r w:rsidR="007F798D" w:rsidRPr="00B947BC">
        <w:rPr>
          <w:sz w:val="22"/>
          <w:szCs w:val="22"/>
        </w:rPr>
        <w:t>е</w:t>
      </w:r>
      <w:r w:rsidR="00CF0D2B" w:rsidRPr="00B947BC">
        <w:rPr>
          <w:sz w:val="22"/>
          <w:szCs w:val="22"/>
        </w:rPr>
        <w:t xml:space="preserve"> от керамики того же состава</w:t>
      </w:r>
      <w:r w:rsidR="007F798D" w:rsidRPr="00B947BC">
        <w:rPr>
          <w:sz w:val="22"/>
          <w:szCs w:val="22"/>
        </w:rPr>
        <w:t>,</w:t>
      </w:r>
      <w:r w:rsidR="00CF0D2B" w:rsidRPr="00B947BC">
        <w:rPr>
          <w:sz w:val="22"/>
          <w:szCs w:val="22"/>
        </w:rPr>
        <w:t xml:space="preserve"> полученной из частиц с микронными размерами</w:t>
      </w:r>
      <w:r w:rsidR="007F798D" w:rsidRPr="00B947BC">
        <w:rPr>
          <w:sz w:val="22"/>
          <w:szCs w:val="22"/>
        </w:rPr>
        <w:t>,</w:t>
      </w:r>
      <w:r w:rsidR="00CF0D2B" w:rsidRPr="00B947BC">
        <w:rPr>
          <w:sz w:val="22"/>
          <w:szCs w:val="22"/>
        </w:rPr>
        <w:t xml:space="preserve"> [</w:t>
      </w:r>
      <w:r w:rsidR="0011016D" w:rsidRPr="00B947BC">
        <w:rPr>
          <w:sz w:val="22"/>
          <w:szCs w:val="22"/>
        </w:rPr>
        <w:t>11</w:t>
      </w:r>
      <w:r w:rsidR="00CF0D2B" w:rsidRPr="00B947BC">
        <w:rPr>
          <w:sz w:val="22"/>
          <w:szCs w:val="22"/>
        </w:rPr>
        <w:t xml:space="preserve">] </w:t>
      </w:r>
      <w:r w:rsidR="00CF0D2B" w:rsidRPr="00B947BC">
        <w:rPr>
          <w:color w:val="000000"/>
          <w:sz w:val="22"/>
          <w:szCs w:val="22"/>
        </w:rPr>
        <w:t>мо</w:t>
      </w:r>
      <w:r w:rsidR="00B947BC" w:rsidRPr="00B947BC">
        <w:rPr>
          <w:color w:val="000000"/>
          <w:sz w:val="22"/>
          <w:szCs w:val="22"/>
        </w:rPr>
        <w:t>же</w:t>
      </w:r>
      <w:r w:rsidR="00B947BC">
        <w:rPr>
          <w:color w:val="000000"/>
          <w:sz w:val="22"/>
          <w:szCs w:val="22"/>
        </w:rPr>
        <w:t>т</w:t>
      </w:r>
      <w:r w:rsidR="00CF0D2B" w:rsidRPr="00C14113">
        <w:rPr>
          <w:color w:val="000000"/>
          <w:sz w:val="22"/>
          <w:szCs w:val="22"/>
        </w:rPr>
        <w:t xml:space="preserve"> быть интерпретирован</w:t>
      </w:r>
      <w:r w:rsidR="00B947BC">
        <w:rPr>
          <w:color w:val="000000"/>
          <w:sz w:val="22"/>
          <w:szCs w:val="22"/>
        </w:rPr>
        <w:t>о</w:t>
      </w:r>
      <w:r w:rsidR="00CF0D2B" w:rsidRPr="00C14113">
        <w:rPr>
          <w:color w:val="000000"/>
          <w:sz w:val="22"/>
          <w:szCs w:val="22"/>
        </w:rPr>
        <w:t xml:space="preserve"> как следствие более эффективного взаимодействия наночастиц BaTiO</w:t>
      </w:r>
      <w:r w:rsidR="00CF0D2B" w:rsidRPr="00C14113">
        <w:rPr>
          <w:color w:val="000000"/>
          <w:sz w:val="22"/>
          <w:szCs w:val="22"/>
          <w:vertAlign w:val="subscript"/>
        </w:rPr>
        <w:t>3</w:t>
      </w:r>
      <w:r w:rsidR="00CF0D2B" w:rsidRPr="00C14113">
        <w:rPr>
          <w:color w:val="000000"/>
          <w:sz w:val="22"/>
          <w:szCs w:val="22"/>
        </w:rPr>
        <w:t xml:space="preserve"> с PbZrO</w:t>
      </w:r>
      <w:r w:rsidR="00CF0D2B" w:rsidRPr="00C14113">
        <w:rPr>
          <w:color w:val="000000"/>
          <w:sz w:val="22"/>
          <w:szCs w:val="22"/>
          <w:vertAlign w:val="subscript"/>
        </w:rPr>
        <w:t>3</w:t>
      </w:r>
      <w:r w:rsidR="00CF0D2B" w:rsidRPr="00C14113">
        <w:rPr>
          <w:color w:val="000000"/>
          <w:sz w:val="22"/>
          <w:szCs w:val="22"/>
        </w:rPr>
        <w:t xml:space="preserve"> на стадии формирования твердого раствора</w:t>
      </w:r>
      <w:r w:rsidR="00CF0D2B" w:rsidRPr="00973C93">
        <w:rPr>
          <w:color w:val="000000"/>
        </w:rPr>
        <w:t>.</w:t>
      </w:r>
      <w:r w:rsidR="00412EBF">
        <w:rPr>
          <w:color w:val="000000"/>
        </w:rPr>
        <w:t xml:space="preserve"> </w:t>
      </w:r>
    </w:p>
    <w:p w:rsidR="004C5CC6" w:rsidRPr="00C14113" w:rsidRDefault="004C5CC6" w:rsidP="004C5CC6">
      <w:pPr>
        <w:spacing w:line="295" w:lineRule="auto"/>
        <w:ind w:firstLine="720"/>
        <w:jc w:val="both"/>
        <w:rPr>
          <w:sz w:val="22"/>
          <w:szCs w:val="22"/>
        </w:rPr>
      </w:pPr>
      <w:r w:rsidRPr="00C14113">
        <w:rPr>
          <w:sz w:val="22"/>
          <w:szCs w:val="22"/>
        </w:rPr>
        <w:t xml:space="preserve">Так как модулирующее поле в эксперименте составляло ~ 500 </w:t>
      </w:r>
      <w:r w:rsidRPr="00C14113">
        <w:rPr>
          <w:sz w:val="22"/>
          <w:szCs w:val="22"/>
          <w:lang w:val="en-US"/>
        </w:rPr>
        <w:t>V</w:t>
      </w:r>
      <w:r w:rsidRPr="00C14113">
        <w:rPr>
          <w:sz w:val="22"/>
          <w:szCs w:val="22"/>
        </w:rPr>
        <w:t>/</w:t>
      </w:r>
      <w:r w:rsidRPr="00C14113">
        <w:rPr>
          <w:sz w:val="22"/>
          <w:szCs w:val="22"/>
          <w:lang w:val="en-US"/>
        </w:rPr>
        <w:t>cm</w:t>
      </w:r>
      <w:r w:rsidRPr="00C14113">
        <w:rPr>
          <w:sz w:val="22"/>
          <w:szCs w:val="22"/>
        </w:rPr>
        <w:t>, что меньше ко</w:t>
      </w:r>
      <w:r>
        <w:rPr>
          <w:sz w:val="22"/>
          <w:szCs w:val="22"/>
        </w:rPr>
        <w:t>э</w:t>
      </w:r>
      <w:r w:rsidRPr="00C14113">
        <w:rPr>
          <w:sz w:val="22"/>
          <w:szCs w:val="22"/>
        </w:rPr>
        <w:t>рц</w:t>
      </w:r>
      <w:r>
        <w:rPr>
          <w:sz w:val="22"/>
          <w:szCs w:val="22"/>
        </w:rPr>
        <w:t>и</w:t>
      </w:r>
      <w:r w:rsidRPr="00C14113">
        <w:rPr>
          <w:sz w:val="22"/>
          <w:szCs w:val="22"/>
        </w:rPr>
        <w:t xml:space="preserve">тивного, коэффициент </w:t>
      </w:r>
      <w:r w:rsidRPr="00C14113">
        <w:rPr>
          <w:rFonts w:ascii="Symbol" w:hAnsi="Symbol"/>
          <w:sz w:val="22"/>
          <w:szCs w:val="22"/>
          <w:lang w:val="en-US"/>
        </w:rPr>
        <w:t></w:t>
      </w:r>
      <w:r w:rsidRPr="00C14113">
        <w:rPr>
          <w:rFonts w:ascii="Symbol" w:hAnsi="Symbol"/>
          <w:sz w:val="22"/>
          <w:szCs w:val="22"/>
          <w:vertAlign w:val="subscript"/>
        </w:rPr>
        <w:t></w:t>
      </w:r>
      <w:r w:rsidRPr="00C14113">
        <w:rPr>
          <w:rFonts w:ascii="Symbol" w:hAnsi="Symbol"/>
          <w:sz w:val="22"/>
          <w:szCs w:val="22"/>
          <w:vertAlign w:val="subscript"/>
          <w:lang w:val="en-US"/>
        </w:rPr>
        <w:t></w:t>
      </w:r>
      <w:r w:rsidRPr="00C14113">
        <w:rPr>
          <w:sz w:val="22"/>
          <w:szCs w:val="22"/>
        </w:rPr>
        <w:t>(</w:t>
      </w:r>
      <w:r w:rsidRPr="00C14113">
        <w:rPr>
          <w:i/>
          <w:sz w:val="22"/>
          <w:szCs w:val="22"/>
          <w:lang w:val="en-US"/>
        </w:rPr>
        <w:t>T</w:t>
      </w:r>
      <w:r w:rsidRPr="00C14113">
        <w:rPr>
          <w:sz w:val="22"/>
          <w:szCs w:val="22"/>
        </w:rPr>
        <w:t>) может только качественно характеризовать спонтанную поляризацию.</w:t>
      </w:r>
    </w:p>
    <w:p w:rsidR="00655C55" w:rsidRPr="00CF0D2B" w:rsidRDefault="00867B3F" w:rsidP="00645CC8">
      <w:pPr>
        <w:spacing w:line="300" w:lineRule="auto"/>
        <w:jc w:val="center"/>
        <w:rPr>
          <w:b/>
          <w:color w:val="000000"/>
        </w:rPr>
      </w:pPr>
      <w:r w:rsidRPr="00C12038">
        <w:rPr>
          <w:noProof/>
        </w:rPr>
        <w:lastRenderedPageBreak/>
        <w:drawing>
          <wp:inline distT="0" distB="0" distL="0" distR="0">
            <wp:extent cx="4996453" cy="30211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17" cy="302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C8" w:rsidRDefault="00B1323F" w:rsidP="004C5CC6">
      <w:pPr>
        <w:spacing w:line="300" w:lineRule="auto"/>
        <w:ind w:right="458"/>
        <w:jc w:val="center"/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</w:pPr>
      <w:r w:rsidRPr="00CA6EE0">
        <w:rPr>
          <w:i/>
          <w:sz w:val="22"/>
          <w:szCs w:val="22"/>
        </w:rPr>
        <w:t>Рис.</w:t>
      </w:r>
      <w:r w:rsidR="003A6E1A" w:rsidRPr="00CA6EE0">
        <w:rPr>
          <w:i/>
          <w:sz w:val="22"/>
          <w:szCs w:val="22"/>
        </w:rPr>
        <w:t>1</w:t>
      </w:r>
      <w:r w:rsidRPr="00CA6EE0">
        <w:rPr>
          <w:i/>
          <w:sz w:val="22"/>
          <w:szCs w:val="22"/>
        </w:rPr>
        <w:t>.</w:t>
      </w:r>
      <w:r w:rsidRPr="00C14113">
        <w:rPr>
          <w:sz w:val="22"/>
          <w:szCs w:val="22"/>
        </w:rPr>
        <w:t xml:space="preserve"> Зависимости ε'(</w:t>
      </w:r>
      <w:r w:rsidRPr="00C14113">
        <w:rPr>
          <w:i/>
          <w:sz w:val="22"/>
          <w:szCs w:val="22"/>
        </w:rPr>
        <w:t>Т</w:t>
      </w:r>
      <w:r w:rsidRPr="00C14113">
        <w:rPr>
          <w:sz w:val="22"/>
          <w:szCs w:val="22"/>
        </w:rPr>
        <w:t xml:space="preserve">) </w:t>
      </w:r>
      <w:r w:rsidR="003A6E1A" w:rsidRPr="00C14113">
        <w:rPr>
          <w:sz w:val="22"/>
          <w:szCs w:val="22"/>
        </w:rPr>
        <w:t xml:space="preserve">и </w:t>
      </w:r>
      <w:r w:rsidR="003A6E1A" w:rsidRPr="00C14113">
        <w:rPr>
          <w:rFonts w:ascii="Symbol" w:hAnsi="Symbol"/>
          <w:sz w:val="22"/>
          <w:szCs w:val="22"/>
          <w:lang w:val="en-US"/>
        </w:rPr>
        <w:t></w:t>
      </w:r>
      <w:r w:rsidR="003A6E1A" w:rsidRPr="00C14113">
        <w:rPr>
          <w:rFonts w:ascii="Symbol" w:hAnsi="Symbol"/>
          <w:sz w:val="22"/>
          <w:szCs w:val="22"/>
          <w:vertAlign w:val="subscript"/>
        </w:rPr>
        <w:t></w:t>
      </w:r>
      <w:r w:rsidR="003A6E1A" w:rsidRPr="00C14113">
        <w:rPr>
          <w:rFonts w:ascii="Symbol" w:hAnsi="Symbol"/>
          <w:sz w:val="22"/>
          <w:szCs w:val="22"/>
          <w:vertAlign w:val="subscript"/>
          <w:lang w:val="en-US"/>
        </w:rPr>
        <w:t></w:t>
      </w:r>
      <w:r w:rsidR="003A6E1A" w:rsidRPr="00C14113">
        <w:rPr>
          <w:sz w:val="22"/>
          <w:szCs w:val="22"/>
        </w:rPr>
        <w:t>(</w:t>
      </w:r>
      <w:r w:rsidR="003A6E1A" w:rsidRPr="00C14113">
        <w:rPr>
          <w:i/>
          <w:sz w:val="22"/>
          <w:szCs w:val="22"/>
          <w:lang w:val="en-US"/>
        </w:rPr>
        <w:t>T</w:t>
      </w:r>
      <w:r w:rsidR="003A6E1A" w:rsidRPr="00C14113">
        <w:rPr>
          <w:sz w:val="22"/>
          <w:szCs w:val="22"/>
        </w:rPr>
        <w:t xml:space="preserve">) </w:t>
      </w:r>
      <w:r w:rsidRPr="00C14113">
        <w:rPr>
          <w:sz w:val="22"/>
          <w:szCs w:val="22"/>
        </w:rPr>
        <w:t xml:space="preserve">для керамики 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Pb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(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Zr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</w:t>
      </w:r>
      <w:proofErr w:type="gramStart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 xml:space="preserve">1 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)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O</w:t>
      </w:r>
      <w:proofErr w:type="gramEnd"/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₃</w:t>
      </w:r>
      <w:r w:rsidR="003A6E1A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. </w:t>
      </w:r>
    </w:p>
    <w:p w:rsidR="00B1323F" w:rsidRDefault="003A6E1A" w:rsidP="00645CC8">
      <w:pPr>
        <w:spacing w:line="300" w:lineRule="auto"/>
        <w:ind w:left="540" w:right="458"/>
        <w:jc w:val="center"/>
      </w:pPr>
      <w:r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Заполненные </w:t>
      </w:r>
      <w:r w:rsidR="00C14113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маркеры – </w:t>
      </w:r>
      <w:r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нагрев, незаполненные </w:t>
      </w:r>
      <w:r w:rsidR="00C14113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– </w:t>
      </w:r>
      <w:r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охлаждение</w:t>
      </w:r>
      <w:r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.</w:t>
      </w:r>
    </w:p>
    <w:p w:rsidR="004C5CC6" w:rsidRDefault="004C5CC6" w:rsidP="004C5CC6">
      <w:pPr>
        <w:spacing w:line="300" w:lineRule="auto"/>
        <w:ind w:firstLine="709"/>
        <w:jc w:val="both"/>
        <w:rPr>
          <w:sz w:val="22"/>
          <w:szCs w:val="22"/>
        </w:rPr>
      </w:pPr>
    </w:p>
    <w:p w:rsidR="004C5CC6" w:rsidRPr="00C14113" w:rsidRDefault="004C5CC6" w:rsidP="004C5CC6">
      <w:pPr>
        <w:spacing w:line="300" w:lineRule="auto"/>
        <w:ind w:firstLine="709"/>
        <w:jc w:val="both"/>
        <w:rPr>
          <w:sz w:val="22"/>
          <w:szCs w:val="22"/>
        </w:rPr>
      </w:pPr>
      <w:r w:rsidRPr="00C14113">
        <w:rPr>
          <w:sz w:val="22"/>
          <w:szCs w:val="22"/>
        </w:rPr>
        <w:t>Абсолютное значение спонтанной поляризации можно было бы получить из петель гистерезиса.</w:t>
      </w:r>
      <w:r w:rsidRPr="00C14113">
        <w:rPr>
          <w:color w:val="000000"/>
          <w:sz w:val="22"/>
          <w:szCs w:val="22"/>
        </w:rPr>
        <w:t xml:space="preserve"> Наличие петель гистерезиса подтверждает существование спонтанной поляризации в интервале температур от 50 °C до температуры фазового перехода. Значение спонтанной поляризации, определённое из петли гистерезиса при 150 °C (рис. </w:t>
      </w:r>
      <w:r>
        <w:rPr>
          <w:color w:val="000000"/>
          <w:sz w:val="22"/>
          <w:szCs w:val="22"/>
        </w:rPr>
        <w:t>2</w:t>
      </w:r>
      <w:r w:rsidRPr="00C1411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  <w:r w:rsidRPr="00C14113">
        <w:rPr>
          <w:color w:val="000000"/>
          <w:sz w:val="22"/>
          <w:szCs w:val="22"/>
        </w:rPr>
        <w:t xml:space="preserve"> составляет не менее 12 </w:t>
      </w:r>
      <w:proofErr w:type="spellStart"/>
      <w:r w:rsidRPr="00C14113">
        <w:rPr>
          <w:color w:val="000000"/>
          <w:sz w:val="22"/>
          <w:szCs w:val="22"/>
        </w:rPr>
        <w:t>мкКл</w:t>
      </w:r>
      <w:proofErr w:type="spellEnd"/>
      <w:r w:rsidRPr="00C14113">
        <w:rPr>
          <w:color w:val="000000"/>
          <w:sz w:val="22"/>
          <w:szCs w:val="22"/>
        </w:rPr>
        <w:t xml:space="preserve">/см². </w:t>
      </w:r>
      <w:r w:rsidRPr="00C14113">
        <w:rPr>
          <w:sz w:val="22"/>
          <w:szCs w:val="22"/>
        </w:rPr>
        <w:t xml:space="preserve">Максимальная напряженность поля в эксперименте составляла ~7 </w:t>
      </w:r>
      <w:proofErr w:type="spellStart"/>
      <w:r w:rsidRPr="00C14113">
        <w:rPr>
          <w:sz w:val="22"/>
          <w:szCs w:val="22"/>
        </w:rPr>
        <w:t>кВ</w:t>
      </w:r>
      <w:proofErr w:type="spellEnd"/>
      <w:r w:rsidRPr="00C14113">
        <w:rPr>
          <w:sz w:val="22"/>
          <w:szCs w:val="22"/>
        </w:rPr>
        <w:t>/см, что недостаточно для выхода поляризации на насыщение</w:t>
      </w:r>
      <w:r>
        <w:rPr>
          <w:sz w:val="22"/>
          <w:szCs w:val="22"/>
        </w:rPr>
        <w:t>,</w:t>
      </w:r>
      <w:r w:rsidRPr="0026215A">
        <w:rPr>
          <w:sz w:val="22"/>
          <w:szCs w:val="22"/>
        </w:rPr>
        <w:t xml:space="preserve"> </w:t>
      </w:r>
      <w:r w:rsidRPr="00C14113">
        <w:rPr>
          <w:sz w:val="22"/>
          <w:szCs w:val="22"/>
        </w:rPr>
        <w:t>и, следовательно, не позволяет более точно определит</w:t>
      </w:r>
      <w:r>
        <w:rPr>
          <w:sz w:val="22"/>
          <w:szCs w:val="22"/>
        </w:rPr>
        <w:t>ь</w:t>
      </w:r>
      <w:r w:rsidRPr="00C14113">
        <w:rPr>
          <w:sz w:val="22"/>
          <w:szCs w:val="22"/>
        </w:rPr>
        <w:t xml:space="preserve"> величину </w:t>
      </w:r>
      <w:proofErr w:type="spellStart"/>
      <w:r w:rsidRPr="00A21091">
        <w:rPr>
          <w:i/>
          <w:sz w:val="22"/>
          <w:szCs w:val="22"/>
        </w:rPr>
        <w:t>P</w:t>
      </w:r>
      <w:r w:rsidRPr="00C14113">
        <w:rPr>
          <w:sz w:val="22"/>
          <w:szCs w:val="22"/>
          <w:vertAlign w:val="subscript"/>
        </w:rPr>
        <w:t>s</w:t>
      </w:r>
      <w:proofErr w:type="spellEnd"/>
      <w:r w:rsidRPr="00C14113">
        <w:rPr>
          <w:sz w:val="22"/>
          <w:szCs w:val="22"/>
        </w:rPr>
        <w:t xml:space="preserve">. </w:t>
      </w:r>
    </w:p>
    <w:p w:rsidR="003B2EED" w:rsidRDefault="00867B3F" w:rsidP="004C5CC6">
      <w:pPr>
        <w:spacing w:line="300" w:lineRule="auto"/>
        <w:jc w:val="center"/>
      </w:pPr>
      <w:r>
        <w:rPr>
          <w:noProof/>
        </w:rPr>
        <w:drawing>
          <wp:inline distT="0" distB="0" distL="0" distR="0">
            <wp:extent cx="5952332" cy="1923898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62" cy="1926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14D" w:rsidRPr="00CA6EE0" w:rsidRDefault="0052314D" w:rsidP="004C5CC6">
      <w:pPr>
        <w:spacing w:line="300" w:lineRule="auto"/>
        <w:jc w:val="center"/>
        <w:rPr>
          <w:sz w:val="22"/>
          <w:szCs w:val="22"/>
        </w:rPr>
      </w:pPr>
      <w:r w:rsidRPr="00CA6EE0">
        <w:rPr>
          <w:i/>
          <w:sz w:val="22"/>
          <w:szCs w:val="22"/>
        </w:rPr>
        <w:t>Рис. 2</w:t>
      </w:r>
      <w:r w:rsidR="00CA6EE0" w:rsidRPr="00CA6EE0">
        <w:rPr>
          <w:i/>
          <w:sz w:val="22"/>
          <w:szCs w:val="22"/>
        </w:rPr>
        <w:t>.</w:t>
      </w:r>
      <w:r w:rsidRPr="00CA6EE0">
        <w:rPr>
          <w:sz w:val="22"/>
          <w:szCs w:val="22"/>
        </w:rPr>
        <w:t xml:space="preserve"> Петли гистерезиса для образца </w:t>
      </w:r>
      <w:r w:rsidR="00B85413" w:rsidRPr="00CA6EE0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Pb</w:t>
      </w:r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="00B85413" w:rsidRPr="00CA6EE0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(</w:t>
      </w:r>
      <w:r w:rsidR="00B85413" w:rsidRPr="00CA6EE0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Zr</w:t>
      </w:r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CA6EE0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)</w:t>
      </w:r>
      <w:r w:rsidR="00B85413" w:rsidRPr="00CA6EE0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O₃</w:t>
      </w:r>
      <w:r w:rsidRPr="00CA6EE0">
        <w:rPr>
          <w:sz w:val="22"/>
          <w:szCs w:val="22"/>
        </w:rPr>
        <w:t xml:space="preserve"> при </w:t>
      </w:r>
      <w:r w:rsidR="00DB6B8C">
        <w:rPr>
          <w:sz w:val="22"/>
          <w:szCs w:val="22"/>
        </w:rPr>
        <w:br/>
      </w:r>
      <w:r w:rsidRPr="00CA6EE0">
        <w:rPr>
          <w:sz w:val="22"/>
          <w:szCs w:val="22"/>
        </w:rPr>
        <w:t>температуре 50 С</w:t>
      </w:r>
      <w:r w:rsidRPr="00CA6EE0">
        <w:rPr>
          <w:sz w:val="22"/>
          <w:szCs w:val="22"/>
          <w:vertAlign w:val="superscript"/>
        </w:rPr>
        <w:t xml:space="preserve">о </w:t>
      </w:r>
      <w:r w:rsidR="009B63B8">
        <w:rPr>
          <w:sz w:val="22"/>
          <w:szCs w:val="22"/>
        </w:rPr>
        <w:t xml:space="preserve"> (1)</w:t>
      </w:r>
      <w:r w:rsidR="00DB6B8C">
        <w:rPr>
          <w:sz w:val="22"/>
          <w:szCs w:val="22"/>
        </w:rPr>
        <w:t xml:space="preserve"> </w:t>
      </w:r>
      <w:r w:rsidRPr="00CA6EE0">
        <w:rPr>
          <w:sz w:val="22"/>
          <w:szCs w:val="22"/>
        </w:rPr>
        <w:t>и 150 С</w:t>
      </w:r>
      <w:r w:rsidRPr="00CA6EE0">
        <w:rPr>
          <w:sz w:val="22"/>
          <w:szCs w:val="22"/>
          <w:vertAlign w:val="superscript"/>
        </w:rPr>
        <w:t>о</w:t>
      </w:r>
      <w:r w:rsidR="009B63B8">
        <w:rPr>
          <w:sz w:val="22"/>
          <w:szCs w:val="22"/>
          <w:vertAlign w:val="superscript"/>
        </w:rPr>
        <w:t xml:space="preserve">  </w:t>
      </w:r>
      <w:r w:rsidR="009B63B8">
        <w:rPr>
          <w:sz w:val="22"/>
          <w:szCs w:val="22"/>
        </w:rPr>
        <w:t>(2)</w:t>
      </w:r>
      <w:r w:rsidRPr="00CA6EE0">
        <w:rPr>
          <w:sz w:val="22"/>
          <w:szCs w:val="22"/>
        </w:rPr>
        <w:t xml:space="preserve">.  </w:t>
      </w:r>
    </w:p>
    <w:p w:rsidR="00645CC8" w:rsidRDefault="00645CC8" w:rsidP="00645CC8">
      <w:pPr>
        <w:spacing w:line="300" w:lineRule="auto"/>
        <w:ind w:firstLine="709"/>
        <w:jc w:val="both"/>
        <w:rPr>
          <w:sz w:val="22"/>
          <w:szCs w:val="22"/>
        </w:rPr>
      </w:pPr>
    </w:p>
    <w:p w:rsidR="008352C4" w:rsidRPr="00C14113" w:rsidRDefault="007F798D" w:rsidP="00645CC8">
      <w:pPr>
        <w:spacing w:line="30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Поэтому</w:t>
      </w:r>
      <w:r w:rsidR="000F5069" w:rsidRPr="00C14113">
        <w:rPr>
          <w:sz w:val="22"/>
          <w:szCs w:val="22"/>
        </w:rPr>
        <w:t xml:space="preserve"> для уточнение значения спонтанной поляризации керамики</w:t>
      </w:r>
      <w:r w:rsidR="000F5069" w:rsidRPr="00C14113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Pb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="000F5069" w:rsidRPr="00C14113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(</w:t>
      </w:r>
      <w:r w:rsidR="000F5069" w:rsidRPr="00C14113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Zr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</w:t>
      </w:r>
      <w:proofErr w:type="gramStart"/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1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)</w:t>
      </w:r>
      <w:r w:rsidR="000F5069" w:rsidRPr="00C14113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O</w:t>
      </w:r>
      <w:proofErr w:type="gramEnd"/>
      <w:r w:rsidR="000F5069" w:rsidRPr="00C14113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₃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были проведены пи</w:t>
      </w:r>
      <w:r w:rsidR="000C0AED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р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оэлектрические измерения. Для полной поляризации образцов последние нагревались до температуры 230 С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perscript"/>
        </w:rPr>
        <w:t>о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и </w:t>
      </w:r>
      <w:r w:rsidR="000F5069" w:rsidRPr="00B947BC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под поле</w:t>
      </w:r>
      <w:r w:rsidR="00B947BC" w:rsidRPr="00B947BC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м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(5 </w:t>
      </w:r>
      <w:proofErr w:type="spellStart"/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кВ</w:t>
      </w:r>
      <w:proofErr w:type="spellEnd"/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/см) охлаждались. На рис</w:t>
      </w:r>
      <w:r w:rsidR="004C5CC6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.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3 приведен</w:t>
      </w:r>
      <w:r w:rsidR="00B947BC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а</w:t>
      </w:r>
      <w:r w:rsidR="000F5069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зависимост</w:t>
      </w:r>
      <w:r w:rsidR="00B947BC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ь</w:t>
      </w:r>
      <w:r w:rsidR="0026215A" w:rsidRPr="0026215A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</w:t>
      </w:r>
      <w:proofErr w:type="spellStart"/>
      <w:r w:rsidR="000F5069" w:rsidRPr="00A21091">
        <w:rPr>
          <w:i/>
          <w:sz w:val="22"/>
          <w:szCs w:val="22"/>
        </w:rPr>
        <w:t>P</w:t>
      </w:r>
      <w:r w:rsidR="000F5069" w:rsidRPr="00A21091">
        <w:rPr>
          <w:i/>
          <w:sz w:val="22"/>
          <w:szCs w:val="22"/>
          <w:vertAlign w:val="subscript"/>
        </w:rPr>
        <w:t>s</w:t>
      </w:r>
      <w:proofErr w:type="spellEnd"/>
      <w:r w:rsidR="000F5069" w:rsidRPr="00C14113">
        <w:rPr>
          <w:sz w:val="22"/>
          <w:szCs w:val="22"/>
        </w:rPr>
        <w:t>(</w:t>
      </w:r>
      <w:r w:rsidR="000F5069" w:rsidRPr="00C14113">
        <w:rPr>
          <w:i/>
          <w:sz w:val="22"/>
          <w:szCs w:val="22"/>
        </w:rPr>
        <w:t>T</w:t>
      </w:r>
      <w:r w:rsidR="000F5069" w:rsidRPr="00C14113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0F5069" w:rsidRPr="00C14113">
        <w:rPr>
          <w:sz w:val="22"/>
          <w:szCs w:val="22"/>
        </w:rPr>
        <w:t xml:space="preserve"> полученн</w:t>
      </w:r>
      <w:r w:rsidR="00B947BC">
        <w:rPr>
          <w:sz w:val="22"/>
          <w:szCs w:val="22"/>
        </w:rPr>
        <w:t>ая</w:t>
      </w:r>
      <w:r w:rsidR="000F5069" w:rsidRPr="00C14113">
        <w:rPr>
          <w:sz w:val="22"/>
          <w:szCs w:val="22"/>
        </w:rPr>
        <w:t xml:space="preserve"> из пироэлектрических измерений (кри</w:t>
      </w:r>
      <w:r>
        <w:rPr>
          <w:sz w:val="22"/>
          <w:szCs w:val="22"/>
        </w:rPr>
        <w:t>вая</w:t>
      </w:r>
      <w:r w:rsidR="00B947BC">
        <w:rPr>
          <w:sz w:val="22"/>
          <w:szCs w:val="22"/>
        </w:rPr>
        <w:t xml:space="preserve"> </w:t>
      </w:r>
      <w:r w:rsidR="000F5069" w:rsidRPr="00C14113">
        <w:rPr>
          <w:sz w:val="22"/>
          <w:szCs w:val="22"/>
        </w:rPr>
        <w:t xml:space="preserve">1). Для сравнения на этом же графике приведена зависимость </w:t>
      </w:r>
      <w:proofErr w:type="spellStart"/>
      <w:r w:rsidR="000F5069" w:rsidRPr="00B947BC">
        <w:rPr>
          <w:i/>
          <w:sz w:val="22"/>
          <w:szCs w:val="22"/>
        </w:rPr>
        <w:t>P</w:t>
      </w:r>
      <w:r w:rsidR="000F5069" w:rsidRPr="00C14113">
        <w:rPr>
          <w:sz w:val="22"/>
          <w:szCs w:val="22"/>
          <w:vertAlign w:val="subscript"/>
        </w:rPr>
        <w:t>s</w:t>
      </w:r>
      <w:proofErr w:type="spellEnd"/>
      <w:r w:rsidR="000F5069" w:rsidRPr="00C14113">
        <w:rPr>
          <w:sz w:val="22"/>
          <w:szCs w:val="22"/>
        </w:rPr>
        <w:t>(</w:t>
      </w:r>
      <w:r w:rsidR="000F5069" w:rsidRPr="00C14113">
        <w:rPr>
          <w:i/>
          <w:sz w:val="22"/>
          <w:szCs w:val="22"/>
        </w:rPr>
        <w:t>T</w:t>
      </w:r>
      <w:r w:rsidR="000F5069" w:rsidRPr="00C14113">
        <w:rPr>
          <w:sz w:val="22"/>
          <w:szCs w:val="22"/>
        </w:rPr>
        <w:t>) для поляризованной керамики титаната бария (кривая 2</w:t>
      </w:r>
      <w:r w:rsidR="000F5069" w:rsidRPr="00B947BC">
        <w:rPr>
          <w:sz w:val="22"/>
          <w:szCs w:val="22"/>
        </w:rPr>
        <w:t>)</w:t>
      </w:r>
      <w:r w:rsidR="00B947BC" w:rsidRPr="00B947BC">
        <w:rPr>
          <w:sz w:val="22"/>
          <w:szCs w:val="22"/>
        </w:rPr>
        <w:t>,</w:t>
      </w:r>
      <w:r w:rsidR="000C0AED" w:rsidRPr="00B947BC">
        <w:rPr>
          <w:sz w:val="22"/>
          <w:szCs w:val="22"/>
        </w:rPr>
        <w:t xml:space="preserve"> </w:t>
      </w:r>
      <w:r w:rsidR="00B947BC" w:rsidRPr="00B947BC">
        <w:rPr>
          <w:sz w:val="22"/>
          <w:szCs w:val="22"/>
        </w:rPr>
        <w:t>п</w:t>
      </w:r>
      <w:r w:rsidR="000C0AED" w:rsidRPr="00B947BC">
        <w:rPr>
          <w:sz w:val="22"/>
          <w:szCs w:val="22"/>
        </w:rPr>
        <w:t>олученн</w:t>
      </w:r>
      <w:r w:rsidR="00B947BC" w:rsidRPr="00B947BC">
        <w:rPr>
          <w:sz w:val="22"/>
          <w:szCs w:val="22"/>
        </w:rPr>
        <w:t>ая</w:t>
      </w:r>
      <w:r w:rsidR="000C0AED" w:rsidRPr="00C14113">
        <w:rPr>
          <w:sz w:val="22"/>
          <w:szCs w:val="22"/>
        </w:rPr>
        <w:t xml:space="preserve"> при тех же условиях. Откуда следует, что спонтанная поляризация для керамики 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Pb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(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Zr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="00B85413" w:rsidRPr="00B1323F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)</w:t>
      </w:r>
      <w:r w:rsidR="00B85413" w:rsidRPr="00B1323F">
        <w:rPr>
          <w:rStyle w:val="sc-dvwkkoeepkrc"/>
          <w:rFonts w:ascii="inherit" w:hAnsi="inherit" w:cs="Courier New"/>
          <w:color w:val="000000"/>
          <w:spacing w:val="-3"/>
          <w:sz w:val="22"/>
          <w:szCs w:val="22"/>
          <w:bdr w:val="none" w:sz="0" w:space="0" w:color="auto" w:frame="1"/>
        </w:rPr>
        <w:t>O₃</w:t>
      </w:r>
      <w:r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, </w:t>
      </w:r>
      <w:r w:rsidR="000C0AED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полученной из </w:t>
      </w:r>
      <w:proofErr w:type="spellStart"/>
      <w:r w:rsidR="000C0AED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нанопорошков</w:t>
      </w:r>
      <w:proofErr w:type="spellEnd"/>
      <w:r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,</w:t>
      </w:r>
      <w:r w:rsidR="000C0AED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примерно в три раза больше</w:t>
      </w:r>
      <w:r w:rsidR="00B947BC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,</w:t>
      </w:r>
      <w:r w:rsidR="002C6C1C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чем у керамики</w:t>
      </w:r>
      <w:r w:rsidR="00C63B7A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 xml:space="preserve"> </w:t>
      </w:r>
      <w:proofErr w:type="spellStart"/>
      <w:r w:rsidR="00C63B7A" w:rsidRPr="00C14113">
        <w:rPr>
          <w:color w:val="000000"/>
          <w:sz w:val="22"/>
          <w:szCs w:val="22"/>
          <w:lang w:val="en-US"/>
        </w:rPr>
        <w:t>BaTiO</w:t>
      </w:r>
      <w:proofErr w:type="spellEnd"/>
      <w:r w:rsidR="00C63B7A" w:rsidRPr="00C14113">
        <w:rPr>
          <w:color w:val="000000"/>
          <w:sz w:val="22"/>
          <w:szCs w:val="22"/>
          <w:vertAlign w:val="subscript"/>
        </w:rPr>
        <w:t>3</w:t>
      </w:r>
      <w:r w:rsidR="000C0AED" w:rsidRPr="00C14113">
        <w:rPr>
          <w:rStyle w:val="sc-dvwkkoeepkrc"/>
          <w:rFonts w:cs="Courier New"/>
          <w:color w:val="000000"/>
          <w:spacing w:val="-3"/>
          <w:sz w:val="22"/>
          <w:szCs w:val="22"/>
          <w:bdr w:val="none" w:sz="0" w:space="0" w:color="auto" w:frame="1"/>
        </w:rPr>
        <w:t>.</w:t>
      </w:r>
    </w:p>
    <w:p w:rsidR="001C03A9" w:rsidRDefault="001C03A9" w:rsidP="00645CC8">
      <w:pPr>
        <w:spacing w:line="300" w:lineRule="auto"/>
        <w:jc w:val="center"/>
        <w:rPr>
          <w:i/>
          <w:sz w:val="22"/>
          <w:szCs w:val="22"/>
        </w:rPr>
      </w:pPr>
    </w:p>
    <w:p w:rsidR="001C03A9" w:rsidRDefault="001C03A9" w:rsidP="00645CC8">
      <w:pPr>
        <w:spacing w:line="300" w:lineRule="auto"/>
        <w:ind w:firstLine="540"/>
        <w:jc w:val="center"/>
        <w:rPr>
          <w:i/>
          <w:sz w:val="22"/>
          <w:szCs w:val="22"/>
        </w:rPr>
      </w:pPr>
    </w:p>
    <w:bookmarkStart w:id="0" w:name="_GoBack"/>
    <w:bookmarkEnd w:id="0"/>
    <w:p w:rsidR="009D2FA1" w:rsidRDefault="00867B3F" w:rsidP="004C5CC6">
      <w:pPr>
        <w:spacing w:line="300" w:lineRule="auto"/>
        <w:jc w:val="center"/>
        <w:rPr>
          <w:i/>
          <w:sz w:val="22"/>
          <w:szCs w:val="22"/>
          <w:lang w:val="en-US"/>
        </w:rPr>
      </w:pPr>
      <w:r>
        <w:rPr>
          <w:i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>
                <wp:extent cx="4062095" cy="2813685"/>
                <wp:effectExtent l="0" t="0" r="0" b="0"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095" cy="2813685"/>
                          <a:chOff x="1565" y="1709"/>
                          <a:chExt cx="6397" cy="4431"/>
                        </a:xfrm>
                      </wpg:grpSpPr>
                      <pic:pic xmlns:pic="http://schemas.openxmlformats.org/drawingml/2006/picture">
                        <pic:nvPicPr>
                          <pic:cNvPr id="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1709"/>
                            <a:ext cx="6397" cy="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258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FA1" w:rsidRPr="009D2FA1" w:rsidRDefault="009D2FA1" w:rsidP="009D2F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40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FA1" w:rsidRPr="009D2FA1" w:rsidRDefault="009D2FA1" w:rsidP="009D2F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31" o:spid="_x0000_s1026" style="width:319.85pt;height:221.55pt;mso-position-horizontal-relative:char;mso-position-vertical-relative:line" coordorigin="1565,1709" coordsize="6397,44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565;top:1709;width:639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2836;top:258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D2FA1" w:rsidRPr="009D2FA1" w:rsidRDefault="009D2FA1" w:rsidP="009D2F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4" o:spid="_x0000_s1029" type="#_x0000_t202" style="position:absolute;left:2754;top:40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9D2FA1" w:rsidRPr="009D2FA1" w:rsidRDefault="009D2FA1" w:rsidP="009D2F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113" w:rsidRPr="0007637C" w:rsidRDefault="00C14113" w:rsidP="004C5CC6">
      <w:pPr>
        <w:spacing w:line="300" w:lineRule="auto"/>
        <w:jc w:val="center"/>
        <w:rPr>
          <w:sz w:val="22"/>
          <w:szCs w:val="22"/>
        </w:rPr>
      </w:pPr>
      <w:r w:rsidRPr="0007637C">
        <w:rPr>
          <w:i/>
          <w:sz w:val="22"/>
          <w:szCs w:val="22"/>
        </w:rPr>
        <w:t>Рис.3.</w:t>
      </w:r>
      <w:r w:rsidRPr="0007637C">
        <w:rPr>
          <w:sz w:val="22"/>
          <w:szCs w:val="22"/>
        </w:rPr>
        <w:t xml:space="preserve"> Зависимости </w:t>
      </w:r>
      <w:r w:rsidRPr="009B63B8">
        <w:rPr>
          <w:i/>
          <w:sz w:val="22"/>
          <w:szCs w:val="22"/>
          <w:lang w:val="en-US"/>
        </w:rPr>
        <w:t>P</w:t>
      </w:r>
      <w:r w:rsidRPr="0007637C">
        <w:rPr>
          <w:sz w:val="22"/>
          <w:szCs w:val="22"/>
          <w:vertAlign w:val="subscript"/>
          <w:lang w:val="en-US"/>
        </w:rPr>
        <w:t>s</w:t>
      </w:r>
      <w:r w:rsidRPr="0007637C">
        <w:rPr>
          <w:sz w:val="22"/>
          <w:szCs w:val="22"/>
        </w:rPr>
        <w:t>(</w:t>
      </w:r>
      <w:r w:rsidRPr="0007637C">
        <w:rPr>
          <w:i/>
          <w:sz w:val="22"/>
          <w:szCs w:val="22"/>
        </w:rPr>
        <w:t>Т</w:t>
      </w:r>
      <w:r w:rsidRPr="0007637C">
        <w:rPr>
          <w:sz w:val="22"/>
          <w:szCs w:val="22"/>
        </w:rPr>
        <w:t xml:space="preserve">) для керамики 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>Pb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>Ba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0,1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>(Zr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0,9</w:t>
      </w:r>
      <w:proofErr w:type="spellStart"/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  <w:lang w:val="en-US"/>
        </w:rPr>
        <w:t>Ti</w:t>
      </w:r>
      <w:proofErr w:type="spellEnd"/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0,</w:t>
      </w:r>
      <w:proofErr w:type="gramStart"/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  <w:vertAlign w:val="subscript"/>
        </w:rPr>
        <w:t>1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>)O</w:t>
      </w:r>
      <w:proofErr w:type="gramEnd"/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>₃</w:t>
      </w:r>
      <w:r w:rsidR="00667F34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 xml:space="preserve"> </w:t>
      </w:r>
      <w:r w:rsidRPr="0007637C">
        <w:rPr>
          <w:rStyle w:val="sc-dvwkkoeepkrc"/>
          <w:color w:val="000000"/>
          <w:spacing w:val="-3"/>
          <w:sz w:val="22"/>
          <w:szCs w:val="22"/>
          <w:bdr w:val="none" w:sz="0" w:space="0" w:color="auto" w:frame="1"/>
        </w:rPr>
        <w:t xml:space="preserve"> (1) и </w:t>
      </w:r>
      <w:r w:rsidRPr="0007637C">
        <w:rPr>
          <w:sz w:val="22"/>
          <w:szCs w:val="22"/>
        </w:rPr>
        <w:t>BaTiO</w:t>
      </w:r>
      <w:r w:rsidRPr="0007637C">
        <w:rPr>
          <w:sz w:val="22"/>
          <w:szCs w:val="22"/>
          <w:vertAlign w:val="subscript"/>
        </w:rPr>
        <w:t xml:space="preserve">3 </w:t>
      </w:r>
      <w:r w:rsidRPr="0007637C">
        <w:rPr>
          <w:sz w:val="22"/>
          <w:szCs w:val="22"/>
        </w:rPr>
        <w:t>(2)</w:t>
      </w:r>
      <w:r w:rsidR="007F798D">
        <w:rPr>
          <w:sz w:val="22"/>
          <w:szCs w:val="22"/>
        </w:rPr>
        <w:t>,</w:t>
      </w:r>
      <w:r w:rsidRPr="0007637C">
        <w:rPr>
          <w:sz w:val="22"/>
          <w:szCs w:val="22"/>
        </w:rPr>
        <w:t xml:space="preserve"> </w:t>
      </w:r>
      <w:r w:rsidR="004C411C" w:rsidRPr="0007637C">
        <w:rPr>
          <w:sz w:val="22"/>
          <w:szCs w:val="22"/>
        </w:rPr>
        <w:t>полученные из пироэ</w:t>
      </w:r>
      <w:r w:rsidR="00CA6EE0" w:rsidRPr="0007637C">
        <w:rPr>
          <w:sz w:val="22"/>
          <w:szCs w:val="22"/>
        </w:rPr>
        <w:t>лектрическ</w:t>
      </w:r>
      <w:r w:rsidR="009B63B8">
        <w:rPr>
          <w:sz w:val="22"/>
          <w:szCs w:val="22"/>
        </w:rPr>
        <w:t>их измерений</w:t>
      </w:r>
      <w:r w:rsidRPr="0007637C">
        <w:rPr>
          <w:sz w:val="22"/>
          <w:szCs w:val="22"/>
        </w:rPr>
        <w:t>.</w:t>
      </w:r>
    </w:p>
    <w:p w:rsidR="00645CC8" w:rsidRDefault="00645CC8" w:rsidP="00645CC8">
      <w:pPr>
        <w:spacing w:line="300" w:lineRule="auto"/>
        <w:ind w:firstLine="709"/>
        <w:jc w:val="center"/>
        <w:rPr>
          <w:b/>
          <w:sz w:val="22"/>
          <w:szCs w:val="22"/>
        </w:rPr>
      </w:pPr>
    </w:p>
    <w:p w:rsidR="00C63B7A" w:rsidRPr="00C14113" w:rsidRDefault="00C63B7A" w:rsidP="00645CC8">
      <w:pPr>
        <w:spacing w:line="300" w:lineRule="auto"/>
        <w:ind w:firstLine="709"/>
        <w:jc w:val="center"/>
        <w:rPr>
          <w:b/>
          <w:sz w:val="22"/>
          <w:szCs w:val="22"/>
        </w:rPr>
      </w:pPr>
      <w:r w:rsidRPr="00C14113">
        <w:rPr>
          <w:b/>
          <w:sz w:val="22"/>
          <w:szCs w:val="22"/>
        </w:rPr>
        <w:t>Заключение</w:t>
      </w:r>
    </w:p>
    <w:p w:rsidR="00B64973" w:rsidRDefault="00B1323F" w:rsidP="00645CC8">
      <w:pPr>
        <w:spacing w:line="300" w:lineRule="auto"/>
        <w:ind w:firstLine="709"/>
        <w:jc w:val="both"/>
        <w:rPr>
          <w:sz w:val="22"/>
          <w:szCs w:val="22"/>
        </w:rPr>
      </w:pPr>
      <w:r w:rsidRPr="00C14113">
        <w:rPr>
          <w:sz w:val="22"/>
          <w:szCs w:val="22"/>
        </w:rPr>
        <w:t>В результате проведённого исследования установлено, что добавление наночастиц титаната бария (BaTiO</w:t>
      </w:r>
      <w:r w:rsidRPr="00C14113">
        <w:rPr>
          <w:sz w:val="22"/>
          <w:szCs w:val="22"/>
          <w:vertAlign w:val="subscript"/>
        </w:rPr>
        <w:t>3</w:t>
      </w:r>
      <w:r w:rsidRPr="00C14113">
        <w:rPr>
          <w:sz w:val="22"/>
          <w:szCs w:val="22"/>
        </w:rPr>
        <w:t xml:space="preserve">) в керамику на основе </w:t>
      </w:r>
      <w:proofErr w:type="spellStart"/>
      <w:r w:rsidRPr="00C14113">
        <w:rPr>
          <w:sz w:val="22"/>
          <w:szCs w:val="22"/>
        </w:rPr>
        <w:t>цирконата</w:t>
      </w:r>
      <w:proofErr w:type="spellEnd"/>
      <w:r w:rsidRPr="00C14113">
        <w:rPr>
          <w:sz w:val="22"/>
          <w:szCs w:val="22"/>
        </w:rPr>
        <w:t xml:space="preserve"> свинца (PbZrO</w:t>
      </w:r>
      <w:r w:rsidRPr="00C14113">
        <w:rPr>
          <w:sz w:val="22"/>
          <w:szCs w:val="22"/>
          <w:vertAlign w:val="subscript"/>
        </w:rPr>
        <w:t>3</w:t>
      </w:r>
      <w:r w:rsidRPr="00C14113">
        <w:rPr>
          <w:sz w:val="22"/>
          <w:szCs w:val="22"/>
        </w:rPr>
        <w:t xml:space="preserve">) приводит к значительной модификации её диэлектрических свойств. </w:t>
      </w:r>
      <w:proofErr w:type="spellStart"/>
      <w:r w:rsidR="00AE3544">
        <w:rPr>
          <w:sz w:val="22"/>
          <w:szCs w:val="22"/>
        </w:rPr>
        <w:t>Титанат</w:t>
      </w:r>
      <w:proofErr w:type="spellEnd"/>
      <w:r w:rsidR="00AE3544">
        <w:rPr>
          <w:sz w:val="22"/>
          <w:szCs w:val="22"/>
        </w:rPr>
        <w:t xml:space="preserve"> бария </w:t>
      </w:r>
      <w:r w:rsidRPr="00C14113">
        <w:rPr>
          <w:sz w:val="22"/>
          <w:szCs w:val="22"/>
        </w:rPr>
        <w:t>способствует расширению температурного интервала существо</w:t>
      </w:r>
      <w:r w:rsidR="007F798D">
        <w:rPr>
          <w:sz w:val="22"/>
          <w:szCs w:val="22"/>
        </w:rPr>
        <w:t>вания сегнетоэлектрической фазы</w:t>
      </w:r>
      <w:r w:rsidRPr="00C14113">
        <w:rPr>
          <w:sz w:val="22"/>
          <w:szCs w:val="22"/>
        </w:rPr>
        <w:t xml:space="preserve"> вплоть до комнатной температуры. </w:t>
      </w:r>
      <w:r w:rsidR="00B64973" w:rsidRPr="00C14113">
        <w:rPr>
          <w:sz w:val="22"/>
          <w:szCs w:val="22"/>
        </w:rPr>
        <w:t>При этом спонтанная поляризация полученной керамики соизмерима с</w:t>
      </w:r>
      <w:r w:rsidR="00867B3F">
        <w:rPr>
          <w:sz w:val="22"/>
          <w:szCs w:val="22"/>
        </w:rPr>
        <w:t>о спонтанной</w:t>
      </w:r>
      <w:r w:rsidR="00B64973" w:rsidRPr="00C14113">
        <w:rPr>
          <w:sz w:val="22"/>
          <w:szCs w:val="22"/>
        </w:rPr>
        <w:t xml:space="preserve"> </w:t>
      </w:r>
      <w:r w:rsidR="00867B3F">
        <w:rPr>
          <w:sz w:val="22"/>
          <w:szCs w:val="22"/>
        </w:rPr>
        <w:t xml:space="preserve">поляризацией </w:t>
      </w:r>
      <w:r w:rsidR="00B64973" w:rsidRPr="00C14113">
        <w:rPr>
          <w:sz w:val="22"/>
          <w:szCs w:val="22"/>
        </w:rPr>
        <w:t>так</w:t>
      </w:r>
      <w:r w:rsidR="00867B3F">
        <w:rPr>
          <w:sz w:val="22"/>
          <w:szCs w:val="22"/>
        </w:rPr>
        <w:t>их</w:t>
      </w:r>
      <w:r w:rsidR="00B64973" w:rsidRPr="00C14113">
        <w:rPr>
          <w:sz w:val="22"/>
          <w:szCs w:val="22"/>
        </w:rPr>
        <w:t xml:space="preserve"> сегнетоэлектрик</w:t>
      </w:r>
      <w:r w:rsidR="00867B3F">
        <w:rPr>
          <w:sz w:val="22"/>
          <w:szCs w:val="22"/>
        </w:rPr>
        <w:t>ов</w:t>
      </w:r>
      <w:r w:rsidR="00B64973" w:rsidRPr="00C14113">
        <w:rPr>
          <w:sz w:val="22"/>
          <w:szCs w:val="22"/>
        </w:rPr>
        <w:t xml:space="preserve">, как </w:t>
      </w:r>
      <w:proofErr w:type="spellStart"/>
      <w:r w:rsidR="00B64973" w:rsidRPr="00C14113">
        <w:rPr>
          <w:sz w:val="22"/>
          <w:szCs w:val="22"/>
        </w:rPr>
        <w:t>титанат</w:t>
      </w:r>
      <w:proofErr w:type="spellEnd"/>
      <w:r w:rsidR="00B64973" w:rsidRPr="00C14113">
        <w:rPr>
          <w:sz w:val="22"/>
          <w:szCs w:val="22"/>
        </w:rPr>
        <w:t xml:space="preserve"> свинца</w:t>
      </w:r>
      <w:r w:rsidR="00AE3544">
        <w:rPr>
          <w:sz w:val="22"/>
          <w:szCs w:val="22"/>
        </w:rPr>
        <w:t xml:space="preserve"> (</w:t>
      </w:r>
      <w:r w:rsidR="00AE3544" w:rsidRPr="00AE3544">
        <w:rPr>
          <w:i/>
          <w:sz w:val="22"/>
          <w:szCs w:val="22"/>
          <w:lang w:val="en-US"/>
        </w:rPr>
        <w:t>P</w:t>
      </w:r>
      <w:r w:rsidR="00AE3544" w:rsidRPr="00AE3544">
        <w:rPr>
          <w:sz w:val="22"/>
          <w:szCs w:val="22"/>
          <w:vertAlign w:val="subscript"/>
          <w:lang w:val="en-US"/>
        </w:rPr>
        <w:t>s</w:t>
      </w:r>
      <w:r w:rsidR="00AE3544" w:rsidRPr="00AE3544">
        <w:rPr>
          <w:sz w:val="22"/>
          <w:szCs w:val="22"/>
        </w:rPr>
        <w:t xml:space="preserve"> </w:t>
      </w:r>
      <w:r w:rsidR="00AE3544">
        <w:rPr>
          <w:sz w:val="22"/>
          <w:szCs w:val="22"/>
        </w:rPr>
        <w:t>&gt; 60</w:t>
      </w:r>
      <w:r w:rsidR="00AE3544" w:rsidRPr="00AE3544">
        <w:rPr>
          <w:sz w:val="22"/>
          <w:szCs w:val="22"/>
        </w:rPr>
        <w:t xml:space="preserve"> </w:t>
      </w:r>
      <w:r w:rsidR="00AE3544" w:rsidRPr="00AE3544">
        <w:rPr>
          <w:rFonts w:ascii="Symbol" w:hAnsi="Symbol"/>
          <w:sz w:val="22"/>
          <w:szCs w:val="22"/>
          <w:lang w:val="en-US"/>
        </w:rPr>
        <w:t></w:t>
      </w:r>
      <w:r w:rsidR="00AE3544">
        <w:rPr>
          <w:sz w:val="22"/>
          <w:szCs w:val="22"/>
          <w:lang w:val="en-US"/>
        </w:rPr>
        <w:t>C</w:t>
      </w:r>
      <w:r w:rsidR="00AE3544" w:rsidRPr="00AE3544">
        <w:rPr>
          <w:sz w:val="22"/>
          <w:szCs w:val="22"/>
        </w:rPr>
        <w:t>/</w:t>
      </w:r>
      <w:r w:rsidR="00AE3544">
        <w:rPr>
          <w:sz w:val="22"/>
          <w:szCs w:val="22"/>
          <w:lang w:val="en-US"/>
        </w:rPr>
        <w:t>cm</w:t>
      </w:r>
      <w:r w:rsidR="00AE3544" w:rsidRPr="00AE3544">
        <w:rPr>
          <w:sz w:val="22"/>
          <w:szCs w:val="22"/>
          <w:vertAlign w:val="superscript"/>
        </w:rPr>
        <w:t>2</w:t>
      </w:r>
      <w:r w:rsidR="00AE3544" w:rsidRPr="00AE3544">
        <w:rPr>
          <w:sz w:val="22"/>
          <w:szCs w:val="22"/>
        </w:rPr>
        <w:t>)</w:t>
      </w:r>
      <w:r w:rsidR="00B64973" w:rsidRPr="00C14113">
        <w:rPr>
          <w:sz w:val="22"/>
          <w:szCs w:val="22"/>
        </w:rPr>
        <w:t xml:space="preserve"> и </w:t>
      </w:r>
      <w:proofErr w:type="spellStart"/>
      <w:r w:rsidR="00B64973" w:rsidRPr="00C14113">
        <w:rPr>
          <w:sz w:val="22"/>
          <w:szCs w:val="22"/>
        </w:rPr>
        <w:t>ниоб</w:t>
      </w:r>
      <w:r w:rsidR="007F798D">
        <w:rPr>
          <w:sz w:val="22"/>
          <w:szCs w:val="22"/>
        </w:rPr>
        <w:t>а</w:t>
      </w:r>
      <w:r w:rsidR="00B64973" w:rsidRPr="00C14113">
        <w:rPr>
          <w:sz w:val="22"/>
          <w:szCs w:val="22"/>
        </w:rPr>
        <w:t>т</w:t>
      </w:r>
      <w:proofErr w:type="spellEnd"/>
      <w:r w:rsidR="00B64973" w:rsidRPr="00C14113">
        <w:rPr>
          <w:sz w:val="22"/>
          <w:szCs w:val="22"/>
        </w:rPr>
        <w:t xml:space="preserve"> лития</w:t>
      </w:r>
      <w:r w:rsidR="00AE3544" w:rsidRPr="00AE3544">
        <w:rPr>
          <w:sz w:val="22"/>
          <w:szCs w:val="22"/>
        </w:rPr>
        <w:t xml:space="preserve"> (</w:t>
      </w:r>
      <w:r w:rsidR="00AE3544" w:rsidRPr="00AE3544">
        <w:rPr>
          <w:i/>
          <w:sz w:val="22"/>
          <w:szCs w:val="22"/>
          <w:lang w:val="en-US"/>
        </w:rPr>
        <w:t>P</w:t>
      </w:r>
      <w:r w:rsidR="00AE3544" w:rsidRPr="00AE3544">
        <w:rPr>
          <w:sz w:val="22"/>
          <w:szCs w:val="22"/>
          <w:vertAlign w:val="subscript"/>
          <w:lang w:val="en-US"/>
        </w:rPr>
        <w:t>s</w:t>
      </w:r>
      <w:r w:rsidR="00AE3544" w:rsidRPr="00AE3544">
        <w:rPr>
          <w:sz w:val="22"/>
          <w:szCs w:val="22"/>
        </w:rPr>
        <w:t xml:space="preserve"> &gt; 70 </w:t>
      </w:r>
      <w:r w:rsidR="00AE3544" w:rsidRPr="00AE3544">
        <w:rPr>
          <w:rFonts w:ascii="Symbol" w:hAnsi="Symbol"/>
          <w:sz w:val="22"/>
          <w:szCs w:val="22"/>
          <w:lang w:val="en-US"/>
        </w:rPr>
        <w:t></w:t>
      </w:r>
      <w:r w:rsidR="00AE3544">
        <w:rPr>
          <w:sz w:val="22"/>
          <w:szCs w:val="22"/>
          <w:lang w:val="en-US"/>
        </w:rPr>
        <w:t>C</w:t>
      </w:r>
      <w:r w:rsidR="00AE3544" w:rsidRPr="00AE3544">
        <w:rPr>
          <w:sz w:val="22"/>
          <w:szCs w:val="22"/>
        </w:rPr>
        <w:t>/</w:t>
      </w:r>
      <w:r w:rsidR="00AE3544">
        <w:rPr>
          <w:sz w:val="22"/>
          <w:szCs w:val="22"/>
          <w:lang w:val="en-US"/>
        </w:rPr>
        <w:t>cm</w:t>
      </w:r>
      <w:r w:rsidR="00AE3544" w:rsidRPr="00AE3544">
        <w:rPr>
          <w:sz w:val="22"/>
          <w:szCs w:val="22"/>
          <w:vertAlign w:val="superscript"/>
        </w:rPr>
        <w:t>2</w:t>
      </w:r>
      <w:r w:rsidR="00AE3544" w:rsidRPr="00AE3544">
        <w:rPr>
          <w:sz w:val="22"/>
          <w:szCs w:val="22"/>
        </w:rPr>
        <w:t>) [9]</w:t>
      </w:r>
      <w:r w:rsidR="00B64973" w:rsidRPr="00C14113">
        <w:rPr>
          <w:sz w:val="22"/>
          <w:szCs w:val="22"/>
        </w:rPr>
        <w:t>.</w:t>
      </w:r>
    </w:p>
    <w:p w:rsidR="00867B3F" w:rsidRDefault="00867B3F" w:rsidP="00645CC8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  <w:szCs w:val="22"/>
        </w:rPr>
      </w:pPr>
    </w:p>
    <w:p w:rsidR="003328B7" w:rsidRDefault="003328B7" w:rsidP="00645CC8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  <w:szCs w:val="22"/>
        </w:rPr>
      </w:pPr>
      <w:r w:rsidRPr="003328B7">
        <w:rPr>
          <w:b/>
          <w:color w:val="000000"/>
          <w:spacing w:val="24"/>
          <w:sz w:val="22"/>
          <w:szCs w:val="22"/>
        </w:rPr>
        <w:t>Л И Т Е Р А Т У Р А</w:t>
      </w:r>
    </w:p>
    <w:p w:rsidR="00645CC8" w:rsidRDefault="00645CC8" w:rsidP="00645CC8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  <w:szCs w:val="22"/>
        </w:rPr>
      </w:pPr>
    </w:p>
    <w:p w:rsidR="00B36A04" w:rsidRPr="00645CC8" w:rsidRDefault="00B36A04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pacing w:val="-6"/>
          <w:sz w:val="20"/>
          <w:szCs w:val="20"/>
          <w:lang w:val="en-US"/>
        </w:rPr>
      </w:pP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Sawaguchi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E.,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Maniva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H., Hoshino S.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Antiferroelectric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structure of lead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zirconate</w:t>
      </w:r>
      <w:proofErr w:type="spellEnd"/>
      <w:r w:rsidR="00A61D48" w:rsidRPr="00645CC8">
        <w:rPr>
          <w:color w:val="000000"/>
          <w:spacing w:val="-6"/>
          <w:sz w:val="20"/>
          <w:szCs w:val="20"/>
          <w:lang w:val="en-US"/>
        </w:rPr>
        <w:t>.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 // Phys. Rev. 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>–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1951. 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 xml:space="preserve">– 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V. 83. 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 xml:space="preserve">– 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P. 1078. </w:t>
      </w:r>
    </w:p>
    <w:p w:rsidR="00B36A04" w:rsidRPr="00645CC8" w:rsidRDefault="00B36A04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pacing w:val="-6"/>
          <w:sz w:val="20"/>
          <w:szCs w:val="20"/>
          <w:lang w:val="en-US"/>
        </w:rPr>
      </w:pP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Shirane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G.,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Sawaguchi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S.,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Tagaki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Y. Dielectric Properties of Lead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Zirconate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 xml:space="preserve"> Phys. Rev. 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 xml:space="preserve">– 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1951. 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 xml:space="preserve">– 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V. 84. 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 xml:space="preserve">– </w:t>
      </w:r>
      <w:r w:rsidRPr="00645CC8">
        <w:rPr>
          <w:color w:val="000000"/>
          <w:spacing w:val="-6"/>
          <w:sz w:val="20"/>
          <w:szCs w:val="20"/>
          <w:lang w:val="en-US"/>
        </w:rPr>
        <w:t>P. 476.</w:t>
      </w:r>
    </w:p>
    <w:p w:rsidR="00B36A04" w:rsidRPr="00645CC8" w:rsidRDefault="00B36A04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pacing w:val="-4"/>
          <w:sz w:val="20"/>
          <w:szCs w:val="20"/>
          <w:lang w:val="en-US"/>
        </w:rPr>
      </w:pPr>
      <w:r w:rsidRPr="00645CC8">
        <w:rPr>
          <w:color w:val="000000"/>
          <w:spacing w:val="-4"/>
          <w:sz w:val="20"/>
          <w:szCs w:val="20"/>
          <w:lang w:val="en-US"/>
        </w:rPr>
        <w:t xml:space="preserve">Jaffe B., Cook W. R., Jaffe H. Piezoelectric Ceramics. </w:t>
      </w:r>
      <w:smartTag w:uri="urn:schemas-microsoft-com:office:smarttags" w:element="City">
        <w:r w:rsidRPr="00645CC8">
          <w:rPr>
            <w:color w:val="000000"/>
            <w:spacing w:val="-4"/>
            <w:sz w:val="20"/>
            <w:szCs w:val="20"/>
            <w:lang w:val="en-US"/>
          </w:rPr>
          <w:t>London</w:t>
        </w:r>
      </w:smartTag>
      <w:r w:rsidRPr="00645CC8">
        <w:rPr>
          <w:color w:val="000000"/>
          <w:spacing w:val="-4"/>
          <w:sz w:val="20"/>
          <w:szCs w:val="20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645CC8">
            <w:rPr>
              <w:color w:val="000000"/>
              <w:spacing w:val="-4"/>
              <w:sz w:val="20"/>
              <w:szCs w:val="20"/>
              <w:lang w:val="en-US"/>
            </w:rPr>
            <w:t>New York</w:t>
          </w:r>
        </w:smartTag>
      </w:smartTag>
      <w:r w:rsidRPr="00645CC8">
        <w:rPr>
          <w:color w:val="000000"/>
          <w:spacing w:val="-4"/>
          <w:sz w:val="20"/>
          <w:szCs w:val="20"/>
          <w:lang w:val="en-US"/>
        </w:rPr>
        <w:t>: Academic Press</w:t>
      </w:r>
      <w:r w:rsidR="00A61D48" w:rsidRPr="00645CC8">
        <w:rPr>
          <w:color w:val="000000"/>
          <w:spacing w:val="-4"/>
          <w:sz w:val="20"/>
          <w:szCs w:val="20"/>
          <w:lang w:val="en-US"/>
        </w:rPr>
        <w:t>. –</w:t>
      </w:r>
      <w:r w:rsidRPr="00645CC8">
        <w:rPr>
          <w:color w:val="000000"/>
          <w:spacing w:val="-4"/>
          <w:sz w:val="20"/>
          <w:szCs w:val="20"/>
          <w:lang w:val="en-US"/>
        </w:rPr>
        <w:t xml:space="preserve"> 1971.</w:t>
      </w:r>
      <w:r w:rsidR="00A4035E" w:rsidRPr="00645CC8">
        <w:rPr>
          <w:color w:val="000000"/>
          <w:spacing w:val="-4"/>
          <w:sz w:val="20"/>
          <w:szCs w:val="20"/>
          <w:lang w:val="en-US"/>
        </w:rPr>
        <w:t xml:space="preserve"> </w:t>
      </w:r>
      <w:r w:rsidR="005D3E78" w:rsidRPr="00645CC8">
        <w:rPr>
          <w:color w:val="000000"/>
          <w:spacing w:val="-4"/>
          <w:sz w:val="20"/>
          <w:szCs w:val="20"/>
          <w:lang w:val="en-US"/>
        </w:rPr>
        <w:t>– 317 p.</w:t>
      </w:r>
    </w:p>
    <w:p w:rsidR="00E803A8" w:rsidRPr="00645CC8" w:rsidRDefault="00E803A8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pacing w:val="-6"/>
          <w:sz w:val="20"/>
          <w:szCs w:val="20"/>
          <w:lang w:val="en-US"/>
        </w:rPr>
      </w:pP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Tennery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>, V.J. High-temperature phase transition in PbZrO</w:t>
      </w:r>
      <w:r w:rsidRPr="00645CC8">
        <w:rPr>
          <w:color w:val="000000"/>
          <w:spacing w:val="-6"/>
          <w:sz w:val="20"/>
          <w:szCs w:val="20"/>
          <w:vertAlign w:val="subscript"/>
          <w:lang w:val="en-US"/>
        </w:rPr>
        <w:t>3</w:t>
      </w:r>
      <w:r w:rsidR="00A61D48" w:rsidRPr="00645CC8">
        <w:rPr>
          <w:color w:val="000000"/>
          <w:spacing w:val="-6"/>
          <w:sz w:val="20"/>
          <w:szCs w:val="20"/>
          <w:lang w:val="en-US"/>
        </w:rPr>
        <w:t>.</w:t>
      </w:r>
      <w:r w:rsidRPr="00645CC8">
        <w:rPr>
          <w:color w:val="000000"/>
          <w:spacing w:val="-6"/>
          <w:sz w:val="20"/>
          <w:szCs w:val="20"/>
          <w:lang w:val="en-US"/>
        </w:rPr>
        <w:t xml:space="preserve"> // </w:t>
      </w:r>
      <w:proofErr w:type="spellStart"/>
      <w:r w:rsidRPr="00645CC8">
        <w:rPr>
          <w:color w:val="000000"/>
          <w:spacing w:val="-6"/>
          <w:sz w:val="20"/>
          <w:szCs w:val="20"/>
          <w:lang w:val="en-US"/>
        </w:rPr>
        <w:t>Journ</w:t>
      </w:r>
      <w:proofErr w:type="spellEnd"/>
      <w:r w:rsidRPr="00645CC8">
        <w:rPr>
          <w:color w:val="000000"/>
          <w:spacing w:val="-6"/>
          <w:sz w:val="20"/>
          <w:szCs w:val="20"/>
          <w:lang w:val="en-US"/>
        </w:rPr>
        <w:t>. Amer. Ceram. Soc. – 1966. – V.49. – P. 483 – 486.</w:t>
      </w:r>
    </w:p>
    <w:p w:rsidR="00E803A8" w:rsidRPr="00B85413" w:rsidRDefault="00E803A8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z w:val="20"/>
          <w:szCs w:val="20"/>
          <w:lang w:val="en-US"/>
        </w:rPr>
      </w:pPr>
      <w:r w:rsidRPr="00B85413">
        <w:rPr>
          <w:color w:val="000000"/>
          <w:sz w:val="20"/>
          <w:szCs w:val="20"/>
          <w:lang w:val="en-US"/>
        </w:rPr>
        <w:t xml:space="preserve">Scott, B.A. Crystal growth and observation of the ferroelectric phase of PbZrO3 / B.A. Scott, G. Burns // </w:t>
      </w:r>
      <w:proofErr w:type="spellStart"/>
      <w:r w:rsidRPr="00B85413">
        <w:rPr>
          <w:color w:val="000000"/>
          <w:sz w:val="20"/>
          <w:szCs w:val="20"/>
          <w:lang w:val="en-US"/>
        </w:rPr>
        <w:t>Journ</w:t>
      </w:r>
      <w:proofErr w:type="spellEnd"/>
      <w:r w:rsidRPr="00B85413">
        <w:rPr>
          <w:color w:val="000000"/>
          <w:sz w:val="20"/>
          <w:szCs w:val="20"/>
          <w:lang w:val="en-US"/>
        </w:rPr>
        <w:t>. Amer. Ceram. Soc. – 1972. – V.55. – P. 331 – 333.</w:t>
      </w:r>
    </w:p>
    <w:p w:rsidR="00F14CCB" w:rsidRPr="00B85413" w:rsidRDefault="00F14CCB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z w:val="20"/>
          <w:szCs w:val="20"/>
          <w:lang w:val="en-US"/>
        </w:rPr>
      </w:pPr>
      <w:proofErr w:type="spellStart"/>
      <w:r w:rsidRPr="00B85413">
        <w:rPr>
          <w:color w:val="000000"/>
          <w:sz w:val="20"/>
          <w:szCs w:val="20"/>
          <w:lang w:val="en-US"/>
        </w:rPr>
        <w:t>Miga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 S., Dec J., </w:t>
      </w:r>
      <w:proofErr w:type="spellStart"/>
      <w:r w:rsidRPr="00B85413">
        <w:rPr>
          <w:color w:val="000000"/>
          <w:sz w:val="20"/>
          <w:szCs w:val="20"/>
          <w:lang w:val="en-US"/>
        </w:rPr>
        <w:t>Kleemann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 W. Computer-controlled </w:t>
      </w:r>
      <w:proofErr w:type="spellStart"/>
      <w:r w:rsidRPr="00B85413">
        <w:rPr>
          <w:color w:val="000000"/>
          <w:sz w:val="20"/>
          <w:szCs w:val="20"/>
          <w:lang w:val="en-US"/>
        </w:rPr>
        <w:t>susceptometer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 for investigating the linear and nonlinear dielectric response //Rev. Sci. </w:t>
      </w:r>
      <w:proofErr w:type="spellStart"/>
      <w:r w:rsidRPr="00B85413">
        <w:rPr>
          <w:color w:val="000000"/>
          <w:sz w:val="20"/>
          <w:szCs w:val="20"/>
          <w:lang w:val="en-US"/>
        </w:rPr>
        <w:t>Instrum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. </w:t>
      </w:r>
      <w:r w:rsidR="00A61D48">
        <w:rPr>
          <w:color w:val="000000"/>
          <w:sz w:val="20"/>
          <w:szCs w:val="20"/>
        </w:rPr>
        <w:t xml:space="preserve">– </w:t>
      </w:r>
      <w:r w:rsidRPr="00B85413">
        <w:rPr>
          <w:color w:val="000000"/>
          <w:sz w:val="20"/>
          <w:szCs w:val="20"/>
          <w:lang w:val="en-US"/>
        </w:rPr>
        <w:t xml:space="preserve">2007. </w:t>
      </w:r>
      <w:r w:rsidR="00A61D48">
        <w:rPr>
          <w:color w:val="000000"/>
          <w:sz w:val="20"/>
          <w:szCs w:val="20"/>
        </w:rPr>
        <w:t>–</w:t>
      </w:r>
      <w:r w:rsidRPr="00B85413">
        <w:rPr>
          <w:color w:val="000000"/>
          <w:sz w:val="20"/>
          <w:szCs w:val="20"/>
          <w:lang w:val="en-US"/>
        </w:rPr>
        <w:t xml:space="preserve">V. 78, No. 3. </w:t>
      </w:r>
      <w:r w:rsidR="00A61D48">
        <w:rPr>
          <w:color w:val="000000"/>
          <w:sz w:val="20"/>
          <w:szCs w:val="20"/>
        </w:rPr>
        <w:t xml:space="preserve">– </w:t>
      </w:r>
      <w:r w:rsidRPr="00B85413">
        <w:rPr>
          <w:color w:val="000000"/>
          <w:sz w:val="20"/>
          <w:szCs w:val="20"/>
          <w:lang w:val="en-US"/>
        </w:rPr>
        <w:t>P. 033902.</w:t>
      </w:r>
    </w:p>
    <w:p w:rsidR="00F14CCB" w:rsidRPr="00B85413" w:rsidRDefault="00F14CCB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z w:val="20"/>
          <w:szCs w:val="20"/>
          <w:lang w:val="en-US"/>
        </w:rPr>
      </w:pPr>
      <w:r w:rsidRPr="00B85413">
        <w:rPr>
          <w:color w:val="000000"/>
          <w:sz w:val="20"/>
          <w:szCs w:val="20"/>
          <w:lang w:val="en-US"/>
        </w:rPr>
        <w:t xml:space="preserve">Baryshnikov S. V., </w:t>
      </w:r>
      <w:proofErr w:type="spellStart"/>
      <w:r w:rsidRPr="00B85413">
        <w:rPr>
          <w:color w:val="000000"/>
          <w:sz w:val="20"/>
          <w:szCs w:val="20"/>
          <w:lang w:val="en-US"/>
        </w:rPr>
        <w:t>Milinsky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 A. Yu., </w:t>
      </w:r>
      <w:proofErr w:type="spellStart"/>
      <w:r w:rsidRPr="00B85413">
        <w:rPr>
          <w:color w:val="000000"/>
          <w:sz w:val="20"/>
          <w:szCs w:val="20"/>
          <w:lang w:val="en-US"/>
        </w:rPr>
        <w:t>Stukova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 E. V. Linear and nonlinear dielectric properties of ceramics obtained from barium </w:t>
      </w:r>
      <w:proofErr w:type="spellStart"/>
      <w:r w:rsidRPr="00B85413">
        <w:rPr>
          <w:color w:val="000000"/>
          <w:sz w:val="20"/>
          <w:szCs w:val="20"/>
          <w:lang w:val="en-US"/>
        </w:rPr>
        <w:t>titanate</w:t>
      </w:r>
      <w:proofErr w:type="spellEnd"/>
      <w:r w:rsidRPr="00B8541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85413">
        <w:rPr>
          <w:color w:val="000000"/>
          <w:sz w:val="20"/>
          <w:szCs w:val="20"/>
          <w:lang w:val="en-US"/>
        </w:rPr>
        <w:t>nanopowder</w:t>
      </w:r>
      <w:proofErr w:type="spellEnd"/>
      <w:r w:rsidR="00A61D48" w:rsidRPr="00A61D48">
        <w:rPr>
          <w:color w:val="000000"/>
          <w:sz w:val="20"/>
          <w:szCs w:val="20"/>
          <w:lang w:val="en-US"/>
        </w:rPr>
        <w:t>.</w:t>
      </w:r>
      <w:r w:rsidRPr="00B85413">
        <w:rPr>
          <w:color w:val="000000"/>
          <w:sz w:val="20"/>
          <w:szCs w:val="20"/>
          <w:lang w:val="en-US"/>
        </w:rPr>
        <w:t xml:space="preserve"> // Glass</w:t>
      </w:r>
      <w:r w:rsidR="00FE2CA8">
        <w:rPr>
          <w:color w:val="000000"/>
          <w:spacing w:val="80"/>
          <w:sz w:val="20"/>
          <w:szCs w:val="20"/>
          <w:lang w:val="en-US"/>
        </w:rPr>
        <w:t xml:space="preserve"> </w:t>
      </w:r>
      <w:r w:rsidR="00FE2CA8" w:rsidRPr="00FE2CA8">
        <w:rPr>
          <w:color w:val="000000"/>
          <w:sz w:val="20"/>
          <w:szCs w:val="20"/>
          <w:lang w:val="en-US"/>
        </w:rPr>
        <w:t>and</w:t>
      </w:r>
      <w:r w:rsidR="00FE2CA8">
        <w:rPr>
          <w:color w:val="000000"/>
          <w:sz w:val="20"/>
          <w:szCs w:val="20"/>
          <w:lang w:val="en-US"/>
        </w:rPr>
        <w:t xml:space="preserve"> </w:t>
      </w:r>
      <w:smartTag w:uri="urn:schemas-microsoft-com:office:smarttags" w:element="place">
        <w:r w:rsidRPr="00B85413">
          <w:rPr>
            <w:color w:val="000000"/>
            <w:sz w:val="20"/>
            <w:szCs w:val="20"/>
            <w:lang w:val="en-US"/>
          </w:rPr>
          <w:t>Ceram</w:t>
        </w:r>
      </w:smartTag>
      <w:r w:rsidRPr="00B85413">
        <w:rPr>
          <w:color w:val="000000"/>
          <w:sz w:val="20"/>
          <w:szCs w:val="20"/>
          <w:lang w:val="en-US"/>
        </w:rPr>
        <w:t>.</w:t>
      </w:r>
      <w:r w:rsidRPr="00B85413">
        <w:rPr>
          <w:color w:val="000000"/>
          <w:spacing w:val="80"/>
          <w:sz w:val="20"/>
          <w:szCs w:val="20"/>
          <w:lang w:val="en-US"/>
        </w:rPr>
        <w:t xml:space="preserve"> </w:t>
      </w:r>
      <w:r w:rsidR="00A61D48" w:rsidRPr="00A61D48">
        <w:rPr>
          <w:color w:val="000000"/>
          <w:spacing w:val="80"/>
          <w:sz w:val="20"/>
          <w:szCs w:val="20"/>
          <w:lang w:val="en-US"/>
        </w:rPr>
        <w:t>–</w:t>
      </w:r>
      <w:r w:rsidRPr="00B85413">
        <w:rPr>
          <w:color w:val="000000"/>
          <w:sz w:val="20"/>
          <w:szCs w:val="20"/>
          <w:lang w:val="en-US"/>
        </w:rPr>
        <w:t>2024.</w:t>
      </w:r>
      <w:r w:rsidR="00A61D48" w:rsidRPr="00A61D48">
        <w:rPr>
          <w:color w:val="000000"/>
          <w:sz w:val="20"/>
          <w:szCs w:val="20"/>
          <w:lang w:val="en-US"/>
        </w:rPr>
        <w:t xml:space="preserve"> – </w:t>
      </w:r>
      <w:r w:rsidRPr="00B85413">
        <w:rPr>
          <w:color w:val="000000"/>
          <w:sz w:val="20"/>
          <w:szCs w:val="20"/>
          <w:lang w:val="en-US"/>
        </w:rPr>
        <w:t>V.81.</w:t>
      </w:r>
      <w:r w:rsidR="00A61D48" w:rsidRPr="00A61D48">
        <w:rPr>
          <w:color w:val="000000"/>
          <w:spacing w:val="80"/>
          <w:sz w:val="20"/>
          <w:szCs w:val="20"/>
          <w:lang w:val="en-US"/>
        </w:rPr>
        <w:t>–</w:t>
      </w:r>
      <w:r w:rsidRPr="00B85413">
        <w:rPr>
          <w:color w:val="000000"/>
          <w:sz w:val="20"/>
          <w:szCs w:val="20"/>
          <w:lang w:val="en-US"/>
        </w:rPr>
        <w:t>P.152</w:t>
      </w:r>
      <w:r w:rsidRPr="00B85413">
        <w:rPr>
          <w:color w:val="000000"/>
          <w:spacing w:val="-4"/>
          <w:sz w:val="20"/>
          <w:szCs w:val="20"/>
          <w:lang w:val="en-US"/>
        </w:rPr>
        <w:t xml:space="preserve"> </w:t>
      </w:r>
      <w:r w:rsidRPr="00B85413">
        <w:rPr>
          <w:color w:val="000000"/>
          <w:sz w:val="20"/>
          <w:szCs w:val="20"/>
          <w:lang w:val="en-US"/>
        </w:rPr>
        <w:t>–</w:t>
      </w:r>
      <w:r w:rsidRPr="00B85413">
        <w:rPr>
          <w:color w:val="000000"/>
          <w:spacing w:val="-3"/>
          <w:sz w:val="20"/>
          <w:szCs w:val="20"/>
          <w:lang w:val="en-US"/>
        </w:rPr>
        <w:t xml:space="preserve"> </w:t>
      </w:r>
      <w:r w:rsidRPr="00B85413">
        <w:rPr>
          <w:color w:val="000000"/>
          <w:sz w:val="20"/>
          <w:szCs w:val="20"/>
          <w:lang w:val="en-US"/>
        </w:rPr>
        <w:t>156.</w:t>
      </w:r>
    </w:p>
    <w:p w:rsidR="00F14CCB" w:rsidRPr="00B85413" w:rsidRDefault="0011016D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z w:val="20"/>
          <w:szCs w:val="20"/>
          <w:lang w:val="en-US"/>
        </w:rPr>
      </w:pPr>
      <w:r w:rsidRPr="00B85413">
        <w:rPr>
          <w:color w:val="000000"/>
          <w:sz w:val="20"/>
          <w:szCs w:val="20"/>
        </w:rPr>
        <w:t>Г</w:t>
      </w:r>
      <w:r w:rsidRPr="00F23B4A">
        <w:rPr>
          <w:color w:val="000000"/>
          <w:sz w:val="20"/>
          <w:szCs w:val="20"/>
        </w:rPr>
        <w:t>.</w:t>
      </w:r>
      <w:r w:rsidRPr="00B85413">
        <w:rPr>
          <w:color w:val="000000"/>
          <w:sz w:val="20"/>
          <w:szCs w:val="20"/>
        </w:rPr>
        <w:t>А</w:t>
      </w:r>
      <w:r w:rsidRPr="00F23B4A">
        <w:rPr>
          <w:color w:val="000000"/>
          <w:sz w:val="20"/>
          <w:szCs w:val="20"/>
        </w:rPr>
        <w:t xml:space="preserve">. </w:t>
      </w:r>
      <w:r w:rsidRPr="00B85413">
        <w:rPr>
          <w:color w:val="000000"/>
          <w:sz w:val="20"/>
          <w:szCs w:val="20"/>
        </w:rPr>
        <w:t>Смоленский</w:t>
      </w:r>
      <w:r w:rsidRPr="00F23B4A">
        <w:rPr>
          <w:color w:val="000000"/>
          <w:sz w:val="20"/>
          <w:szCs w:val="20"/>
        </w:rPr>
        <w:t xml:space="preserve">, </w:t>
      </w:r>
      <w:r w:rsidRPr="00B85413">
        <w:rPr>
          <w:color w:val="000000"/>
          <w:sz w:val="20"/>
          <w:szCs w:val="20"/>
        </w:rPr>
        <w:t>В</w:t>
      </w:r>
      <w:r w:rsidRPr="00F23B4A">
        <w:rPr>
          <w:color w:val="000000"/>
          <w:sz w:val="20"/>
          <w:szCs w:val="20"/>
        </w:rPr>
        <w:t>.</w:t>
      </w:r>
      <w:r w:rsidRPr="00B85413">
        <w:rPr>
          <w:color w:val="000000"/>
          <w:sz w:val="20"/>
          <w:szCs w:val="20"/>
        </w:rPr>
        <w:t>А</w:t>
      </w:r>
      <w:r w:rsidRPr="00F23B4A">
        <w:rPr>
          <w:color w:val="000000"/>
          <w:sz w:val="20"/>
          <w:szCs w:val="20"/>
        </w:rPr>
        <w:t xml:space="preserve">. </w:t>
      </w:r>
      <w:r w:rsidRPr="00B85413">
        <w:rPr>
          <w:color w:val="000000"/>
          <w:sz w:val="20"/>
          <w:szCs w:val="20"/>
        </w:rPr>
        <w:t>Боков</w:t>
      </w:r>
      <w:r w:rsidRPr="00F23B4A">
        <w:rPr>
          <w:color w:val="000000"/>
          <w:sz w:val="20"/>
          <w:szCs w:val="20"/>
        </w:rPr>
        <w:t xml:space="preserve">, </w:t>
      </w:r>
      <w:r w:rsidRPr="00B85413">
        <w:rPr>
          <w:color w:val="000000"/>
          <w:sz w:val="20"/>
          <w:szCs w:val="20"/>
        </w:rPr>
        <w:t>В</w:t>
      </w:r>
      <w:r w:rsidRPr="00F23B4A">
        <w:rPr>
          <w:color w:val="000000"/>
          <w:sz w:val="20"/>
          <w:szCs w:val="20"/>
        </w:rPr>
        <w:t>.</w:t>
      </w:r>
      <w:r w:rsidRPr="00B85413">
        <w:rPr>
          <w:color w:val="000000"/>
          <w:sz w:val="20"/>
          <w:szCs w:val="20"/>
        </w:rPr>
        <w:t>А</w:t>
      </w:r>
      <w:r w:rsidRPr="00F23B4A">
        <w:rPr>
          <w:color w:val="000000"/>
          <w:sz w:val="20"/>
          <w:szCs w:val="20"/>
        </w:rPr>
        <w:t xml:space="preserve">. </w:t>
      </w:r>
      <w:r w:rsidRPr="00B85413">
        <w:rPr>
          <w:color w:val="000000"/>
          <w:sz w:val="20"/>
          <w:szCs w:val="20"/>
        </w:rPr>
        <w:t>Исупов</w:t>
      </w:r>
      <w:r w:rsidRPr="00F23B4A">
        <w:rPr>
          <w:color w:val="000000"/>
          <w:sz w:val="20"/>
          <w:szCs w:val="20"/>
        </w:rPr>
        <w:t xml:space="preserve">, </w:t>
      </w:r>
      <w:r w:rsidRPr="00B85413">
        <w:rPr>
          <w:color w:val="000000"/>
          <w:sz w:val="20"/>
          <w:szCs w:val="20"/>
        </w:rPr>
        <w:t>Н</w:t>
      </w:r>
      <w:r w:rsidRPr="00F23B4A">
        <w:rPr>
          <w:color w:val="000000"/>
          <w:sz w:val="20"/>
          <w:szCs w:val="20"/>
        </w:rPr>
        <w:t>.</w:t>
      </w:r>
      <w:r w:rsidRPr="00B85413">
        <w:rPr>
          <w:color w:val="000000"/>
          <w:sz w:val="20"/>
          <w:szCs w:val="20"/>
        </w:rPr>
        <w:t>Н</w:t>
      </w:r>
      <w:r w:rsidRPr="00F23B4A">
        <w:rPr>
          <w:color w:val="000000"/>
          <w:sz w:val="20"/>
          <w:szCs w:val="20"/>
        </w:rPr>
        <w:t xml:space="preserve">. </w:t>
      </w:r>
      <w:proofErr w:type="spellStart"/>
      <w:r w:rsidRPr="00B85413">
        <w:rPr>
          <w:color w:val="000000"/>
          <w:sz w:val="20"/>
          <w:szCs w:val="20"/>
        </w:rPr>
        <w:t>Крайник</w:t>
      </w:r>
      <w:proofErr w:type="spellEnd"/>
      <w:r w:rsidRPr="00F23B4A">
        <w:rPr>
          <w:color w:val="000000"/>
          <w:sz w:val="20"/>
          <w:szCs w:val="20"/>
        </w:rPr>
        <w:t xml:space="preserve">, </w:t>
      </w:r>
      <w:r w:rsidRPr="00B85413">
        <w:rPr>
          <w:color w:val="000000"/>
          <w:sz w:val="20"/>
          <w:szCs w:val="20"/>
        </w:rPr>
        <w:t>Р</w:t>
      </w:r>
      <w:r w:rsidRPr="00F23B4A">
        <w:rPr>
          <w:color w:val="000000"/>
          <w:sz w:val="20"/>
          <w:szCs w:val="20"/>
        </w:rPr>
        <w:t>.</w:t>
      </w:r>
      <w:r w:rsidRPr="00B85413">
        <w:rPr>
          <w:color w:val="000000"/>
          <w:sz w:val="20"/>
          <w:szCs w:val="20"/>
        </w:rPr>
        <w:t>Б</w:t>
      </w:r>
      <w:r w:rsidRPr="00F23B4A">
        <w:rPr>
          <w:color w:val="000000"/>
          <w:sz w:val="20"/>
          <w:szCs w:val="20"/>
        </w:rPr>
        <w:t xml:space="preserve">. </w:t>
      </w:r>
      <w:r w:rsidRPr="00B85413">
        <w:rPr>
          <w:color w:val="000000"/>
          <w:sz w:val="20"/>
          <w:szCs w:val="20"/>
        </w:rPr>
        <w:t>Пасынков</w:t>
      </w:r>
      <w:r w:rsidRPr="00F23B4A">
        <w:rPr>
          <w:color w:val="000000"/>
          <w:sz w:val="20"/>
          <w:szCs w:val="20"/>
        </w:rPr>
        <w:t xml:space="preserve">, </w:t>
      </w:r>
      <w:r w:rsidRPr="00B85413">
        <w:rPr>
          <w:color w:val="000000"/>
          <w:sz w:val="20"/>
          <w:szCs w:val="20"/>
        </w:rPr>
        <w:t>М</w:t>
      </w:r>
      <w:r w:rsidRPr="00F23B4A">
        <w:rPr>
          <w:color w:val="000000"/>
          <w:sz w:val="20"/>
          <w:szCs w:val="20"/>
        </w:rPr>
        <w:t>.</w:t>
      </w:r>
      <w:r w:rsidRPr="00B85413">
        <w:rPr>
          <w:color w:val="000000"/>
          <w:sz w:val="20"/>
          <w:szCs w:val="20"/>
        </w:rPr>
        <w:t>С</w:t>
      </w:r>
      <w:r w:rsidRPr="00F23B4A">
        <w:rPr>
          <w:color w:val="000000"/>
          <w:sz w:val="20"/>
          <w:szCs w:val="20"/>
        </w:rPr>
        <w:t xml:space="preserve">. </w:t>
      </w:r>
      <w:r w:rsidRPr="00B85413">
        <w:rPr>
          <w:color w:val="000000"/>
          <w:sz w:val="20"/>
          <w:szCs w:val="20"/>
        </w:rPr>
        <w:t>Шур</w:t>
      </w:r>
      <w:r w:rsidRPr="00F23B4A">
        <w:rPr>
          <w:color w:val="000000"/>
          <w:sz w:val="20"/>
          <w:szCs w:val="20"/>
        </w:rPr>
        <w:t xml:space="preserve">. </w:t>
      </w:r>
      <w:r w:rsidRPr="00B85413">
        <w:rPr>
          <w:color w:val="000000"/>
          <w:sz w:val="20"/>
          <w:szCs w:val="20"/>
        </w:rPr>
        <w:t>Сегнетоэлектрики</w:t>
      </w:r>
      <w:r w:rsidRPr="00A61D48">
        <w:rPr>
          <w:color w:val="000000"/>
          <w:sz w:val="20"/>
          <w:szCs w:val="20"/>
          <w:lang w:val="en-US"/>
        </w:rPr>
        <w:t xml:space="preserve"> </w:t>
      </w:r>
      <w:r w:rsidRPr="00B85413">
        <w:rPr>
          <w:color w:val="000000"/>
          <w:sz w:val="20"/>
          <w:szCs w:val="20"/>
        </w:rPr>
        <w:t>и</w:t>
      </w:r>
      <w:r w:rsidRPr="00A61D4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85413">
        <w:rPr>
          <w:color w:val="000000"/>
          <w:sz w:val="20"/>
          <w:szCs w:val="20"/>
        </w:rPr>
        <w:t>антисегнетоэлектрики</w:t>
      </w:r>
      <w:proofErr w:type="spellEnd"/>
      <w:r w:rsidRPr="00A61D48">
        <w:rPr>
          <w:color w:val="000000"/>
          <w:sz w:val="20"/>
          <w:szCs w:val="20"/>
          <w:lang w:val="en-US"/>
        </w:rPr>
        <w:t xml:space="preserve">. </w:t>
      </w:r>
      <w:r w:rsidR="00A61D48" w:rsidRPr="00B85413">
        <w:rPr>
          <w:color w:val="000000"/>
          <w:sz w:val="20"/>
          <w:szCs w:val="20"/>
        </w:rPr>
        <w:t>Л</w:t>
      </w:r>
      <w:r w:rsidR="00A61D48" w:rsidRPr="00A61D48">
        <w:rPr>
          <w:color w:val="000000"/>
          <w:sz w:val="20"/>
          <w:szCs w:val="20"/>
          <w:lang w:val="en-US"/>
        </w:rPr>
        <w:t xml:space="preserve">.: </w:t>
      </w:r>
      <w:r w:rsidRPr="00B85413">
        <w:rPr>
          <w:color w:val="000000"/>
          <w:sz w:val="20"/>
          <w:szCs w:val="20"/>
        </w:rPr>
        <w:t>Наука</w:t>
      </w:r>
      <w:r w:rsidR="00A61D48">
        <w:rPr>
          <w:color w:val="000000"/>
          <w:sz w:val="20"/>
          <w:szCs w:val="20"/>
        </w:rPr>
        <w:t xml:space="preserve"> – </w:t>
      </w:r>
      <w:r w:rsidRPr="00B85413">
        <w:rPr>
          <w:color w:val="000000"/>
          <w:sz w:val="20"/>
          <w:szCs w:val="20"/>
        </w:rPr>
        <w:t xml:space="preserve">1971. </w:t>
      </w:r>
      <w:r w:rsidR="00A61D48">
        <w:rPr>
          <w:color w:val="000000"/>
          <w:sz w:val="20"/>
          <w:szCs w:val="20"/>
        </w:rPr>
        <w:t xml:space="preserve">– </w:t>
      </w:r>
      <w:r w:rsidRPr="00B85413">
        <w:rPr>
          <w:color w:val="000000"/>
          <w:sz w:val="20"/>
          <w:szCs w:val="20"/>
        </w:rPr>
        <w:t>С. 355.</w:t>
      </w:r>
    </w:p>
    <w:p w:rsidR="0011016D" w:rsidRPr="00B85413" w:rsidRDefault="0011016D" w:rsidP="00645CC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z w:val="20"/>
          <w:szCs w:val="20"/>
        </w:rPr>
      </w:pPr>
      <w:proofErr w:type="spellStart"/>
      <w:r w:rsidRPr="00B85413">
        <w:rPr>
          <w:color w:val="000000"/>
          <w:sz w:val="20"/>
          <w:szCs w:val="20"/>
        </w:rPr>
        <w:t>Лайнс</w:t>
      </w:r>
      <w:proofErr w:type="spellEnd"/>
      <w:r w:rsidRPr="00B85413">
        <w:rPr>
          <w:color w:val="000000"/>
          <w:sz w:val="20"/>
          <w:szCs w:val="20"/>
        </w:rPr>
        <w:t xml:space="preserve"> М., </w:t>
      </w:r>
      <w:proofErr w:type="spellStart"/>
      <w:r w:rsidRPr="00B85413">
        <w:rPr>
          <w:color w:val="000000"/>
          <w:sz w:val="20"/>
          <w:szCs w:val="20"/>
        </w:rPr>
        <w:t>Гласс</w:t>
      </w:r>
      <w:proofErr w:type="spellEnd"/>
      <w:r w:rsidRPr="00B85413">
        <w:rPr>
          <w:color w:val="000000"/>
          <w:sz w:val="20"/>
          <w:szCs w:val="20"/>
        </w:rPr>
        <w:t xml:space="preserve"> А. Сегнетоэлектрики и родственные им материалы.</w:t>
      </w:r>
      <w:r w:rsidR="0026215A" w:rsidRPr="00B85413">
        <w:rPr>
          <w:color w:val="000000"/>
          <w:sz w:val="20"/>
          <w:szCs w:val="20"/>
        </w:rPr>
        <w:t xml:space="preserve"> </w:t>
      </w:r>
      <w:r w:rsidRPr="00B85413">
        <w:rPr>
          <w:color w:val="000000"/>
          <w:sz w:val="20"/>
          <w:szCs w:val="20"/>
        </w:rPr>
        <w:t xml:space="preserve">/ Перевод с английского под редакцией </w:t>
      </w:r>
      <w:proofErr w:type="spellStart"/>
      <w:r w:rsidRPr="00B85413">
        <w:rPr>
          <w:color w:val="000000"/>
          <w:sz w:val="20"/>
          <w:szCs w:val="20"/>
        </w:rPr>
        <w:t>Леманова</w:t>
      </w:r>
      <w:proofErr w:type="spellEnd"/>
      <w:r w:rsidRPr="00B85413">
        <w:rPr>
          <w:color w:val="000000"/>
          <w:sz w:val="20"/>
          <w:szCs w:val="20"/>
        </w:rPr>
        <w:t xml:space="preserve"> В.В., Смоленского Г.А. М.: Мир</w:t>
      </w:r>
      <w:r w:rsidR="00A61D48">
        <w:rPr>
          <w:color w:val="000000"/>
          <w:sz w:val="20"/>
          <w:szCs w:val="20"/>
        </w:rPr>
        <w:t xml:space="preserve"> –</w:t>
      </w:r>
      <w:r w:rsidRPr="00B85413">
        <w:rPr>
          <w:color w:val="000000"/>
          <w:sz w:val="20"/>
          <w:szCs w:val="20"/>
        </w:rPr>
        <w:t xml:space="preserve"> 1981.</w:t>
      </w:r>
      <w:r w:rsidR="00FE2CA8" w:rsidRPr="00FE2CA8">
        <w:rPr>
          <w:color w:val="000000"/>
          <w:sz w:val="20"/>
          <w:szCs w:val="20"/>
        </w:rPr>
        <w:t xml:space="preserve"> </w:t>
      </w:r>
      <w:r w:rsidRPr="00B85413">
        <w:rPr>
          <w:color w:val="000000"/>
          <w:sz w:val="20"/>
          <w:szCs w:val="20"/>
        </w:rPr>
        <w:t>–  736 с.</w:t>
      </w:r>
    </w:p>
    <w:p w:rsidR="0011016D" w:rsidRPr="00B85413" w:rsidRDefault="0011016D" w:rsidP="00645CC8">
      <w:pPr>
        <w:numPr>
          <w:ilvl w:val="0"/>
          <w:numId w:val="2"/>
        </w:numPr>
        <w:tabs>
          <w:tab w:val="left" w:pos="567"/>
        </w:tabs>
        <w:spacing w:line="300" w:lineRule="auto"/>
        <w:ind w:left="0" w:firstLine="426"/>
        <w:rPr>
          <w:color w:val="000000"/>
          <w:sz w:val="20"/>
          <w:szCs w:val="20"/>
        </w:rPr>
      </w:pPr>
      <w:proofErr w:type="spellStart"/>
      <w:r w:rsidRPr="00B85413">
        <w:rPr>
          <w:color w:val="000000"/>
          <w:sz w:val="20"/>
          <w:szCs w:val="20"/>
        </w:rPr>
        <w:t>Милинский</w:t>
      </w:r>
      <w:proofErr w:type="spellEnd"/>
      <w:r w:rsidRPr="00B85413">
        <w:rPr>
          <w:color w:val="000000"/>
          <w:sz w:val="20"/>
          <w:szCs w:val="20"/>
        </w:rPr>
        <w:t>, А.Ю.</w:t>
      </w:r>
      <w:r w:rsidR="00A61D48" w:rsidRPr="00A61D48">
        <w:rPr>
          <w:color w:val="000000"/>
          <w:sz w:val="20"/>
          <w:szCs w:val="20"/>
        </w:rPr>
        <w:t xml:space="preserve"> </w:t>
      </w:r>
      <w:proofErr w:type="spellStart"/>
      <w:r w:rsidR="00A61D48" w:rsidRPr="00B85413">
        <w:rPr>
          <w:color w:val="000000"/>
          <w:sz w:val="20"/>
          <w:szCs w:val="20"/>
        </w:rPr>
        <w:t>Шацкая</w:t>
      </w:r>
      <w:proofErr w:type="spellEnd"/>
      <w:r w:rsidR="00A61D48" w:rsidRPr="00A61D48">
        <w:rPr>
          <w:color w:val="000000"/>
          <w:sz w:val="20"/>
          <w:szCs w:val="20"/>
        </w:rPr>
        <w:t xml:space="preserve"> </w:t>
      </w:r>
      <w:r w:rsidR="00A61D48" w:rsidRPr="00B85413">
        <w:rPr>
          <w:color w:val="000000"/>
          <w:sz w:val="20"/>
          <w:szCs w:val="20"/>
        </w:rPr>
        <w:t>Ю.А., Антонов</w:t>
      </w:r>
      <w:r w:rsidR="00A61D48" w:rsidRPr="00A61D48">
        <w:rPr>
          <w:color w:val="000000"/>
          <w:sz w:val="20"/>
          <w:szCs w:val="20"/>
        </w:rPr>
        <w:t xml:space="preserve"> </w:t>
      </w:r>
      <w:r w:rsidR="00A61D48" w:rsidRPr="00B85413">
        <w:rPr>
          <w:color w:val="000000"/>
          <w:sz w:val="20"/>
          <w:szCs w:val="20"/>
        </w:rPr>
        <w:t xml:space="preserve">А.А., Барышников С.В. </w:t>
      </w:r>
      <w:r w:rsidRPr="00B85413">
        <w:rPr>
          <w:color w:val="000000"/>
          <w:sz w:val="20"/>
          <w:szCs w:val="20"/>
        </w:rPr>
        <w:t xml:space="preserve"> Метод нелинейной диэлектрической спектроскопии для исследования сегнетоэл</w:t>
      </w:r>
      <w:r w:rsidR="00A61D48">
        <w:rPr>
          <w:color w:val="000000"/>
          <w:sz w:val="20"/>
          <w:szCs w:val="20"/>
        </w:rPr>
        <w:t>ектриков в случае сильных полей.</w:t>
      </w:r>
      <w:r w:rsidRPr="00B85413">
        <w:rPr>
          <w:color w:val="000000"/>
          <w:sz w:val="20"/>
          <w:szCs w:val="20"/>
        </w:rPr>
        <w:t xml:space="preserve"> // Известия Самарского научного центра Российской академии наук. – 2014. – Т. 16. – №4. – С.83-89.</w:t>
      </w:r>
    </w:p>
    <w:p w:rsidR="009D2FA1" w:rsidRPr="004C5CC6" w:rsidRDefault="0011016D" w:rsidP="008558B4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426"/>
        <w:jc w:val="both"/>
        <w:rPr>
          <w:color w:val="000000"/>
          <w:sz w:val="20"/>
          <w:szCs w:val="20"/>
          <w:lang w:val="en-US"/>
        </w:rPr>
      </w:pPr>
      <w:proofErr w:type="spellStart"/>
      <w:r w:rsidRPr="004C5CC6">
        <w:rPr>
          <w:color w:val="000000"/>
          <w:sz w:val="20"/>
          <w:szCs w:val="20"/>
          <w:lang w:val="en-US"/>
        </w:rPr>
        <w:t>Smolensky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G.A., </w:t>
      </w:r>
      <w:proofErr w:type="spellStart"/>
      <w:r w:rsidRPr="004C5CC6">
        <w:rPr>
          <w:color w:val="000000"/>
          <w:sz w:val="20"/>
          <w:szCs w:val="20"/>
          <w:lang w:val="en-US"/>
        </w:rPr>
        <w:t>Agranovskaya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A.T., </w:t>
      </w:r>
      <w:proofErr w:type="spellStart"/>
      <w:r w:rsidRPr="004C5CC6">
        <w:rPr>
          <w:color w:val="000000"/>
          <w:sz w:val="20"/>
          <w:szCs w:val="20"/>
          <w:lang w:val="en-US"/>
        </w:rPr>
        <w:t>Krainik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N.N. Ferroelectric </w:t>
      </w:r>
      <w:proofErr w:type="spellStart"/>
      <w:r w:rsidRPr="004C5CC6">
        <w:rPr>
          <w:color w:val="000000"/>
          <w:sz w:val="20"/>
          <w:szCs w:val="20"/>
          <w:lang w:val="en-US"/>
        </w:rPr>
        <w:t>Propeties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of BaTiO</w:t>
      </w:r>
      <w:r w:rsidRPr="004C5CC6">
        <w:rPr>
          <w:color w:val="000000"/>
          <w:sz w:val="20"/>
          <w:szCs w:val="20"/>
          <w:vertAlign w:val="subscript"/>
          <w:lang w:val="en-US"/>
        </w:rPr>
        <w:t>3</w:t>
      </w:r>
      <w:r w:rsidRPr="004C5CC6">
        <w:rPr>
          <w:color w:val="000000"/>
          <w:sz w:val="20"/>
          <w:szCs w:val="20"/>
          <w:lang w:val="en-US"/>
        </w:rPr>
        <w:t>-PbZrO</w:t>
      </w:r>
      <w:r w:rsidRPr="004C5CC6">
        <w:rPr>
          <w:color w:val="000000"/>
          <w:sz w:val="20"/>
          <w:szCs w:val="20"/>
          <w:vertAlign w:val="subscript"/>
          <w:lang w:val="en-US"/>
        </w:rPr>
        <w:t>3</w:t>
      </w:r>
      <w:r w:rsidRPr="004C5CC6">
        <w:rPr>
          <w:color w:val="000000"/>
          <w:sz w:val="20"/>
          <w:szCs w:val="20"/>
          <w:lang w:val="en-US"/>
        </w:rPr>
        <w:t xml:space="preserve"> Solid </w:t>
      </w:r>
      <w:proofErr w:type="spellStart"/>
      <w:r w:rsidRPr="004C5CC6">
        <w:rPr>
          <w:color w:val="000000"/>
          <w:sz w:val="20"/>
          <w:szCs w:val="20"/>
          <w:lang w:val="en-US"/>
        </w:rPr>
        <w:t>Solutious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. // </w:t>
      </w:r>
      <w:proofErr w:type="spellStart"/>
      <w:r w:rsidRPr="004C5CC6">
        <w:rPr>
          <w:color w:val="000000"/>
          <w:sz w:val="20"/>
          <w:szCs w:val="20"/>
          <w:lang w:val="en-US"/>
        </w:rPr>
        <w:t>Doklady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C5CC6">
        <w:rPr>
          <w:color w:val="000000"/>
          <w:sz w:val="20"/>
          <w:szCs w:val="20"/>
          <w:lang w:val="en-US"/>
        </w:rPr>
        <w:t>Akademii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4C5CC6">
        <w:rPr>
          <w:color w:val="000000"/>
          <w:sz w:val="20"/>
          <w:szCs w:val="20"/>
          <w:lang w:val="en-US"/>
        </w:rPr>
        <w:t>Nauk</w:t>
      </w:r>
      <w:proofErr w:type="spellEnd"/>
      <w:r w:rsidRPr="004C5CC6">
        <w:rPr>
          <w:color w:val="000000"/>
          <w:sz w:val="20"/>
          <w:szCs w:val="20"/>
          <w:lang w:val="en-US"/>
        </w:rPr>
        <w:t xml:space="preserve"> SSSR</w:t>
      </w:r>
      <w:r w:rsidR="00A61D48" w:rsidRPr="004C5CC6">
        <w:rPr>
          <w:color w:val="000000"/>
          <w:sz w:val="20"/>
          <w:szCs w:val="20"/>
          <w:lang w:val="en-US"/>
        </w:rPr>
        <w:t>. –</w:t>
      </w:r>
      <w:r w:rsidRPr="004C5CC6">
        <w:rPr>
          <w:color w:val="000000"/>
          <w:sz w:val="20"/>
          <w:szCs w:val="20"/>
          <w:lang w:val="en-US"/>
        </w:rPr>
        <w:t xml:space="preserve"> 1953. </w:t>
      </w:r>
      <w:r w:rsidR="00A61D48" w:rsidRPr="004C5CC6">
        <w:rPr>
          <w:color w:val="000000"/>
          <w:sz w:val="20"/>
          <w:szCs w:val="20"/>
          <w:lang w:val="en-US"/>
        </w:rPr>
        <w:t>–</w:t>
      </w:r>
      <w:r w:rsidRPr="004C5CC6">
        <w:rPr>
          <w:color w:val="000000"/>
          <w:sz w:val="20"/>
          <w:szCs w:val="20"/>
          <w:lang w:val="en-US"/>
        </w:rPr>
        <w:t xml:space="preserve">V. 91. </w:t>
      </w:r>
      <w:r w:rsidR="00A61D48" w:rsidRPr="004C5CC6">
        <w:rPr>
          <w:color w:val="000000"/>
          <w:sz w:val="20"/>
          <w:szCs w:val="20"/>
          <w:lang w:val="en-US"/>
        </w:rPr>
        <w:t xml:space="preserve">– </w:t>
      </w:r>
      <w:r w:rsidRPr="004C5CC6">
        <w:rPr>
          <w:color w:val="000000"/>
          <w:sz w:val="20"/>
          <w:szCs w:val="20"/>
          <w:lang w:val="en-US"/>
        </w:rPr>
        <w:t>P. 55-58.</w:t>
      </w:r>
      <w:r w:rsidR="004179EC" w:rsidRPr="004C5CC6">
        <w:rPr>
          <w:color w:val="000080"/>
          <w:shd w:val="clear" w:color="auto" w:fill="FFFFFF"/>
          <w:lang w:val="en-US"/>
        </w:rPr>
        <w:t xml:space="preserve"> </w:t>
      </w:r>
    </w:p>
    <w:sectPr w:rsidR="009D2FA1" w:rsidRPr="004C5CC6" w:rsidSect="00645C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aTeX_Math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A33"/>
    <w:multiLevelType w:val="hybridMultilevel"/>
    <w:tmpl w:val="F7FAB9C2"/>
    <w:lvl w:ilvl="0" w:tplc="F5A08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15FAB"/>
    <w:multiLevelType w:val="hybridMultilevel"/>
    <w:tmpl w:val="AFD071AC"/>
    <w:lvl w:ilvl="0" w:tplc="4DF4E04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6"/>
    <w:rsid w:val="000367F6"/>
    <w:rsid w:val="00063856"/>
    <w:rsid w:val="0007637C"/>
    <w:rsid w:val="000C0AED"/>
    <w:rsid w:val="000D24C9"/>
    <w:rsid w:val="000F5069"/>
    <w:rsid w:val="0011016D"/>
    <w:rsid w:val="001574BE"/>
    <w:rsid w:val="00181632"/>
    <w:rsid w:val="001A540A"/>
    <w:rsid w:val="001C03A9"/>
    <w:rsid w:val="001F5E2F"/>
    <w:rsid w:val="0026215A"/>
    <w:rsid w:val="00290871"/>
    <w:rsid w:val="002C6C1C"/>
    <w:rsid w:val="003328B7"/>
    <w:rsid w:val="0039256B"/>
    <w:rsid w:val="003A6E1A"/>
    <w:rsid w:val="003B2EED"/>
    <w:rsid w:val="003B50E7"/>
    <w:rsid w:val="00412EBF"/>
    <w:rsid w:val="004179EC"/>
    <w:rsid w:val="004C411C"/>
    <w:rsid w:val="004C5CC6"/>
    <w:rsid w:val="0052314D"/>
    <w:rsid w:val="00543226"/>
    <w:rsid w:val="00551773"/>
    <w:rsid w:val="00580BB1"/>
    <w:rsid w:val="005D3E78"/>
    <w:rsid w:val="006067C0"/>
    <w:rsid w:val="00645CC8"/>
    <w:rsid w:val="00655C55"/>
    <w:rsid w:val="006571E4"/>
    <w:rsid w:val="00667F34"/>
    <w:rsid w:val="00677E13"/>
    <w:rsid w:val="00685193"/>
    <w:rsid w:val="006935AA"/>
    <w:rsid w:val="007041B0"/>
    <w:rsid w:val="007F798D"/>
    <w:rsid w:val="008059C6"/>
    <w:rsid w:val="00823F35"/>
    <w:rsid w:val="008352C4"/>
    <w:rsid w:val="00867B3F"/>
    <w:rsid w:val="00952B2A"/>
    <w:rsid w:val="009B63B8"/>
    <w:rsid w:val="009B69F4"/>
    <w:rsid w:val="009C1FC0"/>
    <w:rsid w:val="009C4864"/>
    <w:rsid w:val="009D2FA1"/>
    <w:rsid w:val="00A03902"/>
    <w:rsid w:val="00A15D74"/>
    <w:rsid w:val="00A21091"/>
    <w:rsid w:val="00A35241"/>
    <w:rsid w:val="00A4035E"/>
    <w:rsid w:val="00A4149D"/>
    <w:rsid w:val="00A61D48"/>
    <w:rsid w:val="00A844CF"/>
    <w:rsid w:val="00AE3544"/>
    <w:rsid w:val="00B1323F"/>
    <w:rsid w:val="00B168BE"/>
    <w:rsid w:val="00B32BFD"/>
    <w:rsid w:val="00B36A04"/>
    <w:rsid w:val="00B57C45"/>
    <w:rsid w:val="00B62FB4"/>
    <w:rsid w:val="00B64973"/>
    <w:rsid w:val="00B85413"/>
    <w:rsid w:val="00B947BC"/>
    <w:rsid w:val="00BC2226"/>
    <w:rsid w:val="00BE6F40"/>
    <w:rsid w:val="00C12038"/>
    <w:rsid w:val="00C14113"/>
    <w:rsid w:val="00C6279A"/>
    <w:rsid w:val="00C63B7A"/>
    <w:rsid w:val="00CA6EE0"/>
    <w:rsid w:val="00CF0D2B"/>
    <w:rsid w:val="00D46D11"/>
    <w:rsid w:val="00D47AE0"/>
    <w:rsid w:val="00D73FE4"/>
    <w:rsid w:val="00DB6B8C"/>
    <w:rsid w:val="00DD0DA2"/>
    <w:rsid w:val="00E06B6D"/>
    <w:rsid w:val="00E42A1F"/>
    <w:rsid w:val="00E75BAB"/>
    <w:rsid w:val="00E803A8"/>
    <w:rsid w:val="00EB33A4"/>
    <w:rsid w:val="00EC0CB1"/>
    <w:rsid w:val="00EF0A03"/>
    <w:rsid w:val="00F14CCB"/>
    <w:rsid w:val="00F154A1"/>
    <w:rsid w:val="00F23B4A"/>
    <w:rsid w:val="00F50884"/>
    <w:rsid w:val="00F90556"/>
    <w:rsid w:val="00F94983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79785E2"/>
  <w15:chartTrackingRefBased/>
  <w15:docId w15:val="{0FF8C3C5-5202-4408-AC95-F1F9A6E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26"/>
    <w:rPr>
      <w:sz w:val="24"/>
      <w:szCs w:val="24"/>
    </w:rPr>
  </w:style>
  <w:style w:type="paragraph" w:styleId="3">
    <w:name w:val="heading 3"/>
    <w:basedOn w:val="a"/>
    <w:link w:val="30"/>
    <w:qFormat/>
    <w:rsid w:val="005432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43226"/>
    <w:rPr>
      <w:b/>
      <w:bCs/>
      <w:sz w:val="27"/>
      <w:szCs w:val="27"/>
      <w:lang w:val="ru-RU" w:eastAsia="ru-RU" w:bidi="ar-SA"/>
    </w:rPr>
  </w:style>
  <w:style w:type="character" w:customStyle="1" w:styleId="HTML">
    <w:name w:val="Стандартный HTML Знак"/>
    <w:link w:val="HTML0"/>
    <w:locked/>
    <w:rsid w:val="00543226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543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Normal (Web)"/>
    <w:basedOn w:val="a"/>
    <w:rsid w:val="00543226"/>
    <w:pPr>
      <w:spacing w:before="100" w:beforeAutospacing="1" w:after="100" w:afterAutospacing="1"/>
    </w:pPr>
  </w:style>
  <w:style w:type="paragraph" w:customStyle="1" w:styleId="sc-dksunleyxfbt">
    <w:name w:val="sc-dksunl eyxfbt"/>
    <w:basedOn w:val="a"/>
    <w:rsid w:val="00543226"/>
    <w:pPr>
      <w:spacing w:before="100" w:beforeAutospacing="1" w:after="100" w:afterAutospacing="1"/>
    </w:pPr>
  </w:style>
  <w:style w:type="character" w:customStyle="1" w:styleId="sc-dvwkkoeepkrc">
    <w:name w:val="sc-dvwkko eepkrc"/>
    <w:basedOn w:val="a0"/>
    <w:rsid w:val="00543226"/>
  </w:style>
  <w:style w:type="character" w:customStyle="1" w:styleId="katex-mathml">
    <w:name w:val="katex-mathml"/>
    <w:basedOn w:val="a0"/>
    <w:rsid w:val="00543226"/>
  </w:style>
  <w:style w:type="character" w:customStyle="1" w:styleId="mord">
    <w:name w:val="mord"/>
    <w:basedOn w:val="a0"/>
    <w:rsid w:val="00543226"/>
  </w:style>
  <w:style w:type="character" w:customStyle="1" w:styleId="mordmathnormal">
    <w:name w:val="mord mathnormal"/>
    <w:basedOn w:val="a0"/>
    <w:rsid w:val="00543226"/>
  </w:style>
  <w:style w:type="character" w:customStyle="1" w:styleId="mordmtight">
    <w:name w:val="mord mtight"/>
    <w:basedOn w:val="a0"/>
    <w:rsid w:val="00543226"/>
  </w:style>
  <w:style w:type="character" w:customStyle="1" w:styleId="mordmathnormalmtight">
    <w:name w:val="mord mathnormal mtight"/>
    <w:basedOn w:val="a0"/>
    <w:rsid w:val="00543226"/>
  </w:style>
  <w:style w:type="character" w:customStyle="1" w:styleId="vlist-s">
    <w:name w:val="vlist-s"/>
    <w:basedOn w:val="a0"/>
    <w:rsid w:val="00543226"/>
  </w:style>
  <w:style w:type="character" w:customStyle="1" w:styleId="mrel">
    <w:name w:val="mrel"/>
    <w:basedOn w:val="a0"/>
    <w:rsid w:val="00543226"/>
  </w:style>
  <w:style w:type="character" w:customStyle="1" w:styleId="mbin">
    <w:name w:val="mbin"/>
    <w:basedOn w:val="a0"/>
    <w:rsid w:val="00543226"/>
  </w:style>
  <w:style w:type="paragraph" w:styleId="a4">
    <w:name w:val="Body Text"/>
    <w:basedOn w:val="a"/>
    <w:link w:val="a5"/>
    <w:rsid w:val="00EB33A4"/>
    <w:pPr>
      <w:jc w:val="both"/>
    </w:pPr>
    <w:rPr>
      <w:szCs w:val="20"/>
      <w:lang w:val="x-none"/>
    </w:rPr>
  </w:style>
  <w:style w:type="character" w:customStyle="1" w:styleId="a5">
    <w:name w:val="Основной текст Знак"/>
    <w:link w:val="a4"/>
    <w:rsid w:val="00EB33A4"/>
    <w:rPr>
      <w:sz w:val="24"/>
      <w:lang w:val="x-none" w:eastAsia="ru-RU" w:bidi="ar-SA"/>
    </w:rPr>
  </w:style>
  <w:style w:type="character" w:styleId="a6">
    <w:name w:val="Hyperlink"/>
    <w:unhideWhenUsed/>
    <w:rsid w:val="00EB33A4"/>
    <w:rPr>
      <w:color w:val="0563C1"/>
      <w:u w:val="single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"/>
    <w:basedOn w:val="a"/>
    <w:rsid w:val="00EB33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qFormat/>
    <w:rsid w:val="00417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Svbar2003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1372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СЕГНЕТОЭЛЕКТРИЧЕСКИЕ СВОЙСТВА ТВЕРДОГО РАСТВОРА</vt:lpstr>
    </vt:vector>
  </TitlesOfParts>
  <Company>BGPU</Company>
  <LinksUpToDate>false</LinksUpToDate>
  <CharactersWithSpaces>11106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mailto:Svbar2003@list.ru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СЕГНЕТОЭЛЕКТРИЧЕСКИЕ СВОЙСТВА ТВЕРДОГО РАСТВОРА</dc:title>
  <dc:subject/>
  <dc:creator>bsv</dc:creator>
  <cp:keywords/>
  <dc:description/>
  <cp:lastModifiedBy>Пользователь Windows</cp:lastModifiedBy>
  <cp:revision>3</cp:revision>
  <dcterms:created xsi:type="dcterms:W3CDTF">2025-07-27T07:39:00Z</dcterms:created>
  <dcterms:modified xsi:type="dcterms:W3CDTF">2025-07-29T12:19:00Z</dcterms:modified>
</cp:coreProperties>
</file>