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B" w:rsidRPr="001D68E1" w:rsidRDefault="00B357BB" w:rsidP="006F60EE">
      <w:pPr>
        <w:pStyle w:val="ae"/>
        <w:ind w:firstLine="709"/>
        <w:rPr>
          <w:lang w:val="ru-RU"/>
        </w:rPr>
      </w:pPr>
      <w:r w:rsidRPr="00AA1BDD">
        <w:t xml:space="preserve">УДК </w:t>
      </w:r>
      <w:r w:rsidR="00716075" w:rsidRPr="001D68E1">
        <w:rPr>
          <w:lang w:val="ru-RU"/>
        </w:rPr>
        <w:t>378</w:t>
      </w:r>
      <w:r w:rsidRPr="00AA1BDD">
        <w:t>.1</w:t>
      </w:r>
      <w:r w:rsidR="001D68E1">
        <w:rPr>
          <w:lang w:val="ru-RU"/>
        </w:rPr>
        <w:t>47</w:t>
      </w:r>
    </w:p>
    <w:p w:rsidR="00B357BB" w:rsidRPr="00AA1BDD" w:rsidRDefault="00B357BB" w:rsidP="006F60EE">
      <w:pPr>
        <w:spacing w:line="300" w:lineRule="auto"/>
        <w:ind w:firstLine="709"/>
        <w:rPr>
          <w:b/>
        </w:rPr>
      </w:pPr>
    </w:p>
    <w:p w:rsidR="00F779CF" w:rsidRPr="00AA1BDD" w:rsidRDefault="007430B4" w:rsidP="006F60EE">
      <w:pPr>
        <w:pStyle w:val="af1"/>
        <w:spacing w:line="300" w:lineRule="auto"/>
        <w:ind w:firstLine="709"/>
        <w:rPr>
          <w:u w:val="none"/>
        </w:rPr>
      </w:pPr>
      <w:r w:rsidRPr="00AA1BDD">
        <w:rPr>
          <w:u w:val="none"/>
        </w:rPr>
        <w:t>ФОРМИРОВАНИЕ ПРОФЕССИОНАЛЬНОЙ ИДЕНТИЧНОСТИ</w:t>
      </w:r>
      <w:r w:rsidR="007750A0" w:rsidRPr="00AA1BDD">
        <w:rPr>
          <w:u w:val="none"/>
        </w:rPr>
        <w:t xml:space="preserve"> СТУДЕНТОВ</w:t>
      </w:r>
      <w:r w:rsidRPr="00AA1BDD">
        <w:rPr>
          <w:u w:val="none"/>
        </w:rPr>
        <w:t>-МЕДИКОВ ПРИ ВЫПОЛНЕНИИ ЛАБОРАТОРНОГО ФИЗИЧЕСКОГО ПРАКТИКУМА</w:t>
      </w:r>
    </w:p>
    <w:p w:rsidR="006F60EE" w:rsidRDefault="006F60EE" w:rsidP="006F60EE">
      <w:pPr>
        <w:pStyle w:val="af1"/>
        <w:spacing w:line="300" w:lineRule="auto"/>
        <w:ind w:firstLine="709"/>
        <w:rPr>
          <w:u w:val="none"/>
        </w:rPr>
      </w:pPr>
    </w:p>
    <w:p w:rsidR="006F0169" w:rsidRPr="00AA1BDD" w:rsidRDefault="00716075" w:rsidP="006F60EE">
      <w:pPr>
        <w:pStyle w:val="af1"/>
        <w:spacing w:line="300" w:lineRule="auto"/>
        <w:ind w:firstLine="709"/>
        <w:rPr>
          <w:u w:val="none"/>
          <w:vertAlign w:val="superscript"/>
        </w:rPr>
      </w:pPr>
      <w:r w:rsidRPr="00AA1BDD">
        <w:rPr>
          <w:u w:val="none"/>
        </w:rPr>
        <w:t>А</w:t>
      </w:r>
      <w:r w:rsidR="006F0169" w:rsidRPr="00AA1BDD">
        <w:rPr>
          <w:u w:val="none"/>
        </w:rPr>
        <w:t>.</w:t>
      </w:r>
      <w:r w:rsidR="00B357BB" w:rsidRPr="00AA1BDD">
        <w:rPr>
          <w:u w:val="none"/>
        </w:rPr>
        <w:t xml:space="preserve"> </w:t>
      </w:r>
      <w:r w:rsidRPr="00AA1BDD">
        <w:rPr>
          <w:u w:val="none"/>
        </w:rPr>
        <w:t>С</w:t>
      </w:r>
      <w:r w:rsidR="006F0169" w:rsidRPr="00AA1BDD">
        <w:rPr>
          <w:u w:val="none"/>
        </w:rPr>
        <w:t>.</w:t>
      </w:r>
      <w:r w:rsidR="00B357BB" w:rsidRPr="00AA1BDD">
        <w:rPr>
          <w:u w:val="none"/>
        </w:rPr>
        <w:t xml:space="preserve"> </w:t>
      </w:r>
      <w:r w:rsidRPr="00AA1BDD">
        <w:rPr>
          <w:u w:val="none"/>
        </w:rPr>
        <w:t>Стукалова</w:t>
      </w:r>
    </w:p>
    <w:p w:rsidR="006F0169" w:rsidRPr="00AA1BDD" w:rsidRDefault="006F0169" w:rsidP="006F60EE">
      <w:pPr>
        <w:spacing w:line="300" w:lineRule="auto"/>
        <w:ind w:firstLine="709"/>
        <w:jc w:val="center"/>
        <w:rPr>
          <w:b/>
        </w:rPr>
      </w:pPr>
    </w:p>
    <w:p w:rsidR="00716075" w:rsidRPr="006F60EE" w:rsidRDefault="00716075" w:rsidP="006F60EE">
      <w:pPr>
        <w:spacing w:line="300" w:lineRule="auto"/>
        <w:ind w:firstLine="709"/>
        <w:jc w:val="center"/>
        <w:rPr>
          <w:rFonts w:eastAsia="Calibri" w:cs="Times New Roman"/>
          <w:i/>
          <w:sz w:val="20"/>
          <w:szCs w:val="20"/>
        </w:rPr>
      </w:pPr>
      <w:r w:rsidRPr="006F60EE">
        <w:rPr>
          <w:rFonts w:eastAsia="Calibri" w:cs="Times New Roman"/>
          <w:i/>
          <w:sz w:val="20"/>
          <w:szCs w:val="20"/>
        </w:rPr>
        <w:t>Дальневосточный государственный медицинский университет</w:t>
      </w:r>
      <w:r w:rsidR="00F779CF" w:rsidRPr="006F60EE">
        <w:rPr>
          <w:rFonts w:eastAsia="Calibri" w:cs="Times New Roman"/>
          <w:i/>
          <w:sz w:val="20"/>
          <w:szCs w:val="20"/>
        </w:rPr>
        <w:t xml:space="preserve"> (</w:t>
      </w:r>
      <w:proofErr w:type="gramStart"/>
      <w:r w:rsidRPr="006F60EE">
        <w:rPr>
          <w:rFonts w:eastAsia="Calibri" w:cs="Times New Roman"/>
          <w:i/>
          <w:sz w:val="20"/>
          <w:szCs w:val="20"/>
        </w:rPr>
        <w:t>г</w:t>
      </w:r>
      <w:proofErr w:type="gramEnd"/>
      <w:r w:rsidRPr="006F60EE">
        <w:rPr>
          <w:rFonts w:eastAsia="Calibri" w:cs="Times New Roman"/>
          <w:i/>
          <w:sz w:val="20"/>
          <w:szCs w:val="20"/>
        </w:rPr>
        <w:t>. Хабаровск</w:t>
      </w:r>
      <w:r w:rsidR="00F779CF" w:rsidRPr="006F60EE">
        <w:rPr>
          <w:rFonts w:eastAsia="Calibri" w:cs="Times New Roman"/>
          <w:i/>
          <w:sz w:val="20"/>
          <w:szCs w:val="20"/>
        </w:rPr>
        <w:t>)</w:t>
      </w:r>
    </w:p>
    <w:p w:rsidR="006F0169" w:rsidRPr="006F60EE" w:rsidRDefault="00716075" w:rsidP="006F60EE">
      <w:pPr>
        <w:pStyle w:val="afe"/>
        <w:spacing w:line="300" w:lineRule="auto"/>
        <w:ind w:firstLine="709"/>
        <w:rPr>
          <w:i/>
          <w:szCs w:val="20"/>
        </w:rPr>
      </w:pPr>
      <w:proofErr w:type="spellStart"/>
      <w:r w:rsidRPr="006F60EE">
        <w:rPr>
          <w:i/>
          <w:szCs w:val="20"/>
          <w:lang w:val="en-US"/>
        </w:rPr>
        <w:t>stukalovaanna</w:t>
      </w:r>
      <w:proofErr w:type="spellEnd"/>
      <w:r w:rsidRPr="006F60EE">
        <w:rPr>
          <w:i/>
          <w:szCs w:val="20"/>
        </w:rPr>
        <w:t>@</w:t>
      </w:r>
      <w:r w:rsidRPr="006F60EE">
        <w:rPr>
          <w:i/>
          <w:szCs w:val="20"/>
          <w:lang w:val="en-US"/>
        </w:rPr>
        <w:t>mail</w:t>
      </w:r>
      <w:r w:rsidRPr="006F60EE">
        <w:rPr>
          <w:i/>
          <w:szCs w:val="20"/>
        </w:rPr>
        <w:t>.</w:t>
      </w:r>
      <w:proofErr w:type="spellStart"/>
      <w:r w:rsidRPr="006F60EE">
        <w:rPr>
          <w:i/>
          <w:szCs w:val="20"/>
          <w:lang w:val="en-US"/>
        </w:rPr>
        <w:t>ru</w:t>
      </w:r>
      <w:proofErr w:type="spellEnd"/>
    </w:p>
    <w:p w:rsidR="00C50515" w:rsidRPr="00AA1BDD" w:rsidRDefault="00C50515" w:rsidP="006F60EE">
      <w:pPr>
        <w:spacing w:line="300" w:lineRule="auto"/>
        <w:ind w:firstLine="709"/>
        <w:rPr>
          <w:sz w:val="20"/>
          <w:szCs w:val="20"/>
        </w:rPr>
      </w:pPr>
    </w:p>
    <w:p w:rsidR="006F0169" w:rsidRDefault="00BF1209" w:rsidP="006F60EE">
      <w:pPr>
        <w:pStyle w:val="af6"/>
        <w:spacing w:line="300" w:lineRule="auto"/>
        <w:ind w:firstLine="709"/>
      </w:pPr>
      <w:r>
        <w:t>Современный мир предъявляет жесткие требования к профессиональным качествам молодых специалистов</w:t>
      </w:r>
      <w:r w:rsidR="002F04C0" w:rsidRPr="00AA1BDD">
        <w:t xml:space="preserve">. </w:t>
      </w:r>
      <w:r>
        <w:t>Вхождение в профессию и осознание своей профессиональной идентичности должно происходить на самых ранних этапах становления будущих выпускников</w:t>
      </w:r>
      <w:r w:rsidR="007D28FB" w:rsidRPr="00AA1BDD">
        <w:t>.</w:t>
      </w:r>
      <w:r>
        <w:t xml:space="preserve"> Политехническая направленность физики предоставляет возможность </w:t>
      </w:r>
      <w:r w:rsidR="004619FD">
        <w:t>студентам-медикам</w:t>
      </w:r>
      <w:r>
        <w:t xml:space="preserve"> через изучение и решение задач биофизической направленности</w:t>
      </w:r>
      <w:r w:rsidR="005A34FE">
        <w:t xml:space="preserve"> </w:t>
      </w:r>
      <w:r w:rsidR="00711639">
        <w:t xml:space="preserve">анализировать свои профессиональные предпочтения и </w:t>
      </w:r>
      <w:r w:rsidR="005A34FE">
        <w:t>формировать профидентичность.</w:t>
      </w:r>
      <w:r w:rsidR="0051366A">
        <w:t xml:space="preserve"> </w:t>
      </w:r>
      <w:r w:rsidR="00E90EF2" w:rsidRPr="00AA1BDD">
        <w:t xml:space="preserve">Осознанное понимание </w:t>
      </w:r>
      <w:r w:rsidR="0051366A">
        <w:t xml:space="preserve">физических явлений и закономерностей, выполнение экспериментальных задач, близких к медицинской сфере, </w:t>
      </w:r>
      <w:r w:rsidR="00E90EF2" w:rsidRPr="00AA1BDD">
        <w:t>способству</w:t>
      </w:r>
      <w:r w:rsidR="0051366A">
        <w:t>ю</w:t>
      </w:r>
      <w:r w:rsidR="00E90EF2" w:rsidRPr="00AA1BDD">
        <w:t>т вовлеченности</w:t>
      </w:r>
      <w:r w:rsidR="0051366A">
        <w:t xml:space="preserve"> </w:t>
      </w:r>
      <w:r w:rsidR="004619FD">
        <w:t>обучающихся</w:t>
      </w:r>
      <w:r w:rsidR="00E90EF2" w:rsidRPr="00AA1BDD">
        <w:t xml:space="preserve"> в образовательный процесс</w:t>
      </w:r>
      <w:r>
        <w:t xml:space="preserve"> и </w:t>
      </w:r>
      <w:r w:rsidR="0051366A">
        <w:t>развивают</w:t>
      </w:r>
      <w:r w:rsidR="005A34FE">
        <w:t xml:space="preserve"> их мотивационный потенциал</w:t>
      </w:r>
      <w:r w:rsidR="004619FD">
        <w:t>.</w:t>
      </w:r>
    </w:p>
    <w:p w:rsidR="002F04C0" w:rsidRPr="00AA1BDD" w:rsidRDefault="002F04C0" w:rsidP="006F60EE">
      <w:pPr>
        <w:pStyle w:val="af6"/>
        <w:spacing w:line="300" w:lineRule="auto"/>
        <w:ind w:firstLine="709"/>
        <w:rPr>
          <w:sz w:val="22"/>
          <w:szCs w:val="22"/>
        </w:rPr>
      </w:pPr>
    </w:p>
    <w:p w:rsidR="00B3586A" w:rsidRDefault="007430B4" w:rsidP="006F60EE">
      <w:pPr>
        <w:spacing w:line="300" w:lineRule="auto"/>
        <w:ind w:firstLine="709"/>
      </w:pPr>
      <w:r w:rsidRPr="00AA1BDD">
        <w:t xml:space="preserve">Профессиональные знания и умения </w:t>
      </w:r>
      <w:r w:rsidR="00956CA1" w:rsidRPr="00AA1BDD">
        <w:t>медицинского специалиста, его глубокое профессиональное самосознание и высокая компетентность всегда имел</w:t>
      </w:r>
      <w:r w:rsidR="00CB07D1">
        <w:t>и</w:t>
      </w:r>
      <w:r w:rsidR="00956CA1" w:rsidRPr="00AA1BDD">
        <w:t xml:space="preserve"> </w:t>
      </w:r>
      <w:r w:rsidR="00AF7B1A" w:rsidRPr="00AA1BDD">
        <w:t>актуальный характер</w:t>
      </w:r>
      <w:r w:rsidR="001E5023" w:rsidRPr="00AA1BDD">
        <w:t>.</w:t>
      </w:r>
      <w:r w:rsidRPr="00AA1BDD">
        <w:t xml:space="preserve"> </w:t>
      </w:r>
      <w:r w:rsidR="00EE3301" w:rsidRPr="00AA1BDD">
        <w:t xml:space="preserve">Выстраивание образовательной траектории будущего врача должно происходить с учётом методически обоснованной и целенаправленной работы по формированию </w:t>
      </w:r>
      <w:r w:rsidR="00CB07D1">
        <w:t>его</w:t>
      </w:r>
      <w:r w:rsidR="00EE3301" w:rsidRPr="00AA1BDD">
        <w:t xml:space="preserve"> профидентичности во время всего процесса обучения.  </w:t>
      </w:r>
    </w:p>
    <w:p w:rsidR="00E61B92" w:rsidRDefault="009D7BF4" w:rsidP="006F60EE">
      <w:pPr>
        <w:spacing w:line="300" w:lineRule="auto"/>
        <w:ind w:firstLine="709"/>
      </w:pPr>
      <w:r>
        <w:t xml:space="preserve">В современной действительности наблюдается смещение </w:t>
      </w:r>
      <w:r w:rsidR="006B3C76">
        <w:t xml:space="preserve">ценностей </w:t>
      </w:r>
      <w:r>
        <w:t xml:space="preserve">социальных систем </w:t>
      </w:r>
      <w:r w:rsidR="006B3C76">
        <w:t xml:space="preserve">и культуры в утилитарно-прагматическую сторону. Гуманистическая суть медицины, общечеловеческая </w:t>
      </w:r>
      <w:r w:rsidR="00E3000F">
        <w:t>миссия</w:t>
      </w:r>
      <w:r w:rsidR="006B3C76">
        <w:t xml:space="preserve"> врачебной практики сталкивается с реалиями общества </w:t>
      </w:r>
      <w:r w:rsidR="0032577F">
        <w:t>потребления</w:t>
      </w:r>
      <w:r w:rsidR="006B3C76">
        <w:t xml:space="preserve">, </w:t>
      </w:r>
      <w:r w:rsidR="00E3000F">
        <w:t xml:space="preserve">где доминируют прагматическое установки и создан культ </w:t>
      </w:r>
      <w:r w:rsidR="0032577F">
        <w:t>материального благосостояния</w:t>
      </w:r>
      <w:r w:rsidR="00E3000F">
        <w:t xml:space="preserve">. Нарушение ценностно-нормативного консенсуса мешает </w:t>
      </w:r>
      <w:r w:rsidR="0032577F">
        <w:t xml:space="preserve">полноценному </w:t>
      </w:r>
      <w:r w:rsidR="00E3000F">
        <w:t>вхождению студента в медицинскую профессию и профессиональное сообщество.</w:t>
      </w:r>
      <w:r w:rsidR="0032577F">
        <w:t xml:space="preserve"> Комплекс </w:t>
      </w:r>
      <w:r w:rsidR="004619FD">
        <w:t xml:space="preserve">выверенных </w:t>
      </w:r>
      <w:r w:rsidR="0032577F">
        <w:t xml:space="preserve">личностных качеств (ответственность, человечность, честность) и профессиональных </w:t>
      </w:r>
      <w:r w:rsidR="00E61B92">
        <w:t>обеспечивают направленность и успешное функционирование специалиста в медицинской области.</w:t>
      </w:r>
    </w:p>
    <w:p w:rsidR="00501549" w:rsidRPr="00AA1BDD" w:rsidRDefault="00956CA1" w:rsidP="006F60EE">
      <w:pPr>
        <w:spacing w:line="300" w:lineRule="auto"/>
        <w:ind w:firstLine="709"/>
      </w:pPr>
      <w:r w:rsidRPr="00AA1BDD">
        <w:t>С</w:t>
      </w:r>
      <w:r w:rsidR="007430B4" w:rsidRPr="00AA1BDD">
        <w:t xml:space="preserve">истема подготовки к врачебной деятельности предполагает </w:t>
      </w:r>
      <w:r w:rsidR="00EE3301" w:rsidRPr="00AA1BDD">
        <w:t xml:space="preserve">на начальном этапе обучения </w:t>
      </w:r>
      <w:r w:rsidR="007430B4" w:rsidRPr="00AA1BDD">
        <w:t>изучение ряда дисциплин естественнонаучного профил</w:t>
      </w:r>
      <w:r w:rsidR="00501549" w:rsidRPr="00AA1BDD">
        <w:t xml:space="preserve">я – </w:t>
      </w:r>
      <w:r w:rsidR="00DE6637" w:rsidRPr="00AA1BDD">
        <w:t>физики, биологии, химии.</w:t>
      </w:r>
      <w:r w:rsidR="00501549" w:rsidRPr="00AA1BDD">
        <w:t xml:space="preserve"> Благодаря своей традиционной фундаментальности и универсальности, они успешно формируют учебно-познавательные и общекультурные компетенции у обучающихся: знания о законах существования и взаимодействия живой и неживой природы, методах ее изучения и использования человеком в своей деятельности. В деятельн</w:t>
      </w:r>
      <w:r w:rsidR="002B1B48" w:rsidRPr="00AA1BDD">
        <w:t>ости вуза медицинского профиля</w:t>
      </w:r>
      <w:r w:rsidR="00CB07D1">
        <w:t>,</w:t>
      </w:r>
      <w:r w:rsidR="002B1B48" w:rsidRPr="00AA1BDD">
        <w:t xml:space="preserve"> кроме образовательных мотивов обучения</w:t>
      </w:r>
      <w:r w:rsidR="00CB07D1">
        <w:t>,</w:t>
      </w:r>
      <w:r w:rsidR="002B1B48" w:rsidRPr="00AA1BDD">
        <w:t xml:space="preserve"> большое значение имеют и профессиональные, т.е. такие мотивы, которые поддерживают студента в реализации его потенциала как врача, дают возможность развиваться в медицинской деятельности и быть уверенным в своих силах и возможностях.</w:t>
      </w:r>
      <w:r w:rsidR="00ED05FD" w:rsidRPr="00AA1BDD">
        <w:t xml:space="preserve"> Устойчивая профессиональная мотивация </w:t>
      </w:r>
      <w:r w:rsidR="00332D37" w:rsidRPr="00AA1BDD">
        <w:t xml:space="preserve">студентов </w:t>
      </w:r>
      <w:r w:rsidR="00ED05FD" w:rsidRPr="00AA1BDD">
        <w:t xml:space="preserve">как внутренний фактор профессионального роста </w:t>
      </w:r>
      <w:r w:rsidR="00332D37" w:rsidRPr="00AA1BDD">
        <w:t>может быть приобретена и во время выполнения лабораторного практикума по физике при определенном комплексе педагогических условий и приемов.</w:t>
      </w:r>
    </w:p>
    <w:p w:rsidR="00501549" w:rsidRDefault="00945A60" w:rsidP="006F60EE">
      <w:pPr>
        <w:spacing w:line="300" w:lineRule="auto"/>
        <w:ind w:firstLine="709"/>
      </w:pPr>
      <w:r>
        <w:t xml:space="preserve">Медицинская профессия неразрывно связана с колоссальной долей ответственности специалиста за жизнь и здоровье человека. Занимаясь вопросами профилактики, диагностики и терапии населения, врач продолжает непрерывно повышать свою квалификацию, не останавливаясь </w:t>
      </w:r>
      <w:r>
        <w:lastRenderedPageBreak/>
        <w:t>на том уровне знаний и умений, что были ему заложены еще на студенческой скамье. Медицина – одна из немногих областей, где требуется непрерывное профессиональное образование и подготовка в течение всей своей жизни.</w:t>
      </w:r>
    </w:p>
    <w:p w:rsidR="007C7214" w:rsidRPr="00250D9E" w:rsidRDefault="00940B8C" w:rsidP="006F60EE">
      <w:pPr>
        <w:spacing w:line="300" w:lineRule="auto"/>
        <w:ind w:firstLine="709"/>
      </w:pPr>
      <w:r>
        <w:t>Для сохранения и приумножения своих компетенций будущему специалисту необходимо удерживать высокий уровень профессиональной мотивации в процессе своей деятельности</w:t>
      </w:r>
      <w:r w:rsidR="00564D61">
        <w:t xml:space="preserve">. </w:t>
      </w:r>
      <w:r w:rsidR="000F14BB">
        <w:t>Мотивация к профессионально</w:t>
      </w:r>
      <w:r w:rsidR="00701E30">
        <w:t>й деятельности является интегральным фактором, который побуждает к труду, влияет на его результативность и уровень удовлетворения от выполненной работы.</w:t>
      </w:r>
      <w:r w:rsidR="00564D61" w:rsidRPr="00564D61">
        <w:t xml:space="preserve"> </w:t>
      </w:r>
      <w:r w:rsidR="00564D61">
        <w:t xml:space="preserve">Интерес к изучению данного вопроса применительно к студентам медицинского вуза отмечен во многих научных работах </w:t>
      </w:r>
      <w:r w:rsidR="00564D61" w:rsidRPr="00250D9E">
        <w:t>[1</w:t>
      </w:r>
      <w:r w:rsidR="00564D61">
        <w:t>, 2</w:t>
      </w:r>
      <w:r w:rsidR="00564D61" w:rsidRPr="00250D9E">
        <w:t>]</w:t>
      </w:r>
      <w:r w:rsidR="004B48B1">
        <w:t xml:space="preserve">. Акцентируется значимость внутренних мотивов, вырабатываемых самими студентами, преподаватели только способствуют актуализации данного явления.   </w:t>
      </w:r>
    </w:p>
    <w:p w:rsidR="00C31FAB" w:rsidRDefault="007E7741" w:rsidP="006F60EE">
      <w:pPr>
        <w:spacing w:line="300" w:lineRule="auto"/>
        <w:ind w:firstLine="709"/>
      </w:pPr>
      <w:r>
        <w:t xml:space="preserve">Профессиональная мотивация представляет собой действие определенных стимулов, под влиянием которых складывается впечатление о будущей специальности и сохраняется </w:t>
      </w:r>
      <w:r w:rsidR="00DE5D86">
        <w:t xml:space="preserve">возможность саморегуляции в профессиональной </w:t>
      </w:r>
      <w:r>
        <w:t>сфере.</w:t>
      </w:r>
      <w:r w:rsidR="00DE5D86">
        <w:t xml:space="preserve"> Мотивация трудовой деятельности имеет сложную </w:t>
      </w:r>
      <w:r w:rsidR="00A571E5">
        <w:t xml:space="preserve">иерархическую </w:t>
      </w:r>
      <w:r w:rsidR="00DE5D86">
        <w:t xml:space="preserve">структуру: </w:t>
      </w:r>
      <w:r w:rsidR="00A571E5">
        <w:t xml:space="preserve">от метасистемного (взаимодействие личности с социумом) к элементному (стимулы и потребности </w:t>
      </w:r>
      <w:r w:rsidR="003F56CF">
        <w:t xml:space="preserve">конкретного </w:t>
      </w:r>
      <w:r w:rsidR="00A571E5">
        <w:t>человека). Психологически обогащенные потребности и стимулы задают образ цели и результата деятельности</w:t>
      </w:r>
      <w:r w:rsidR="00D815D2">
        <w:t>, сами же запускаются внутренним побудителем. Иначе говоря, трудовая мотивация</w:t>
      </w:r>
      <w:r w:rsidR="00D815D2" w:rsidRPr="00D815D2">
        <w:t xml:space="preserve"> </w:t>
      </w:r>
      <w:r w:rsidR="00D815D2">
        <w:t>начинается с актуализации потребностей личности, которые могут быть удовлетворены в профессиональной сфере.</w:t>
      </w:r>
      <w:r w:rsidR="004B48B1">
        <w:t xml:space="preserve"> </w:t>
      </w:r>
    </w:p>
    <w:p w:rsidR="004B48B1" w:rsidRDefault="00D52E41" w:rsidP="006F60EE">
      <w:pPr>
        <w:spacing w:line="300" w:lineRule="auto"/>
        <w:ind w:firstLine="709"/>
      </w:pPr>
      <w:r>
        <w:t xml:space="preserve">Профессиональная идентичность человека находится на стыке его личностного и социального самоопределения </w:t>
      </w:r>
      <w:r w:rsidRPr="00D52E41">
        <w:t>[</w:t>
      </w:r>
      <w:r>
        <w:t>3</w:t>
      </w:r>
      <w:r w:rsidRPr="00D52E41">
        <w:t>]</w:t>
      </w:r>
      <w:r w:rsidR="00FE690C">
        <w:t xml:space="preserve">. Формирование профидентичности способствует становлению личности в целом и позволяет выработать, скорректировать поведение в данной социальной группе, интегрироваться в определенное профессиональное сообщество. </w:t>
      </w:r>
    </w:p>
    <w:p w:rsidR="000806B8" w:rsidRDefault="000806B8" w:rsidP="006F60EE">
      <w:pPr>
        <w:spacing w:line="300" w:lineRule="auto"/>
        <w:ind w:firstLine="709"/>
      </w:pPr>
      <w:r>
        <w:t xml:space="preserve">Осознанное единение с профессиональной группой для осуществления каких-либо творческих, исследовательских или рутинных обязательств происходит не сразу. </w:t>
      </w:r>
      <w:r w:rsidR="000626BE">
        <w:t xml:space="preserve">Человек должен последовательно пройти такие стадии как понимание степени своего профессионального соответствия, </w:t>
      </w:r>
      <w:r w:rsidR="004619FD">
        <w:t xml:space="preserve">накопление </w:t>
      </w:r>
      <w:r w:rsidR="000626BE">
        <w:t>знания об оценке своих профессиональных качеств в профессиональной группе, понимание способов самосовершенствования, оптимизации труда в перспективе.</w:t>
      </w:r>
      <w:r w:rsidR="000D334D">
        <w:t xml:space="preserve"> Нахождение личностных смыслов в профессиональной идентичности задает условия формирования профессиональному самоопределению в целом.</w:t>
      </w:r>
    </w:p>
    <w:p w:rsidR="0020017B" w:rsidRDefault="002D2561" w:rsidP="006F60EE">
      <w:pPr>
        <w:spacing w:line="300" w:lineRule="auto"/>
        <w:ind w:firstLine="709"/>
      </w:pPr>
      <w:r>
        <w:t>Источниками формирования п</w:t>
      </w:r>
      <w:r w:rsidR="00FD7BC1">
        <w:t>рофессиональн</w:t>
      </w:r>
      <w:r>
        <w:t>ой</w:t>
      </w:r>
      <w:r w:rsidR="00FD7BC1">
        <w:t xml:space="preserve"> идентичност</w:t>
      </w:r>
      <w:r>
        <w:t>и</w:t>
      </w:r>
      <w:r w:rsidR="00FD7BC1">
        <w:t xml:space="preserve"> </w:t>
      </w:r>
      <w:r>
        <w:t xml:space="preserve">могут выступать </w:t>
      </w:r>
      <w:r w:rsidR="0020017B">
        <w:t>личностные ценности и убеждения, профессиональные амбиции, образование и трудовой опыт. Время студенчества является самым сензитивным периодом для осознания профессиональных целей, усвоения специализированных знаний и приобретение начального опыта.</w:t>
      </w:r>
      <w:r w:rsidR="009C0128">
        <w:t xml:space="preserve"> </w:t>
      </w:r>
      <w:r w:rsidR="006F7A04">
        <w:t>На</w:t>
      </w:r>
      <w:r w:rsidR="009C0128">
        <w:t xml:space="preserve"> этом этап</w:t>
      </w:r>
      <w:r w:rsidR="006F7A04">
        <w:t>е</w:t>
      </w:r>
      <w:r w:rsidR="009C0128">
        <w:t xml:space="preserve"> происходит объединение</w:t>
      </w:r>
      <w:r w:rsidR="006F7A04">
        <w:t xml:space="preserve"> в единое целое своих ролей и аспектов, строится фундамент личностного и профессионального самоопределения. Человек, входя в профессию, ищет такую область деятельности, в которой будет удерживается его чувство собственной целостности, выполняется конгруэнтность профессии и «Я-концепции».</w:t>
      </w:r>
    </w:p>
    <w:p w:rsidR="009C0128" w:rsidRDefault="009C0128" w:rsidP="006F60EE">
      <w:pPr>
        <w:spacing w:line="300" w:lineRule="auto"/>
        <w:ind w:firstLine="709"/>
      </w:pPr>
      <w:r>
        <w:t xml:space="preserve"> </w:t>
      </w:r>
      <w:r w:rsidR="006F7A04">
        <w:t xml:space="preserve">Процесс становления профессиональной идентичности развивается </w:t>
      </w:r>
      <w:r w:rsidR="00E71F3A">
        <w:t xml:space="preserve">в ходе получения профессионального образования. </w:t>
      </w:r>
      <w:r w:rsidR="003F56CF">
        <w:t>Процедура</w:t>
      </w:r>
      <w:r w:rsidR="00E71F3A">
        <w:t xml:space="preserve"> </w:t>
      </w:r>
      <w:r w:rsidR="003F56CF">
        <w:t>предполагает</w:t>
      </w:r>
      <w:r w:rsidR="00E71F3A">
        <w:t xml:space="preserve"> присвоени</w:t>
      </w:r>
      <w:r w:rsidR="003F56CF">
        <w:t>е</w:t>
      </w:r>
      <w:r w:rsidR="00E71F3A">
        <w:t xml:space="preserve"> индивидуумом общих групповых характеристик, усвоение особых норм и стереотипов поведения выбранной профессиональной когорты, использование их в качестве собственных регуляторов в самоопределении. </w:t>
      </w:r>
      <w:r w:rsidR="0043460A">
        <w:t xml:space="preserve">После отбора новых для себя компонентов </w:t>
      </w:r>
      <w:r w:rsidR="001F6EF7">
        <w:t xml:space="preserve">в структуру идентичности происходит их ассимиляция, ведущая к переосмыслению личного и профессионального опыта. Процесс «профессионального взросления» проходит стадии сперва неуверенности и сомнений, </w:t>
      </w:r>
      <w:r w:rsidR="004619FD">
        <w:t>напряжения</w:t>
      </w:r>
      <w:r w:rsidR="001F6EF7">
        <w:t xml:space="preserve"> предвкушения от будущей деятельности, потом стадию приобретения навыков и укрепления в профессии, и, наконец, этап созидания и консолидации с сообществом</w:t>
      </w:r>
      <w:r w:rsidR="003F56CF">
        <w:t xml:space="preserve"> </w:t>
      </w:r>
      <w:r w:rsidR="003F56CF" w:rsidRPr="002F1BD3">
        <w:t>[4]</w:t>
      </w:r>
      <w:r w:rsidR="001F6EF7">
        <w:t>.</w:t>
      </w:r>
    </w:p>
    <w:p w:rsidR="00422CC4" w:rsidRDefault="00422CC4" w:rsidP="006F60EE">
      <w:pPr>
        <w:spacing w:line="300" w:lineRule="auto"/>
        <w:ind w:firstLine="709"/>
      </w:pPr>
      <w:r>
        <w:lastRenderedPageBreak/>
        <w:t xml:space="preserve">Образ идеального профессионала начинает складываться в стенах вуза или ранее, в школе, например, через систему профориентационной деятельности. Будучи в самом начале своего профессионального пути, </w:t>
      </w:r>
      <w:r w:rsidR="004619FD">
        <w:t xml:space="preserve">школьники или </w:t>
      </w:r>
      <w:r>
        <w:t xml:space="preserve">студенты задаются вопросом о значимости тех или иных учебных дисциплин в своей образовательной программе. Начальные представления о будущей специализации зачастую расходятся с </w:t>
      </w:r>
      <w:r w:rsidR="00386A71">
        <w:t xml:space="preserve">практическим направлением обучения: зачем изучать физику, если я буду лечить людей, что мне даст лабораторный практикум, если я </w:t>
      </w:r>
      <w:r w:rsidR="003F56CF">
        <w:t>хочу быть</w:t>
      </w:r>
      <w:r w:rsidR="00386A71">
        <w:t xml:space="preserve"> врач</w:t>
      </w:r>
      <w:r w:rsidR="003F56CF">
        <w:t>о</w:t>
      </w:r>
      <w:r w:rsidR="00386A71">
        <w:t>м-педиатром…</w:t>
      </w:r>
    </w:p>
    <w:p w:rsidR="00D45437" w:rsidRDefault="00D45437" w:rsidP="006F60EE">
      <w:pPr>
        <w:spacing w:line="300" w:lineRule="auto"/>
        <w:ind w:firstLine="709"/>
      </w:pPr>
      <w:r>
        <w:t>Чтобы помочь студентам в развитии их внутренней мотивации, повысить заинтересованность в обучении непрофильным предметам</w:t>
      </w:r>
      <w:r w:rsidR="003F56CF">
        <w:t xml:space="preserve"> и</w:t>
      </w:r>
      <w:r>
        <w:t xml:space="preserve"> сформировать у них потребность в обязательном получении всего </w:t>
      </w:r>
      <w:r w:rsidR="004619FD">
        <w:t xml:space="preserve">необходимого </w:t>
      </w:r>
      <w:r>
        <w:t>объема знаний представляется важным с первых дней поступления в университет проводить работу по формированию и укреплению профессиональной самоидентификации.</w:t>
      </w:r>
    </w:p>
    <w:p w:rsidR="00564D61" w:rsidRDefault="002D2698" w:rsidP="006F60EE">
      <w:pPr>
        <w:spacing w:line="300" w:lineRule="auto"/>
        <w:ind w:firstLine="709"/>
      </w:pPr>
      <w:r>
        <w:t xml:space="preserve">Обладание первоначальной профессиональной идентичностью может меняться в негативную сторону при столкновении с реальной учебной деятельностью. </w:t>
      </w:r>
      <w:r w:rsidR="00564D61">
        <w:t>Степень адаптации обучающихся к условиям вуза является значимым фактором, влияющим на успешность обучения у студентов</w:t>
      </w:r>
      <w:r>
        <w:t>, особенно младших</w:t>
      </w:r>
      <w:r w:rsidR="00564D61">
        <w:t xml:space="preserve"> курсов. Успешное вхождение в незнакомую среду, преодоление организационных и учебных трудностей, психологическое принятие своих новых обязанностей и нового статуса подкрепляет у студента решимость овладения выбранной специальности.</w:t>
      </w:r>
      <w:r w:rsidR="00087FB5">
        <w:t xml:space="preserve"> Для формирования всей системы профессиональной идентичности студента-медика необходимо наполнять содержанием такие компоненты, как его знания и умения в профессиональной деятельности, навыки профессионального общения, </w:t>
      </w:r>
      <w:r w:rsidR="00B32BD5">
        <w:t>принятие</w:t>
      </w:r>
      <w:r w:rsidR="00087FB5">
        <w:t xml:space="preserve"> профессиональной морали и нравственности.</w:t>
      </w:r>
    </w:p>
    <w:p w:rsidR="00DE6637" w:rsidRPr="00AA1BDD" w:rsidRDefault="009307E6" w:rsidP="006F60EE">
      <w:pPr>
        <w:spacing w:line="300" w:lineRule="auto"/>
        <w:ind w:firstLine="709"/>
      </w:pPr>
      <w:r>
        <w:t xml:space="preserve">Актуализация процесса профессиональной идентичности студента возможна путем организации </w:t>
      </w:r>
      <w:r w:rsidR="00B32BD5">
        <w:t xml:space="preserve">и дальнейшем обогащении </w:t>
      </w:r>
      <w:r>
        <w:t>педагогических технологий, применяемых в лабораторном физическом практикуме.</w:t>
      </w:r>
    </w:p>
    <w:p w:rsidR="009307E6" w:rsidRDefault="00B32BD5" w:rsidP="006F60EE">
      <w:pPr>
        <w:spacing w:line="300" w:lineRule="auto"/>
        <w:ind w:firstLine="709"/>
      </w:pPr>
      <w:r>
        <w:t xml:space="preserve">В процессе выполнения лабораторных работ </w:t>
      </w:r>
      <w:r w:rsidRPr="00B32BD5">
        <w:t xml:space="preserve">обучающиеся большую часть времени </w:t>
      </w:r>
      <w:r>
        <w:t>действуют</w:t>
      </w:r>
      <w:r w:rsidRPr="00B32BD5">
        <w:t xml:space="preserve"> самостоятельно, учатся планированию, организации, самоконтролю и оценке своих действий и деятельности в целом.</w:t>
      </w:r>
      <w:r w:rsidR="0095598B">
        <w:t xml:space="preserve"> Это позволяет сформировать не только учебно-познавательные, но и коммуникативные </w:t>
      </w:r>
      <w:r w:rsidR="002D2569">
        <w:t xml:space="preserve">и организационные </w:t>
      </w:r>
      <w:r w:rsidR="0095598B">
        <w:t xml:space="preserve">компетенции, овладевать техникой </w:t>
      </w:r>
      <w:r w:rsidR="0095598B" w:rsidRPr="0095598B">
        <w:t>совместной деятельности</w:t>
      </w:r>
      <w:r w:rsidR="0095598B">
        <w:t xml:space="preserve">, формулировать мысли во внутренней и внешней речи, </w:t>
      </w:r>
      <w:r w:rsidR="002D2569">
        <w:t>уметь публично защищать свою т</w:t>
      </w:r>
      <w:r w:rsidR="004619FD">
        <w:t>о</w:t>
      </w:r>
      <w:r w:rsidR="002D2569">
        <w:t xml:space="preserve">чку зрения и </w:t>
      </w:r>
      <w:r w:rsidR="0095598B" w:rsidRPr="0095598B">
        <w:t>находить компромиссы</w:t>
      </w:r>
      <w:r w:rsidR="0095598B">
        <w:t xml:space="preserve">. </w:t>
      </w:r>
    </w:p>
    <w:p w:rsidR="00087FB5" w:rsidRDefault="0095598B" w:rsidP="006F60EE">
      <w:pPr>
        <w:spacing w:line="300" w:lineRule="auto"/>
        <w:ind w:firstLine="709"/>
      </w:pPr>
      <w:r w:rsidRPr="0095598B">
        <w:t xml:space="preserve">Усвоение </w:t>
      </w:r>
      <w:r>
        <w:t>теоретического</w:t>
      </w:r>
      <w:r w:rsidRPr="0095598B">
        <w:t xml:space="preserve"> материала по </w:t>
      </w:r>
      <w:r>
        <w:t xml:space="preserve">дисциплине </w:t>
      </w:r>
      <w:r w:rsidR="00BE2BA7">
        <w:t>предполагает развитие умения</w:t>
      </w:r>
      <w:r>
        <w:t xml:space="preserve"> работать с учебной литературой и протоколировать полученные результаты и наблюдения, что является базовым навыком для самоанализа и самоконтроля в будущей деятельности.</w:t>
      </w:r>
      <w:r w:rsidR="004B34E5">
        <w:t xml:space="preserve"> Создание межпредметных связей с химией (ионные потоки в клетке), физиологией (электрические потенциалы в мембранах), анатомией (рычаги в статике) активизируют </w:t>
      </w:r>
      <w:r w:rsidR="004B34E5" w:rsidRPr="004B34E5">
        <w:t>мыслительн</w:t>
      </w:r>
      <w:r w:rsidR="004B34E5">
        <w:t>ую</w:t>
      </w:r>
      <w:r w:rsidR="004B34E5" w:rsidRPr="004B34E5">
        <w:t xml:space="preserve"> деятельност</w:t>
      </w:r>
      <w:r w:rsidR="004B34E5">
        <w:t>ь</w:t>
      </w:r>
      <w:r w:rsidR="004B34E5" w:rsidRPr="004B34E5">
        <w:t xml:space="preserve"> </w:t>
      </w:r>
      <w:r w:rsidR="004B34E5">
        <w:t xml:space="preserve">студентов и </w:t>
      </w:r>
      <w:r w:rsidR="004B34E5" w:rsidRPr="004B34E5">
        <w:t>помогают развитию самостоятельного логического мышления</w:t>
      </w:r>
      <w:r w:rsidR="004B34E5">
        <w:t>, необходимого для становления его профессиональной идентичности.</w:t>
      </w:r>
    </w:p>
    <w:p w:rsidR="004B34E5" w:rsidRDefault="004B34E5" w:rsidP="006F60EE">
      <w:pPr>
        <w:spacing w:line="300" w:lineRule="auto"/>
        <w:ind w:firstLine="709"/>
      </w:pPr>
      <w:r>
        <w:t>Тесная</w:t>
      </w:r>
      <w:r w:rsidRPr="004B34E5">
        <w:t xml:space="preserve"> связь преподавания физики с профессиональным обучением вызывает не только интерес к изучению </w:t>
      </w:r>
      <w:r>
        <w:t>данной дисциплины</w:t>
      </w:r>
      <w:r w:rsidRPr="004B34E5">
        <w:t xml:space="preserve">, но и способствует </w:t>
      </w:r>
      <w:r w:rsidR="00BE2BA7">
        <w:t>совершенствованию</w:t>
      </w:r>
      <w:r w:rsidRPr="004B34E5">
        <w:t xml:space="preserve"> профессиональных навыков</w:t>
      </w:r>
      <w:r>
        <w:t xml:space="preserve">. К решению такой типично медицинской задачи относится лабораторная работа «Методы измерения артериального давления», где на основе конкретной врачебной </w:t>
      </w:r>
      <w:r w:rsidR="00B14939">
        <w:t xml:space="preserve">процедуры </w:t>
      </w:r>
      <w:r>
        <w:t xml:space="preserve">решаются профессиональные вопросы: </w:t>
      </w:r>
      <w:r w:rsidR="00B14939">
        <w:t xml:space="preserve">практическое осуществление манипуляции, оценка достоверности полученных экспериментальных результатов, навык общения с </w:t>
      </w:r>
      <w:r w:rsidR="00BE2BA7">
        <w:t xml:space="preserve">условным </w:t>
      </w:r>
      <w:r w:rsidR="00B14939">
        <w:t xml:space="preserve">пациентом. </w:t>
      </w:r>
    </w:p>
    <w:p w:rsidR="004234D8" w:rsidRDefault="004234D8" w:rsidP="006F60EE">
      <w:pPr>
        <w:spacing w:line="300" w:lineRule="auto"/>
        <w:ind w:firstLine="709"/>
      </w:pPr>
      <w:r w:rsidRPr="004234D8">
        <w:t>Преподавание физики с учетом профессиональной направленности</w:t>
      </w:r>
      <w:r>
        <w:t xml:space="preserve"> в медицине</w:t>
      </w:r>
      <w:r w:rsidRPr="004234D8">
        <w:t xml:space="preserve"> положительно влияет на эффективность </w:t>
      </w:r>
      <w:r>
        <w:t xml:space="preserve">учебного процесса для студентов-первокурсников в части их мотивации и обеспечивает органическое единство </w:t>
      </w:r>
      <w:r w:rsidRPr="004234D8">
        <w:t>учебного и воспитательного процесса</w:t>
      </w:r>
      <w:r>
        <w:t xml:space="preserve"> в целом. Личностно </w:t>
      </w:r>
      <w:r>
        <w:lastRenderedPageBreak/>
        <w:t>ориентированные технологии способствуют формированию профессиональной идентичности будущего врача за счет актуализации субъектного компонента отношения к обучающимся в образовательном пространстве вуза.</w:t>
      </w:r>
    </w:p>
    <w:p w:rsidR="00720268" w:rsidRPr="00AA1BDD" w:rsidRDefault="00720268" w:rsidP="006F60EE">
      <w:pPr>
        <w:spacing w:line="300" w:lineRule="auto"/>
        <w:ind w:firstLine="709"/>
        <w:rPr>
          <w:u w:val="single"/>
        </w:rPr>
      </w:pPr>
    </w:p>
    <w:p w:rsidR="00BB0BC0" w:rsidRPr="00AA1BDD" w:rsidRDefault="00BB0BC0" w:rsidP="006F60EE">
      <w:pPr>
        <w:pStyle w:val="af0"/>
        <w:spacing w:line="300" w:lineRule="auto"/>
        <w:ind w:firstLine="709"/>
      </w:pPr>
      <w:r w:rsidRPr="00AA1BDD">
        <w:t>Л И Т Е Р А Т У Р А</w:t>
      </w:r>
    </w:p>
    <w:p w:rsidR="00BB0BC0" w:rsidRPr="006F60EE" w:rsidRDefault="00BB0BC0" w:rsidP="006F60EE">
      <w:pPr>
        <w:spacing w:line="300" w:lineRule="auto"/>
        <w:ind w:firstLine="426"/>
        <w:rPr>
          <w:rFonts w:eastAsiaTheme="minorEastAsia"/>
          <w:b/>
          <w:bCs/>
          <w:sz w:val="20"/>
          <w:szCs w:val="20"/>
        </w:rPr>
      </w:pPr>
    </w:p>
    <w:p w:rsidR="00BB0BC0" w:rsidRPr="006F60EE" w:rsidRDefault="00250D9E" w:rsidP="006F60EE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rFonts w:eastAsiaTheme="minorEastAsia"/>
          <w:sz w:val="20"/>
          <w:szCs w:val="20"/>
        </w:rPr>
      </w:pPr>
      <w:r w:rsidRPr="006F60EE">
        <w:rPr>
          <w:i/>
          <w:iCs/>
          <w:sz w:val="20"/>
          <w:szCs w:val="20"/>
        </w:rPr>
        <w:t>Пузырева</w:t>
      </w:r>
      <w:r w:rsidR="002F0805" w:rsidRPr="006F60EE">
        <w:rPr>
          <w:i/>
          <w:iCs/>
          <w:sz w:val="20"/>
          <w:szCs w:val="20"/>
        </w:rPr>
        <w:t xml:space="preserve"> </w:t>
      </w:r>
      <w:r w:rsidRPr="006F60EE">
        <w:rPr>
          <w:i/>
          <w:iCs/>
          <w:sz w:val="20"/>
          <w:szCs w:val="20"/>
        </w:rPr>
        <w:t>Л</w:t>
      </w:r>
      <w:r w:rsidR="002F0805" w:rsidRPr="006F60EE">
        <w:rPr>
          <w:i/>
          <w:iCs/>
          <w:sz w:val="20"/>
          <w:szCs w:val="20"/>
        </w:rPr>
        <w:t xml:space="preserve">. </w:t>
      </w:r>
      <w:r w:rsidRPr="006F60EE">
        <w:rPr>
          <w:i/>
          <w:iCs/>
          <w:sz w:val="20"/>
          <w:szCs w:val="20"/>
        </w:rPr>
        <w:t>В</w:t>
      </w:r>
      <w:r w:rsidR="00BB0BC0" w:rsidRPr="006F60EE">
        <w:rPr>
          <w:i/>
          <w:iCs/>
          <w:sz w:val="20"/>
          <w:szCs w:val="20"/>
        </w:rPr>
        <w:t xml:space="preserve">. </w:t>
      </w:r>
      <w:r w:rsidRPr="006F60EE">
        <w:rPr>
          <w:sz w:val="20"/>
          <w:szCs w:val="20"/>
        </w:rPr>
        <w:t xml:space="preserve">Изучение профессиональной мотивации у студентов медицинского университета / Л. В. Пузырева, Л. В. Лонская </w:t>
      </w:r>
      <w:r w:rsidR="00BB0BC0" w:rsidRPr="006F60EE">
        <w:rPr>
          <w:sz w:val="20"/>
          <w:szCs w:val="20"/>
        </w:rPr>
        <w:t xml:space="preserve">// </w:t>
      </w:r>
      <w:r w:rsidRPr="006F60EE">
        <w:rPr>
          <w:rFonts w:eastAsiaTheme="minorEastAsia"/>
          <w:sz w:val="20"/>
          <w:szCs w:val="20"/>
        </w:rPr>
        <w:t>Крымский терапевтический журнал</w:t>
      </w:r>
      <w:r w:rsidR="00BB0BC0" w:rsidRPr="006F60EE">
        <w:rPr>
          <w:rFonts w:eastAsiaTheme="minorEastAsia"/>
          <w:sz w:val="20"/>
          <w:szCs w:val="20"/>
        </w:rPr>
        <w:t>, 20</w:t>
      </w:r>
      <w:r w:rsidR="00C713DF" w:rsidRPr="006F60EE">
        <w:rPr>
          <w:rFonts w:eastAsiaTheme="minorEastAsia"/>
          <w:sz w:val="20"/>
          <w:szCs w:val="20"/>
        </w:rPr>
        <w:t>1</w:t>
      </w:r>
      <w:r w:rsidRPr="006F60EE">
        <w:rPr>
          <w:rFonts w:eastAsiaTheme="minorEastAsia"/>
          <w:sz w:val="20"/>
          <w:szCs w:val="20"/>
        </w:rPr>
        <w:t>8</w:t>
      </w:r>
      <w:r w:rsidR="00BB0BC0" w:rsidRPr="006F60EE">
        <w:rPr>
          <w:rFonts w:eastAsiaTheme="minorEastAsia"/>
          <w:sz w:val="20"/>
          <w:szCs w:val="20"/>
        </w:rPr>
        <w:t>, №</w:t>
      </w:r>
      <w:r w:rsidRPr="006F60EE">
        <w:rPr>
          <w:rFonts w:eastAsiaTheme="minorEastAsia"/>
          <w:sz w:val="20"/>
          <w:szCs w:val="20"/>
        </w:rPr>
        <w:t>4</w:t>
      </w:r>
      <w:r w:rsidR="00BB0BC0" w:rsidRPr="006F60EE">
        <w:rPr>
          <w:rFonts w:eastAsiaTheme="minorEastAsia"/>
          <w:sz w:val="20"/>
          <w:szCs w:val="20"/>
        </w:rPr>
        <w:t xml:space="preserve">, с. </w:t>
      </w:r>
      <w:r w:rsidRPr="006F60EE">
        <w:rPr>
          <w:rFonts w:eastAsiaTheme="minorEastAsia"/>
          <w:sz w:val="20"/>
          <w:szCs w:val="20"/>
        </w:rPr>
        <w:t>51</w:t>
      </w:r>
      <w:r w:rsidR="00BB0BC0" w:rsidRPr="006F60EE">
        <w:rPr>
          <w:rFonts w:eastAsiaTheme="minorEastAsia"/>
          <w:sz w:val="20"/>
          <w:szCs w:val="20"/>
        </w:rPr>
        <w:t>-</w:t>
      </w:r>
      <w:r w:rsidRPr="006F60EE">
        <w:rPr>
          <w:rFonts w:eastAsiaTheme="minorEastAsia"/>
          <w:sz w:val="20"/>
          <w:szCs w:val="20"/>
        </w:rPr>
        <w:t>56</w:t>
      </w:r>
      <w:r w:rsidR="00BB0BC0" w:rsidRPr="006F60EE">
        <w:rPr>
          <w:rFonts w:eastAsiaTheme="minorEastAsia"/>
          <w:sz w:val="20"/>
          <w:szCs w:val="20"/>
        </w:rPr>
        <w:t>.</w:t>
      </w:r>
    </w:p>
    <w:p w:rsidR="00BB0BC0" w:rsidRPr="006F60EE" w:rsidRDefault="00605CEC" w:rsidP="006F60EE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rFonts w:eastAsiaTheme="minorEastAsia"/>
          <w:sz w:val="20"/>
          <w:szCs w:val="20"/>
        </w:rPr>
      </w:pPr>
      <w:proofErr w:type="gramStart"/>
      <w:r w:rsidRPr="006F60EE">
        <w:rPr>
          <w:i/>
          <w:iCs/>
          <w:sz w:val="20"/>
          <w:szCs w:val="20"/>
        </w:rPr>
        <w:t>Фомина</w:t>
      </w:r>
      <w:r w:rsidR="001F67D1" w:rsidRPr="006F60EE">
        <w:rPr>
          <w:i/>
          <w:iCs/>
          <w:sz w:val="20"/>
          <w:szCs w:val="20"/>
        </w:rPr>
        <w:t xml:space="preserve"> </w:t>
      </w:r>
      <w:r w:rsidRPr="006F60EE">
        <w:rPr>
          <w:i/>
          <w:iCs/>
          <w:sz w:val="20"/>
          <w:szCs w:val="20"/>
        </w:rPr>
        <w:t>А</w:t>
      </w:r>
      <w:r w:rsidR="001F67D1" w:rsidRPr="006F60EE">
        <w:rPr>
          <w:i/>
          <w:iCs/>
          <w:sz w:val="20"/>
          <w:szCs w:val="20"/>
        </w:rPr>
        <w:t>.</w:t>
      </w:r>
      <w:r w:rsidR="00BB0BC0" w:rsidRPr="006F60EE">
        <w:rPr>
          <w:i/>
          <w:iCs/>
          <w:sz w:val="20"/>
          <w:szCs w:val="20"/>
        </w:rPr>
        <w:t xml:space="preserve"> </w:t>
      </w:r>
      <w:r w:rsidRPr="006F60EE">
        <w:rPr>
          <w:i/>
          <w:iCs/>
          <w:sz w:val="20"/>
          <w:szCs w:val="20"/>
        </w:rPr>
        <w:t>В</w:t>
      </w:r>
      <w:r w:rsidR="00BB0BC0" w:rsidRPr="006F60EE">
        <w:rPr>
          <w:i/>
          <w:iCs/>
          <w:sz w:val="20"/>
          <w:szCs w:val="20"/>
        </w:rPr>
        <w:t>.</w:t>
      </w:r>
      <w:r w:rsidRPr="006F60EE">
        <w:rPr>
          <w:sz w:val="20"/>
          <w:szCs w:val="20"/>
        </w:rPr>
        <w:t xml:space="preserve"> Медико-социальные аспекты формирования профессиональной мотивации студентов в процессе обучения в медицинском вузе (обзор литературы) </w:t>
      </w:r>
      <w:r w:rsidR="00BB0BC0" w:rsidRPr="006F60EE">
        <w:rPr>
          <w:sz w:val="20"/>
          <w:szCs w:val="20"/>
        </w:rPr>
        <w:t xml:space="preserve">/ </w:t>
      </w:r>
      <w:r w:rsidRPr="006F60EE">
        <w:rPr>
          <w:sz w:val="20"/>
          <w:szCs w:val="20"/>
        </w:rPr>
        <w:t>А</w:t>
      </w:r>
      <w:r w:rsidR="001F67D1" w:rsidRPr="006F60EE">
        <w:rPr>
          <w:sz w:val="20"/>
          <w:szCs w:val="20"/>
        </w:rPr>
        <w:t xml:space="preserve">. </w:t>
      </w:r>
      <w:r w:rsidRPr="006F60EE">
        <w:rPr>
          <w:sz w:val="20"/>
          <w:szCs w:val="20"/>
        </w:rPr>
        <w:t>В</w:t>
      </w:r>
      <w:r w:rsidR="001F67D1" w:rsidRPr="006F60EE">
        <w:rPr>
          <w:sz w:val="20"/>
          <w:szCs w:val="20"/>
        </w:rPr>
        <w:t xml:space="preserve">. </w:t>
      </w:r>
      <w:r w:rsidRPr="006F60EE">
        <w:rPr>
          <w:sz w:val="20"/>
          <w:szCs w:val="20"/>
        </w:rPr>
        <w:t>Фомина</w:t>
      </w:r>
      <w:r w:rsidR="001F67D1" w:rsidRPr="006F60EE">
        <w:rPr>
          <w:sz w:val="20"/>
          <w:szCs w:val="20"/>
        </w:rPr>
        <w:t xml:space="preserve">, </w:t>
      </w:r>
      <w:r w:rsidRPr="006F60EE">
        <w:rPr>
          <w:sz w:val="20"/>
          <w:szCs w:val="20"/>
        </w:rPr>
        <w:t>А</w:t>
      </w:r>
      <w:r w:rsidR="001F67D1" w:rsidRPr="006F60EE">
        <w:rPr>
          <w:sz w:val="20"/>
          <w:szCs w:val="20"/>
        </w:rPr>
        <w:t>.</w:t>
      </w:r>
      <w:r w:rsidR="00BB0BC0" w:rsidRPr="006F60EE">
        <w:rPr>
          <w:sz w:val="20"/>
          <w:szCs w:val="20"/>
        </w:rPr>
        <w:t xml:space="preserve"> </w:t>
      </w:r>
      <w:r w:rsidRPr="006F60EE">
        <w:rPr>
          <w:sz w:val="20"/>
          <w:szCs w:val="20"/>
        </w:rPr>
        <w:t>А</w:t>
      </w:r>
      <w:r w:rsidR="001F67D1" w:rsidRPr="006F60EE">
        <w:rPr>
          <w:sz w:val="20"/>
          <w:szCs w:val="20"/>
        </w:rPr>
        <w:t xml:space="preserve">. </w:t>
      </w:r>
      <w:r w:rsidRPr="006F60EE">
        <w:rPr>
          <w:sz w:val="20"/>
          <w:szCs w:val="20"/>
        </w:rPr>
        <w:t>Есимханова</w:t>
      </w:r>
      <w:r w:rsidR="001F67D1" w:rsidRPr="006F60EE">
        <w:rPr>
          <w:sz w:val="20"/>
          <w:szCs w:val="20"/>
        </w:rPr>
        <w:t xml:space="preserve"> </w:t>
      </w:r>
      <w:r w:rsidR="00BB0BC0" w:rsidRPr="006F60EE">
        <w:rPr>
          <w:sz w:val="20"/>
          <w:szCs w:val="20"/>
        </w:rPr>
        <w:t xml:space="preserve">// </w:t>
      </w:r>
      <w:r w:rsidR="001F67D1" w:rsidRPr="006F60EE">
        <w:rPr>
          <w:sz w:val="20"/>
          <w:szCs w:val="20"/>
        </w:rPr>
        <w:t xml:space="preserve">Вестник </w:t>
      </w:r>
      <w:r w:rsidRPr="006F60EE">
        <w:rPr>
          <w:sz w:val="20"/>
          <w:szCs w:val="20"/>
        </w:rPr>
        <w:t>новых медицинский технологий</w:t>
      </w:r>
      <w:r w:rsidR="001F67D1" w:rsidRPr="006F60EE">
        <w:rPr>
          <w:sz w:val="20"/>
          <w:szCs w:val="20"/>
        </w:rPr>
        <w:t>, 2021</w:t>
      </w:r>
      <w:r w:rsidR="00BB0BC0" w:rsidRPr="006F60EE">
        <w:rPr>
          <w:sz w:val="20"/>
          <w:szCs w:val="20"/>
        </w:rPr>
        <w:t>, №</w:t>
      </w:r>
      <w:r w:rsidR="001F67D1" w:rsidRPr="006F60EE">
        <w:rPr>
          <w:sz w:val="20"/>
          <w:szCs w:val="20"/>
        </w:rPr>
        <w:t>4</w:t>
      </w:r>
      <w:r w:rsidR="00BB0BC0" w:rsidRPr="006F60EE">
        <w:rPr>
          <w:sz w:val="20"/>
          <w:szCs w:val="20"/>
        </w:rPr>
        <w:t xml:space="preserve">, с. </w:t>
      </w:r>
      <w:r w:rsidRPr="006F60EE">
        <w:rPr>
          <w:sz w:val="20"/>
          <w:szCs w:val="20"/>
        </w:rPr>
        <w:t>59</w:t>
      </w:r>
      <w:r w:rsidR="00BB0BC0" w:rsidRPr="006F60EE">
        <w:rPr>
          <w:sz w:val="20"/>
          <w:szCs w:val="20"/>
        </w:rPr>
        <w:t>-</w:t>
      </w:r>
      <w:r w:rsidRPr="006F60EE">
        <w:rPr>
          <w:sz w:val="20"/>
          <w:szCs w:val="20"/>
        </w:rPr>
        <w:t>67</w:t>
      </w:r>
      <w:r w:rsidR="00BB0BC0" w:rsidRPr="006F60EE">
        <w:rPr>
          <w:sz w:val="20"/>
          <w:szCs w:val="20"/>
        </w:rPr>
        <w:t>.</w:t>
      </w:r>
      <w:proofErr w:type="gramEnd"/>
    </w:p>
    <w:p w:rsidR="009820B2" w:rsidRPr="006F60EE" w:rsidRDefault="00D52E41" w:rsidP="006F60EE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rFonts w:eastAsiaTheme="minorEastAsia"/>
          <w:sz w:val="20"/>
          <w:szCs w:val="20"/>
        </w:rPr>
      </w:pPr>
      <w:r w:rsidRPr="006F60EE">
        <w:rPr>
          <w:i/>
          <w:iCs/>
          <w:sz w:val="20"/>
          <w:szCs w:val="20"/>
        </w:rPr>
        <w:t>Красникова</w:t>
      </w:r>
      <w:r w:rsidR="0065384B" w:rsidRPr="006F60EE">
        <w:rPr>
          <w:i/>
          <w:iCs/>
          <w:sz w:val="20"/>
          <w:szCs w:val="20"/>
        </w:rPr>
        <w:t xml:space="preserve"> </w:t>
      </w:r>
      <w:r w:rsidRPr="006F60EE">
        <w:rPr>
          <w:i/>
          <w:iCs/>
          <w:sz w:val="20"/>
          <w:szCs w:val="20"/>
        </w:rPr>
        <w:t>Ю</w:t>
      </w:r>
      <w:r w:rsidR="0065384B" w:rsidRPr="006F60EE">
        <w:rPr>
          <w:i/>
          <w:iCs/>
          <w:sz w:val="20"/>
          <w:szCs w:val="20"/>
        </w:rPr>
        <w:t>.</w:t>
      </w:r>
      <w:r w:rsidRPr="006F60EE">
        <w:rPr>
          <w:i/>
          <w:iCs/>
          <w:sz w:val="20"/>
          <w:szCs w:val="20"/>
        </w:rPr>
        <w:t xml:space="preserve"> В</w:t>
      </w:r>
      <w:r w:rsidR="0065384B" w:rsidRPr="006F60EE">
        <w:rPr>
          <w:i/>
          <w:iCs/>
          <w:sz w:val="20"/>
          <w:szCs w:val="20"/>
        </w:rPr>
        <w:t>.</w:t>
      </w:r>
      <w:r w:rsidR="0050675C" w:rsidRPr="006F60EE">
        <w:rPr>
          <w:rFonts w:eastAsiaTheme="minorEastAsia"/>
          <w:sz w:val="20"/>
          <w:szCs w:val="20"/>
        </w:rPr>
        <w:t xml:space="preserve"> </w:t>
      </w:r>
      <w:r w:rsidRPr="006F60EE">
        <w:rPr>
          <w:rFonts w:eastAsiaTheme="minorEastAsia"/>
          <w:sz w:val="20"/>
          <w:szCs w:val="20"/>
        </w:rPr>
        <w:t xml:space="preserve">Профессиональная идентичность как основной элемент профессионального воспитания </w:t>
      </w:r>
      <w:r w:rsidR="0050675C" w:rsidRPr="006F60EE">
        <w:rPr>
          <w:rFonts w:eastAsiaTheme="minorEastAsia"/>
          <w:sz w:val="20"/>
          <w:szCs w:val="20"/>
        </w:rPr>
        <w:t xml:space="preserve">// </w:t>
      </w:r>
      <w:r w:rsidRPr="006F60EE">
        <w:rPr>
          <w:rFonts w:eastAsiaTheme="minorEastAsia"/>
          <w:sz w:val="20"/>
          <w:szCs w:val="20"/>
        </w:rPr>
        <w:t xml:space="preserve">Актуальные вопросы современной педагогики: материалы IV </w:t>
      </w:r>
      <w:proofErr w:type="spellStart"/>
      <w:r w:rsidRPr="006F60EE">
        <w:rPr>
          <w:rFonts w:eastAsiaTheme="minorEastAsia"/>
          <w:sz w:val="20"/>
          <w:szCs w:val="20"/>
        </w:rPr>
        <w:t>Междунар</w:t>
      </w:r>
      <w:proofErr w:type="spellEnd"/>
      <w:r w:rsidRPr="006F60EE">
        <w:rPr>
          <w:rFonts w:eastAsiaTheme="minorEastAsia"/>
          <w:sz w:val="20"/>
          <w:szCs w:val="20"/>
        </w:rPr>
        <w:t xml:space="preserve">. науч. </w:t>
      </w:r>
      <w:proofErr w:type="spellStart"/>
      <w:r w:rsidRPr="006F60EE">
        <w:rPr>
          <w:rFonts w:eastAsiaTheme="minorEastAsia"/>
          <w:sz w:val="20"/>
          <w:szCs w:val="20"/>
        </w:rPr>
        <w:t>конф</w:t>
      </w:r>
      <w:proofErr w:type="spellEnd"/>
      <w:r w:rsidRPr="006F60EE">
        <w:rPr>
          <w:rFonts w:eastAsiaTheme="minorEastAsia"/>
          <w:sz w:val="20"/>
          <w:szCs w:val="20"/>
        </w:rPr>
        <w:t>. г. Уфа, 2013, с.</w:t>
      </w:r>
      <w:r w:rsidR="006A6DB7" w:rsidRPr="006F60EE">
        <w:rPr>
          <w:rFonts w:eastAsiaTheme="minorEastAsia"/>
          <w:sz w:val="20"/>
          <w:szCs w:val="20"/>
        </w:rPr>
        <w:t xml:space="preserve"> </w:t>
      </w:r>
      <w:r w:rsidRPr="006F60EE">
        <w:rPr>
          <w:rFonts w:eastAsiaTheme="minorEastAsia"/>
          <w:sz w:val="20"/>
          <w:szCs w:val="20"/>
        </w:rPr>
        <w:t>167-169.</w:t>
      </w:r>
    </w:p>
    <w:p w:rsidR="002F1BD3" w:rsidRPr="006F60EE" w:rsidRDefault="002F1BD3" w:rsidP="006F60EE">
      <w:pPr>
        <w:spacing w:line="300" w:lineRule="auto"/>
        <w:ind w:firstLine="426"/>
        <w:rPr>
          <w:rFonts w:eastAsiaTheme="minorEastAsia"/>
          <w:sz w:val="20"/>
          <w:szCs w:val="20"/>
        </w:rPr>
      </w:pPr>
      <w:r w:rsidRPr="006F60EE">
        <w:rPr>
          <w:rFonts w:eastAsiaTheme="minorEastAsia"/>
          <w:sz w:val="20"/>
          <w:szCs w:val="20"/>
        </w:rPr>
        <w:t>4.</w:t>
      </w:r>
      <w:r w:rsidRPr="006F60EE">
        <w:rPr>
          <w:rFonts w:eastAsiaTheme="minorEastAsia"/>
          <w:sz w:val="20"/>
          <w:szCs w:val="20"/>
        </w:rPr>
        <w:tab/>
      </w:r>
      <w:r w:rsidRPr="006F60EE">
        <w:rPr>
          <w:rFonts w:eastAsiaTheme="minorEastAsia"/>
          <w:i/>
          <w:iCs/>
          <w:sz w:val="20"/>
          <w:szCs w:val="20"/>
        </w:rPr>
        <w:t>Руднева Е. Н</w:t>
      </w:r>
      <w:r w:rsidRPr="006F60EE">
        <w:rPr>
          <w:rFonts w:eastAsiaTheme="minorEastAsia"/>
          <w:sz w:val="20"/>
          <w:szCs w:val="20"/>
        </w:rPr>
        <w:t>. Профессиональ</w:t>
      </w:r>
      <w:bookmarkStart w:id="0" w:name="_GoBack"/>
      <w:bookmarkEnd w:id="0"/>
      <w:r w:rsidRPr="006F60EE">
        <w:rPr>
          <w:rFonts w:eastAsiaTheme="minorEastAsia"/>
          <w:sz w:val="20"/>
          <w:szCs w:val="20"/>
        </w:rPr>
        <w:t xml:space="preserve">ная идентичность - основа становления профессионала // </w:t>
      </w:r>
      <w:proofErr w:type="spellStart"/>
      <w:r w:rsidRPr="006F60EE">
        <w:rPr>
          <w:rFonts w:eastAsiaTheme="minorEastAsia"/>
          <w:sz w:val="20"/>
          <w:szCs w:val="20"/>
        </w:rPr>
        <w:t>Вестн</w:t>
      </w:r>
      <w:proofErr w:type="spellEnd"/>
      <w:r w:rsidRPr="006F60EE">
        <w:rPr>
          <w:rFonts w:eastAsiaTheme="minorEastAsia"/>
          <w:sz w:val="20"/>
          <w:szCs w:val="20"/>
        </w:rPr>
        <w:t>. Сам</w:t>
      </w:r>
      <w:proofErr w:type="gramStart"/>
      <w:r w:rsidRPr="006F60EE">
        <w:rPr>
          <w:rFonts w:eastAsiaTheme="minorEastAsia"/>
          <w:sz w:val="20"/>
          <w:szCs w:val="20"/>
        </w:rPr>
        <w:t>.</w:t>
      </w:r>
      <w:proofErr w:type="gramEnd"/>
      <w:r w:rsidRPr="006F60EE">
        <w:rPr>
          <w:rFonts w:eastAsiaTheme="minorEastAsia"/>
          <w:sz w:val="20"/>
          <w:szCs w:val="20"/>
        </w:rPr>
        <w:t xml:space="preserve"> </w:t>
      </w:r>
      <w:proofErr w:type="gramStart"/>
      <w:r w:rsidRPr="006F60EE">
        <w:rPr>
          <w:rFonts w:eastAsiaTheme="minorEastAsia"/>
          <w:sz w:val="20"/>
          <w:szCs w:val="20"/>
        </w:rPr>
        <w:t>г</w:t>
      </w:r>
      <w:proofErr w:type="gramEnd"/>
      <w:r w:rsidRPr="006F60EE">
        <w:rPr>
          <w:rFonts w:eastAsiaTheme="minorEastAsia"/>
          <w:sz w:val="20"/>
          <w:szCs w:val="20"/>
        </w:rPr>
        <w:t xml:space="preserve">ос. </w:t>
      </w:r>
      <w:proofErr w:type="spellStart"/>
      <w:r w:rsidRPr="006F60EE">
        <w:rPr>
          <w:rFonts w:eastAsiaTheme="minorEastAsia"/>
          <w:sz w:val="20"/>
          <w:szCs w:val="20"/>
        </w:rPr>
        <w:t>техн</w:t>
      </w:r>
      <w:proofErr w:type="spellEnd"/>
      <w:r w:rsidRPr="006F60EE">
        <w:rPr>
          <w:rFonts w:eastAsiaTheme="minorEastAsia"/>
          <w:sz w:val="20"/>
          <w:szCs w:val="20"/>
        </w:rPr>
        <w:t xml:space="preserve">. ун-та. Сер. </w:t>
      </w:r>
      <w:proofErr w:type="spellStart"/>
      <w:r w:rsidRPr="006F60EE">
        <w:rPr>
          <w:rFonts w:eastAsiaTheme="minorEastAsia"/>
          <w:sz w:val="20"/>
          <w:szCs w:val="20"/>
        </w:rPr>
        <w:t>Психолого-педагогич</w:t>
      </w:r>
      <w:proofErr w:type="spellEnd"/>
      <w:r w:rsidRPr="006F60EE">
        <w:rPr>
          <w:rFonts w:eastAsiaTheme="minorEastAsia"/>
          <w:sz w:val="20"/>
          <w:szCs w:val="20"/>
        </w:rPr>
        <w:t>. науки. 2007. №2. URL: https://cyberleninka.ru/article/n/profesionalnaya-identichnost-osnova-stanovleniya-professionala (дата обращения: 26.06.2025).</w:t>
      </w:r>
    </w:p>
    <w:sectPr w:rsidR="002F1BD3" w:rsidRPr="006F60EE" w:rsidSect="006F60EE">
      <w:pgSz w:w="11906" w:h="16838" w:code="9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A6" w:rsidRDefault="009478A6" w:rsidP="006F0169">
      <w:r>
        <w:separator/>
      </w:r>
    </w:p>
  </w:endnote>
  <w:endnote w:type="continuationSeparator" w:id="0">
    <w:p w:rsidR="009478A6" w:rsidRDefault="009478A6" w:rsidP="006F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A6" w:rsidRDefault="009478A6" w:rsidP="006F0169">
      <w:r>
        <w:separator/>
      </w:r>
    </w:p>
  </w:footnote>
  <w:footnote w:type="continuationSeparator" w:id="0">
    <w:p w:rsidR="009478A6" w:rsidRDefault="009478A6" w:rsidP="006F0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371"/>
    <w:multiLevelType w:val="hybridMultilevel"/>
    <w:tmpl w:val="FEF8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4A1"/>
    <w:multiLevelType w:val="hybridMultilevel"/>
    <w:tmpl w:val="21DE9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3B9"/>
    <w:multiLevelType w:val="hybridMultilevel"/>
    <w:tmpl w:val="F920CFBC"/>
    <w:lvl w:ilvl="0" w:tplc="C000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A42E1"/>
    <w:multiLevelType w:val="hybridMultilevel"/>
    <w:tmpl w:val="F920CFBC"/>
    <w:lvl w:ilvl="0" w:tplc="C000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D5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37764A"/>
    <w:multiLevelType w:val="hybridMultilevel"/>
    <w:tmpl w:val="ADFC0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D17F5"/>
    <w:multiLevelType w:val="hybridMultilevel"/>
    <w:tmpl w:val="EF3C5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7774E"/>
    <w:multiLevelType w:val="hybridMultilevel"/>
    <w:tmpl w:val="A9222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865FD"/>
    <w:multiLevelType w:val="hybridMultilevel"/>
    <w:tmpl w:val="BF9E95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E629E6"/>
    <w:multiLevelType w:val="hybridMultilevel"/>
    <w:tmpl w:val="D26C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3E37"/>
    <w:multiLevelType w:val="hybridMultilevel"/>
    <w:tmpl w:val="E94CB068"/>
    <w:lvl w:ilvl="0" w:tplc="C000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C576DD"/>
    <w:multiLevelType w:val="hybridMultilevel"/>
    <w:tmpl w:val="95A44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066"/>
    <w:rsid w:val="00011AA0"/>
    <w:rsid w:val="00017692"/>
    <w:rsid w:val="00020240"/>
    <w:rsid w:val="00025D64"/>
    <w:rsid w:val="00026F99"/>
    <w:rsid w:val="00027114"/>
    <w:rsid w:val="00030528"/>
    <w:rsid w:val="000311ED"/>
    <w:rsid w:val="00040147"/>
    <w:rsid w:val="000575E9"/>
    <w:rsid w:val="000626BE"/>
    <w:rsid w:val="0006536E"/>
    <w:rsid w:val="00070D3D"/>
    <w:rsid w:val="000806B8"/>
    <w:rsid w:val="00087FB5"/>
    <w:rsid w:val="00095729"/>
    <w:rsid w:val="000A5D12"/>
    <w:rsid w:val="000B3C81"/>
    <w:rsid w:val="000B7F01"/>
    <w:rsid w:val="000D334D"/>
    <w:rsid w:val="000D5135"/>
    <w:rsid w:val="000E4063"/>
    <w:rsid w:val="000E6685"/>
    <w:rsid w:val="000F14BB"/>
    <w:rsid w:val="001015F0"/>
    <w:rsid w:val="001057A4"/>
    <w:rsid w:val="00120CD8"/>
    <w:rsid w:val="001230F4"/>
    <w:rsid w:val="00125118"/>
    <w:rsid w:val="00134734"/>
    <w:rsid w:val="00137761"/>
    <w:rsid w:val="00156269"/>
    <w:rsid w:val="00160FD5"/>
    <w:rsid w:val="00163AD8"/>
    <w:rsid w:val="00165DAA"/>
    <w:rsid w:val="00165E06"/>
    <w:rsid w:val="0017746F"/>
    <w:rsid w:val="001856B3"/>
    <w:rsid w:val="001949C3"/>
    <w:rsid w:val="00197B12"/>
    <w:rsid w:val="001A7578"/>
    <w:rsid w:val="001A7DF2"/>
    <w:rsid w:val="001C00EB"/>
    <w:rsid w:val="001D3FDE"/>
    <w:rsid w:val="001D68E1"/>
    <w:rsid w:val="001D7DEE"/>
    <w:rsid w:val="001E4C01"/>
    <w:rsid w:val="001E5023"/>
    <w:rsid w:val="001F4679"/>
    <w:rsid w:val="001F67D1"/>
    <w:rsid w:val="001F6EF7"/>
    <w:rsid w:val="00200033"/>
    <w:rsid w:val="0020017B"/>
    <w:rsid w:val="00201369"/>
    <w:rsid w:val="0020397B"/>
    <w:rsid w:val="0020500F"/>
    <w:rsid w:val="0020562D"/>
    <w:rsid w:val="00206DE6"/>
    <w:rsid w:val="002170ED"/>
    <w:rsid w:val="00217D86"/>
    <w:rsid w:val="0022089A"/>
    <w:rsid w:val="00250D9E"/>
    <w:rsid w:val="00285822"/>
    <w:rsid w:val="002917D6"/>
    <w:rsid w:val="00292D58"/>
    <w:rsid w:val="002A62A2"/>
    <w:rsid w:val="002B1B48"/>
    <w:rsid w:val="002D2561"/>
    <w:rsid w:val="002D2569"/>
    <w:rsid w:val="002D2698"/>
    <w:rsid w:val="002D6302"/>
    <w:rsid w:val="002E0EB1"/>
    <w:rsid w:val="002E43CE"/>
    <w:rsid w:val="002F04C0"/>
    <w:rsid w:val="002F0805"/>
    <w:rsid w:val="002F1BD3"/>
    <w:rsid w:val="002F2887"/>
    <w:rsid w:val="002F4124"/>
    <w:rsid w:val="003137CD"/>
    <w:rsid w:val="003138DB"/>
    <w:rsid w:val="00321A8A"/>
    <w:rsid w:val="003249E9"/>
    <w:rsid w:val="0032577F"/>
    <w:rsid w:val="00330500"/>
    <w:rsid w:val="00332D37"/>
    <w:rsid w:val="0033310B"/>
    <w:rsid w:val="00353D41"/>
    <w:rsid w:val="0036527B"/>
    <w:rsid w:val="0037081E"/>
    <w:rsid w:val="0037514C"/>
    <w:rsid w:val="003766D4"/>
    <w:rsid w:val="00380F0D"/>
    <w:rsid w:val="00386A71"/>
    <w:rsid w:val="0039543B"/>
    <w:rsid w:val="003B449B"/>
    <w:rsid w:val="003B452B"/>
    <w:rsid w:val="003C3EB3"/>
    <w:rsid w:val="003F20CD"/>
    <w:rsid w:val="003F56CF"/>
    <w:rsid w:val="0040484D"/>
    <w:rsid w:val="00407BD8"/>
    <w:rsid w:val="004173E1"/>
    <w:rsid w:val="00422CC4"/>
    <w:rsid w:val="004234D8"/>
    <w:rsid w:val="00424DFE"/>
    <w:rsid w:val="00430AA2"/>
    <w:rsid w:val="0043460A"/>
    <w:rsid w:val="00437D81"/>
    <w:rsid w:val="00441B1C"/>
    <w:rsid w:val="00444CBA"/>
    <w:rsid w:val="00451889"/>
    <w:rsid w:val="00451942"/>
    <w:rsid w:val="004619FD"/>
    <w:rsid w:val="00477106"/>
    <w:rsid w:val="00477782"/>
    <w:rsid w:val="00484D83"/>
    <w:rsid w:val="0049149D"/>
    <w:rsid w:val="004B1BCF"/>
    <w:rsid w:val="004B34E5"/>
    <w:rsid w:val="004B48B1"/>
    <w:rsid w:val="004B6CCA"/>
    <w:rsid w:val="004D2C62"/>
    <w:rsid w:val="00501549"/>
    <w:rsid w:val="00503286"/>
    <w:rsid w:val="0050675C"/>
    <w:rsid w:val="00510ABF"/>
    <w:rsid w:val="0051366A"/>
    <w:rsid w:val="00517D24"/>
    <w:rsid w:val="00521D6C"/>
    <w:rsid w:val="0052579A"/>
    <w:rsid w:val="00531B63"/>
    <w:rsid w:val="00541DFB"/>
    <w:rsid w:val="00543A7B"/>
    <w:rsid w:val="00562D72"/>
    <w:rsid w:val="00564D61"/>
    <w:rsid w:val="0057485D"/>
    <w:rsid w:val="00584B06"/>
    <w:rsid w:val="00597D7C"/>
    <w:rsid w:val="00597F33"/>
    <w:rsid w:val="005A34FE"/>
    <w:rsid w:val="005A6BC6"/>
    <w:rsid w:val="005D54B2"/>
    <w:rsid w:val="005F06D0"/>
    <w:rsid w:val="00601F89"/>
    <w:rsid w:val="00605CEC"/>
    <w:rsid w:val="00616DA9"/>
    <w:rsid w:val="0065384B"/>
    <w:rsid w:val="0065797B"/>
    <w:rsid w:val="00667E39"/>
    <w:rsid w:val="006807EF"/>
    <w:rsid w:val="00684116"/>
    <w:rsid w:val="00692860"/>
    <w:rsid w:val="006A6DB7"/>
    <w:rsid w:val="006B1852"/>
    <w:rsid w:val="006B2D2F"/>
    <w:rsid w:val="006B3C76"/>
    <w:rsid w:val="006B5A28"/>
    <w:rsid w:val="006C21D6"/>
    <w:rsid w:val="006C2522"/>
    <w:rsid w:val="006C4D24"/>
    <w:rsid w:val="006C7860"/>
    <w:rsid w:val="006D55AF"/>
    <w:rsid w:val="006E191C"/>
    <w:rsid w:val="006F0169"/>
    <w:rsid w:val="006F45F1"/>
    <w:rsid w:val="006F60EE"/>
    <w:rsid w:val="006F7A04"/>
    <w:rsid w:val="00701E30"/>
    <w:rsid w:val="0070790A"/>
    <w:rsid w:val="00710000"/>
    <w:rsid w:val="00711639"/>
    <w:rsid w:val="007136D2"/>
    <w:rsid w:val="00716075"/>
    <w:rsid w:val="00717394"/>
    <w:rsid w:val="00720268"/>
    <w:rsid w:val="007205AE"/>
    <w:rsid w:val="00721833"/>
    <w:rsid w:val="00736013"/>
    <w:rsid w:val="00740255"/>
    <w:rsid w:val="007430B4"/>
    <w:rsid w:val="007474EA"/>
    <w:rsid w:val="00747570"/>
    <w:rsid w:val="007701C1"/>
    <w:rsid w:val="00774BA7"/>
    <w:rsid w:val="007750A0"/>
    <w:rsid w:val="00785B5A"/>
    <w:rsid w:val="00790125"/>
    <w:rsid w:val="00792301"/>
    <w:rsid w:val="00794DB6"/>
    <w:rsid w:val="00795FBD"/>
    <w:rsid w:val="007A03E0"/>
    <w:rsid w:val="007C0504"/>
    <w:rsid w:val="007C063A"/>
    <w:rsid w:val="007C7214"/>
    <w:rsid w:val="007D05FB"/>
    <w:rsid w:val="007D28FB"/>
    <w:rsid w:val="007D7112"/>
    <w:rsid w:val="007E2757"/>
    <w:rsid w:val="007E7741"/>
    <w:rsid w:val="00805949"/>
    <w:rsid w:val="008062D9"/>
    <w:rsid w:val="00811066"/>
    <w:rsid w:val="00817295"/>
    <w:rsid w:val="0082342D"/>
    <w:rsid w:val="008342E0"/>
    <w:rsid w:val="0084695B"/>
    <w:rsid w:val="00856B7F"/>
    <w:rsid w:val="0086033F"/>
    <w:rsid w:val="008637D1"/>
    <w:rsid w:val="00873712"/>
    <w:rsid w:val="00886BD4"/>
    <w:rsid w:val="008945F7"/>
    <w:rsid w:val="00897BFD"/>
    <w:rsid w:val="008B1AD4"/>
    <w:rsid w:val="008C17A2"/>
    <w:rsid w:val="008C56BF"/>
    <w:rsid w:val="008D3E0D"/>
    <w:rsid w:val="008D62A1"/>
    <w:rsid w:val="008F7C35"/>
    <w:rsid w:val="0093018C"/>
    <w:rsid w:val="009307E6"/>
    <w:rsid w:val="00932C72"/>
    <w:rsid w:val="00936DE6"/>
    <w:rsid w:val="00937763"/>
    <w:rsid w:val="00940B8C"/>
    <w:rsid w:val="00942481"/>
    <w:rsid w:val="00945A60"/>
    <w:rsid w:val="00946F89"/>
    <w:rsid w:val="009478A6"/>
    <w:rsid w:val="0095598B"/>
    <w:rsid w:val="00956CA1"/>
    <w:rsid w:val="009635DF"/>
    <w:rsid w:val="00965C74"/>
    <w:rsid w:val="009708AC"/>
    <w:rsid w:val="009756B0"/>
    <w:rsid w:val="009820B2"/>
    <w:rsid w:val="00983795"/>
    <w:rsid w:val="009952C0"/>
    <w:rsid w:val="009B6693"/>
    <w:rsid w:val="009C0128"/>
    <w:rsid w:val="009C0A6C"/>
    <w:rsid w:val="009C0EB2"/>
    <w:rsid w:val="009D36B1"/>
    <w:rsid w:val="009D7BF4"/>
    <w:rsid w:val="009E2B99"/>
    <w:rsid w:val="009E5629"/>
    <w:rsid w:val="009E7788"/>
    <w:rsid w:val="009F167D"/>
    <w:rsid w:val="009F3989"/>
    <w:rsid w:val="00A17BAA"/>
    <w:rsid w:val="00A21192"/>
    <w:rsid w:val="00A24616"/>
    <w:rsid w:val="00A247FF"/>
    <w:rsid w:val="00A320B5"/>
    <w:rsid w:val="00A52D2F"/>
    <w:rsid w:val="00A571E5"/>
    <w:rsid w:val="00A641A6"/>
    <w:rsid w:val="00AA0923"/>
    <w:rsid w:val="00AA1BDD"/>
    <w:rsid w:val="00AA6809"/>
    <w:rsid w:val="00AC0C7E"/>
    <w:rsid w:val="00AC5723"/>
    <w:rsid w:val="00AC6409"/>
    <w:rsid w:val="00AC7541"/>
    <w:rsid w:val="00AE220B"/>
    <w:rsid w:val="00AE2A7C"/>
    <w:rsid w:val="00AE50C6"/>
    <w:rsid w:val="00AF2A99"/>
    <w:rsid w:val="00AF77D7"/>
    <w:rsid w:val="00AF7B1A"/>
    <w:rsid w:val="00B00373"/>
    <w:rsid w:val="00B02671"/>
    <w:rsid w:val="00B03BBC"/>
    <w:rsid w:val="00B13FAA"/>
    <w:rsid w:val="00B14939"/>
    <w:rsid w:val="00B1641C"/>
    <w:rsid w:val="00B20492"/>
    <w:rsid w:val="00B32BD5"/>
    <w:rsid w:val="00B357BB"/>
    <w:rsid w:val="00B3586A"/>
    <w:rsid w:val="00B36A6F"/>
    <w:rsid w:val="00B560AF"/>
    <w:rsid w:val="00B67B3A"/>
    <w:rsid w:val="00B7139F"/>
    <w:rsid w:val="00B81291"/>
    <w:rsid w:val="00B8644A"/>
    <w:rsid w:val="00BA3EA6"/>
    <w:rsid w:val="00BA43A4"/>
    <w:rsid w:val="00BB0BC0"/>
    <w:rsid w:val="00BC0C32"/>
    <w:rsid w:val="00BC5A7C"/>
    <w:rsid w:val="00BC6429"/>
    <w:rsid w:val="00BE2BA7"/>
    <w:rsid w:val="00BF1209"/>
    <w:rsid w:val="00C20DAB"/>
    <w:rsid w:val="00C31FAB"/>
    <w:rsid w:val="00C46F48"/>
    <w:rsid w:val="00C50515"/>
    <w:rsid w:val="00C53C03"/>
    <w:rsid w:val="00C71222"/>
    <w:rsid w:val="00C713DF"/>
    <w:rsid w:val="00C75033"/>
    <w:rsid w:val="00C85C72"/>
    <w:rsid w:val="00C94CCC"/>
    <w:rsid w:val="00C95162"/>
    <w:rsid w:val="00C96487"/>
    <w:rsid w:val="00CB07D1"/>
    <w:rsid w:val="00CB199C"/>
    <w:rsid w:val="00CB6B23"/>
    <w:rsid w:val="00CC1656"/>
    <w:rsid w:val="00CC4C0E"/>
    <w:rsid w:val="00CE1C86"/>
    <w:rsid w:val="00CE3FCF"/>
    <w:rsid w:val="00D267A8"/>
    <w:rsid w:val="00D45437"/>
    <w:rsid w:val="00D51D5B"/>
    <w:rsid w:val="00D52E41"/>
    <w:rsid w:val="00D615F2"/>
    <w:rsid w:val="00D815D2"/>
    <w:rsid w:val="00D832CA"/>
    <w:rsid w:val="00D96675"/>
    <w:rsid w:val="00DC61B9"/>
    <w:rsid w:val="00DC63B7"/>
    <w:rsid w:val="00DD3E81"/>
    <w:rsid w:val="00DD71DA"/>
    <w:rsid w:val="00DE5D86"/>
    <w:rsid w:val="00DE6637"/>
    <w:rsid w:val="00DF5FD1"/>
    <w:rsid w:val="00E0292A"/>
    <w:rsid w:val="00E141C1"/>
    <w:rsid w:val="00E25CEA"/>
    <w:rsid w:val="00E27C71"/>
    <w:rsid w:val="00E3000F"/>
    <w:rsid w:val="00E30977"/>
    <w:rsid w:val="00E31FB4"/>
    <w:rsid w:val="00E326B3"/>
    <w:rsid w:val="00E441EF"/>
    <w:rsid w:val="00E47AB7"/>
    <w:rsid w:val="00E51547"/>
    <w:rsid w:val="00E525AE"/>
    <w:rsid w:val="00E55B8F"/>
    <w:rsid w:val="00E55CDE"/>
    <w:rsid w:val="00E61B92"/>
    <w:rsid w:val="00E71F3A"/>
    <w:rsid w:val="00E90066"/>
    <w:rsid w:val="00E90EF2"/>
    <w:rsid w:val="00E913DB"/>
    <w:rsid w:val="00E9199E"/>
    <w:rsid w:val="00E91C77"/>
    <w:rsid w:val="00E94E43"/>
    <w:rsid w:val="00EA740C"/>
    <w:rsid w:val="00EB61EF"/>
    <w:rsid w:val="00ED05FD"/>
    <w:rsid w:val="00ED0FA3"/>
    <w:rsid w:val="00ED5FEA"/>
    <w:rsid w:val="00EE0198"/>
    <w:rsid w:val="00EE23A8"/>
    <w:rsid w:val="00EE3301"/>
    <w:rsid w:val="00EF3076"/>
    <w:rsid w:val="00EF77E6"/>
    <w:rsid w:val="00F02056"/>
    <w:rsid w:val="00F055AC"/>
    <w:rsid w:val="00F24DF5"/>
    <w:rsid w:val="00F53B8D"/>
    <w:rsid w:val="00F56992"/>
    <w:rsid w:val="00F62C06"/>
    <w:rsid w:val="00F64D5D"/>
    <w:rsid w:val="00F6528B"/>
    <w:rsid w:val="00F757CD"/>
    <w:rsid w:val="00F75B6C"/>
    <w:rsid w:val="00F779CF"/>
    <w:rsid w:val="00F821A3"/>
    <w:rsid w:val="00F82B2B"/>
    <w:rsid w:val="00FA48EB"/>
    <w:rsid w:val="00FA7F1A"/>
    <w:rsid w:val="00FA7F37"/>
    <w:rsid w:val="00FD1127"/>
    <w:rsid w:val="00FD438D"/>
    <w:rsid w:val="00FD7BC1"/>
    <w:rsid w:val="00FE58DF"/>
    <w:rsid w:val="00FE6381"/>
    <w:rsid w:val="00FE690C"/>
    <w:rsid w:val="00FF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37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169"/>
  </w:style>
  <w:style w:type="paragraph" w:styleId="a5">
    <w:name w:val="footer"/>
    <w:basedOn w:val="a"/>
    <w:link w:val="a6"/>
    <w:uiPriority w:val="99"/>
    <w:unhideWhenUsed/>
    <w:rsid w:val="006F0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169"/>
  </w:style>
  <w:style w:type="character" w:styleId="a7">
    <w:name w:val="Placeholder Text"/>
    <w:basedOn w:val="a0"/>
    <w:uiPriority w:val="99"/>
    <w:semiHidden/>
    <w:rsid w:val="006F0169"/>
    <w:rPr>
      <w:color w:val="808080"/>
    </w:rPr>
  </w:style>
  <w:style w:type="paragraph" w:styleId="a8">
    <w:name w:val="Body Text"/>
    <w:basedOn w:val="a"/>
    <w:link w:val="a9"/>
    <w:rsid w:val="00B357BB"/>
    <w:pPr>
      <w:spacing w:line="300" w:lineRule="auto"/>
      <w:ind w:firstLine="0"/>
    </w:pPr>
    <w:rPr>
      <w:rFonts w:cs="Times New Roman"/>
      <w:color w:val="000000"/>
      <w:sz w:val="24"/>
      <w:szCs w:val="20"/>
      <w:lang/>
    </w:rPr>
  </w:style>
  <w:style w:type="character" w:customStyle="1" w:styleId="a9">
    <w:name w:val="Основной текст Знак"/>
    <w:basedOn w:val="a0"/>
    <w:link w:val="a8"/>
    <w:rsid w:val="00B357BB"/>
    <w:rPr>
      <w:rFonts w:cs="Times New Roman"/>
      <w:color w:val="000000"/>
      <w:sz w:val="24"/>
      <w:szCs w:val="20"/>
      <w:lang/>
    </w:rPr>
  </w:style>
  <w:style w:type="paragraph" w:styleId="aa">
    <w:name w:val="caption"/>
    <w:basedOn w:val="a"/>
    <w:next w:val="a"/>
    <w:link w:val="ab"/>
    <w:uiPriority w:val="35"/>
    <w:unhideWhenUsed/>
    <w:rsid w:val="00B357BB"/>
    <w:pPr>
      <w:spacing w:after="200"/>
      <w:ind w:firstLine="0"/>
      <w:jc w:val="left"/>
    </w:pPr>
    <w:rPr>
      <w:rFonts w:cs="Times New Roman"/>
      <w:i/>
      <w:iCs/>
      <w:color w:val="44546A" w:themeColor="text2"/>
      <w:sz w:val="18"/>
      <w:szCs w:val="18"/>
    </w:rPr>
  </w:style>
  <w:style w:type="paragraph" w:styleId="ac">
    <w:name w:val="List Paragraph"/>
    <w:basedOn w:val="a"/>
    <w:uiPriority w:val="34"/>
    <w:rsid w:val="00165DAA"/>
    <w:pPr>
      <w:ind w:left="720"/>
      <w:contextualSpacing/>
    </w:pPr>
  </w:style>
  <w:style w:type="table" w:styleId="ad">
    <w:name w:val="Table Grid"/>
    <w:basedOn w:val="a1"/>
    <w:uiPriority w:val="39"/>
    <w:rsid w:val="009C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УДК"/>
    <w:basedOn w:val="a8"/>
    <w:next w:val="a8"/>
    <w:link w:val="af"/>
    <w:qFormat/>
    <w:rsid w:val="0037514C"/>
    <w:rPr>
      <w:caps/>
      <w:sz w:val="22"/>
      <w:szCs w:val="22"/>
    </w:rPr>
  </w:style>
  <w:style w:type="paragraph" w:customStyle="1" w:styleId="af0">
    <w:name w:val="Название статьи"/>
    <w:basedOn w:val="a"/>
    <w:next w:val="af1"/>
    <w:link w:val="af2"/>
    <w:qFormat/>
    <w:rsid w:val="0037514C"/>
    <w:pPr>
      <w:ind w:firstLine="0"/>
      <w:jc w:val="center"/>
    </w:pPr>
    <w:rPr>
      <w:b/>
    </w:rPr>
  </w:style>
  <w:style w:type="character" w:customStyle="1" w:styleId="af">
    <w:name w:val="УДК Знак"/>
    <w:basedOn w:val="a9"/>
    <w:link w:val="ae"/>
    <w:rsid w:val="0037514C"/>
    <w:rPr>
      <w:rFonts w:cs="Times New Roman"/>
      <w:caps/>
      <w:color w:val="000000"/>
      <w:sz w:val="24"/>
      <w:szCs w:val="20"/>
      <w:lang/>
    </w:rPr>
  </w:style>
  <w:style w:type="paragraph" w:customStyle="1" w:styleId="af1">
    <w:name w:val="Авторы"/>
    <w:basedOn w:val="a"/>
    <w:link w:val="af3"/>
    <w:qFormat/>
    <w:rsid w:val="0037514C"/>
    <w:pPr>
      <w:ind w:firstLine="0"/>
      <w:jc w:val="center"/>
    </w:pPr>
    <w:rPr>
      <w:b/>
      <w:u w:val="single"/>
    </w:rPr>
  </w:style>
  <w:style w:type="character" w:customStyle="1" w:styleId="af2">
    <w:name w:val="Название статьи Знак"/>
    <w:basedOn w:val="a0"/>
    <w:link w:val="af0"/>
    <w:rsid w:val="0037514C"/>
    <w:rPr>
      <w:b/>
    </w:rPr>
  </w:style>
  <w:style w:type="paragraph" w:customStyle="1" w:styleId="af4">
    <w:name w:val="Текст статьи"/>
    <w:basedOn w:val="a"/>
    <w:link w:val="af5"/>
    <w:qFormat/>
    <w:rsid w:val="0037514C"/>
  </w:style>
  <w:style w:type="character" w:customStyle="1" w:styleId="af3">
    <w:name w:val="Авторы Знак"/>
    <w:basedOn w:val="a0"/>
    <w:link w:val="af1"/>
    <w:rsid w:val="0037514C"/>
    <w:rPr>
      <w:b/>
      <w:u w:val="single"/>
    </w:rPr>
  </w:style>
  <w:style w:type="paragraph" w:customStyle="1" w:styleId="af6">
    <w:name w:val="Аннотация"/>
    <w:basedOn w:val="a"/>
    <w:link w:val="af7"/>
    <w:qFormat/>
    <w:rsid w:val="0037514C"/>
    <w:rPr>
      <w:i/>
      <w:iCs/>
      <w:sz w:val="20"/>
      <w:szCs w:val="20"/>
    </w:rPr>
  </w:style>
  <w:style w:type="character" w:customStyle="1" w:styleId="af5">
    <w:name w:val="Текст статьи Знак"/>
    <w:basedOn w:val="a0"/>
    <w:link w:val="af4"/>
    <w:rsid w:val="0037514C"/>
  </w:style>
  <w:style w:type="paragraph" w:customStyle="1" w:styleId="af8">
    <w:name w:val="Рисунок (подпись)"/>
    <w:basedOn w:val="aa"/>
    <w:link w:val="af9"/>
    <w:qFormat/>
    <w:rsid w:val="0037514C"/>
    <w:pPr>
      <w:spacing w:line="300" w:lineRule="auto"/>
      <w:jc w:val="center"/>
    </w:pPr>
    <w:rPr>
      <w:color w:val="auto"/>
      <w:sz w:val="22"/>
      <w:szCs w:val="22"/>
    </w:rPr>
  </w:style>
  <w:style w:type="character" w:customStyle="1" w:styleId="af7">
    <w:name w:val="Аннотация Знак"/>
    <w:basedOn w:val="a0"/>
    <w:link w:val="af6"/>
    <w:rsid w:val="0037514C"/>
    <w:rPr>
      <w:i/>
      <w:iCs/>
      <w:sz w:val="20"/>
      <w:szCs w:val="20"/>
    </w:rPr>
  </w:style>
  <w:style w:type="paragraph" w:customStyle="1" w:styleId="afa">
    <w:name w:val="Таблица #"/>
    <w:basedOn w:val="a"/>
    <w:link w:val="afb"/>
    <w:qFormat/>
    <w:rsid w:val="0037514C"/>
    <w:pPr>
      <w:jc w:val="right"/>
    </w:pPr>
    <w:rPr>
      <w:rFonts w:eastAsiaTheme="minorEastAsia"/>
      <w:bCs/>
      <w:iCs/>
    </w:rPr>
  </w:style>
  <w:style w:type="character" w:customStyle="1" w:styleId="ab">
    <w:name w:val="Название объекта Знак"/>
    <w:basedOn w:val="a0"/>
    <w:link w:val="aa"/>
    <w:uiPriority w:val="35"/>
    <w:rsid w:val="0037514C"/>
    <w:rPr>
      <w:rFonts w:cs="Times New Roman"/>
      <w:i/>
      <w:iCs/>
      <w:color w:val="44546A" w:themeColor="text2"/>
      <w:sz w:val="18"/>
      <w:szCs w:val="18"/>
    </w:rPr>
  </w:style>
  <w:style w:type="character" w:customStyle="1" w:styleId="af9">
    <w:name w:val="Рисунок (подпись) Знак"/>
    <w:basedOn w:val="ab"/>
    <w:link w:val="af8"/>
    <w:rsid w:val="0037514C"/>
    <w:rPr>
      <w:rFonts w:cs="Times New Roman"/>
      <w:i/>
      <w:iCs/>
      <w:color w:val="44546A" w:themeColor="text2"/>
      <w:sz w:val="18"/>
      <w:szCs w:val="18"/>
    </w:rPr>
  </w:style>
  <w:style w:type="paragraph" w:customStyle="1" w:styleId="afc">
    <w:name w:val="Таблица (название)"/>
    <w:basedOn w:val="a"/>
    <w:link w:val="afd"/>
    <w:qFormat/>
    <w:rsid w:val="0037514C"/>
    <w:pPr>
      <w:ind w:firstLine="0"/>
      <w:jc w:val="center"/>
    </w:pPr>
    <w:rPr>
      <w:rFonts w:eastAsiaTheme="minorEastAsia"/>
      <w:bCs/>
      <w:iCs/>
    </w:rPr>
  </w:style>
  <w:style w:type="character" w:customStyle="1" w:styleId="afb">
    <w:name w:val="Таблица # Знак"/>
    <w:basedOn w:val="a0"/>
    <w:link w:val="afa"/>
    <w:rsid w:val="0037514C"/>
    <w:rPr>
      <w:rFonts w:eastAsiaTheme="minorEastAsia"/>
      <w:bCs/>
      <w:iCs/>
    </w:rPr>
  </w:style>
  <w:style w:type="paragraph" w:customStyle="1" w:styleId="afe">
    <w:name w:val="Аффиляция"/>
    <w:basedOn w:val="a"/>
    <w:link w:val="aff"/>
    <w:qFormat/>
    <w:rsid w:val="00597D7C"/>
    <w:pPr>
      <w:ind w:firstLine="0"/>
      <w:jc w:val="center"/>
    </w:pPr>
    <w:rPr>
      <w:sz w:val="20"/>
    </w:rPr>
  </w:style>
  <w:style w:type="character" w:customStyle="1" w:styleId="afd">
    <w:name w:val="Таблица (название) Знак"/>
    <w:basedOn w:val="a0"/>
    <w:link w:val="afc"/>
    <w:rsid w:val="0037514C"/>
    <w:rPr>
      <w:rFonts w:eastAsiaTheme="minorEastAsia"/>
      <w:bCs/>
      <w:iCs/>
    </w:rPr>
  </w:style>
  <w:style w:type="character" w:customStyle="1" w:styleId="aff">
    <w:name w:val="Аффиляция Знак"/>
    <w:basedOn w:val="a0"/>
    <w:link w:val="afe"/>
    <w:rsid w:val="00597D7C"/>
    <w:rPr>
      <w:sz w:val="20"/>
    </w:rPr>
  </w:style>
  <w:style w:type="character" w:styleId="aff0">
    <w:name w:val="Hyperlink"/>
    <w:basedOn w:val="a0"/>
    <w:uiPriority w:val="99"/>
    <w:unhideWhenUsed/>
    <w:rsid w:val="009E56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6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Белозеров</dc:creator>
  <cp:keywords/>
  <dc:description/>
  <cp:lastModifiedBy>dexp</cp:lastModifiedBy>
  <cp:revision>58</cp:revision>
  <dcterms:created xsi:type="dcterms:W3CDTF">2025-05-27T21:59:00Z</dcterms:created>
  <dcterms:modified xsi:type="dcterms:W3CDTF">2025-07-07T04:57:00Z</dcterms:modified>
</cp:coreProperties>
</file>