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7F" w:rsidRDefault="00386D7F" w:rsidP="00EF5EB1">
      <w:pPr>
        <w:pStyle w:val="a3"/>
        <w:spacing w:line="300" w:lineRule="auto"/>
        <w:ind w:left="0" w:firstLine="0"/>
        <w:jc w:val="left"/>
        <w:rPr>
          <w:rFonts w:ascii="Times New Roman" w:hAnsi="Times New Roman" w:cs="Times New Roman"/>
          <w:caps/>
          <w:sz w:val="22"/>
          <w:szCs w:val="22"/>
        </w:rPr>
      </w:pPr>
      <w:r w:rsidRPr="00DE11BE">
        <w:rPr>
          <w:rFonts w:ascii="Times New Roman" w:hAnsi="Times New Roman" w:cs="Times New Roman"/>
          <w:caps/>
          <w:sz w:val="22"/>
          <w:szCs w:val="22"/>
        </w:rPr>
        <w:t xml:space="preserve">УДК </w:t>
      </w:r>
      <w:r w:rsidR="001E7E05">
        <w:rPr>
          <w:rFonts w:ascii="Times New Roman" w:hAnsi="Times New Roman" w:cs="Times New Roman"/>
          <w:caps/>
          <w:sz w:val="22"/>
          <w:szCs w:val="22"/>
        </w:rPr>
        <w:t>372.853</w:t>
      </w:r>
    </w:p>
    <w:p w:rsidR="00060B43" w:rsidRPr="00DE11BE" w:rsidRDefault="00060B43" w:rsidP="00EF5EB1">
      <w:pPr>
        <w:pStyle w:val="a3"/>
        <w:spacing w:line="300" w:lineRule="auto"/>
        <w:ind w:left="0" w:firstLine="709"/>
        <w:jc w:val="left"/>
        <w:rPr>
          <w:rFonts w:ascii="Times New Roman" w:hAnsi="Times New Roman" w:cs="Times New Roman"/>
          <w:caps/>
          <w:sz w:val="22"/>
          <w:szCs w:val="22"/>
        </w:rPr>
      </w:pPr>
    </w:p>
    <w:p w:rsidR="00386D7F" w:rsidRPr="006A549C" w:rsidRDefault="00386D7F" w:rsidP="00EF5EB1">
      <w:pPr>
        <w:pStyle w:val="1"/>
        <w:spacing w:line="300" w:lineRule="auto"/>
        <w:ind w:left="0"/>
        <w:jc w:val="center"/>
        <w:rPr>
          <w:rFonts w:ascii="Times New Roman" w:hAnsi="Times New Roman" w:cs="Times New Roman"/>
          <w:spacing w:val="-9"/>
          <w:sz w:val="22"/>
          <w:szCs w:val="22"/>
        </w:rPr>
      </w:pPr>
      <w:r w:rsidRPr="00DE11BE">
        <w:rPr>
          <w:rFonts w:ascii="Times New Roman" w:hAnsi="Times New Roman" w:cs="Times New Roman"/>
          <w:sz w:val="22"/>
          <w:szCs w:val="22"/>
        </w:rPr>
        <w:t>ЗНАЧИМОСТЬ</w:t>
      </w:r>
      <w:r w:rsidRPr="00DE11B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И</w:t>
      </w:r>
      <w:r w:rsidRPr="00DE11B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СПОСОБЫ</w:t>
      </w:r>
      <w:r w:rsidRPr="00DE11B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ФОРМИРОВАНИЯ</w:t>
      </w:r>
      <w:r w:rsidR="006A549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1E7E05">
        <w:rPr>
          <w:rFonts w:ascii="Times New Roman" w:hAnsi="Times New Roman" w:cs="Times New Roman"/>
          <w:sz w:val="22"/>
          <w:szCs w:val="22"/>
        </w:rPr>
        <w:t xml:space="preserve">СМЫСЛОВОГО ЧТЕНИЯ НА УРОКАХ </w:t>
      </w:r>
      <w:r w:rsidRPr="00DE11BE">
        <w:rPr>
          <w:rFonts w:ascii="Times New Roman" w:hAnsi="Times New Roman" w:cs="Times New Roman"/>
          <w:sz w:val="22"/>
          <w:szCs w:val="22"/>
        </w:rPr>
        <w:t>ФИЗИКИ</w:t>
      </w:r>
    </w:p>
    <w:p w:rsidR="00386D7F" w:rsidRPr="00DE11BE" w:rsidRDefault="00386D7F" w:rsidP="00EF5EB1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p w:rsidR="00386D7F" w:rsidRPr="00DE11BE" w:rsidRDefault="00386D7F" w:rsidP="00EF5EB1">
      <w:pPr>
        <w:shd w:val="clear" w:color="auto" w:fill="FFFFFF"/>
        <w:tabs>
          <w:tab w:val="left" w:pos="1003"/>
        </w:tabs>
        <w:spacing w:line="30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DE11BE">
        <w:rPr>
          <w:rFonts w:ascii="Times New Roman" w:hAnsi="Times New Roman" w:cs="Times New Roman"/>
          <w:b/>
        </w:rPr>
        <w:t>С.Е. Галушко</w:t>
      </w:r>
    </w:p>
    <w:p w:rsidR="00386D7F" w:rsidRPr="00DE11BE" w:rsidRDefault="00386D7F" w:rsidP="00EF5EB1">
      <w:pPr>
        <w:shd w:val="clear" w:color="auto" w:fill="FFFFFF"/>
        <w:tabs>
          <w:tab w:val="left" w:pos="1003"/>
        </w:tabs>
        <w:spacing w:line="300" w:lineRule="auto"/>
        <w:jc w:val="center"/>
        <w:rPr>
          <w:rFonts w:ascii="Times New Roman" w:hAnsi="Times New Roman" w:cs="Times New Roman"/>
          <w:i/>
        </w:rPr>
      </w:pPr>
      <w:r w:rsidRPr="00DE11BE">
        <w:rPr>
          <w:rFonts w:ascii="Times New Roman" w:hAnsi="Times New Roman" w:cs="Times New Roman"/>
          <w:i/>
        </w:rPr>
        <w:t xml:space="preserve">МАОУ «Школа №26 </w:t>
      </w:r>
      <w:proofErr w:type="gramStart"/>
      <w:r w:rsidRPr="00DE11BE">
        <w:rPr>
          <w:rFonts w:ascii="Times New Roman" w:hAnsi="Times New Roman" w:cs="Times New Roman"/>
          <w:i/>
        </w:rPr>
        <w:t>г .Благовещенска</w:t>
      </w:r>
      <w:proofErr w:type="gramEnd"/>
      <w:r w:rsidR="001E7E05">
        <w:rPr>
          <w:rFonts w:ascii="Times New Roman" w:hAnsi="Times New Roman" w:cs="Times New Roman"/>
          <w:i/>
        </w:rPr>
        <w:t>» (г.</w:t>
      </w:r>
      <w:r w:rsidR="00EF5EB1">
        <w:rPr>
          <w:rFonts w:ascii="Times New Roman" w:hAnsi="Times New Roman" w:cs="Times New Roman"/>
          <w:i/>
        </w:rPr>
        <w:t xml:space="preserve"> </w:t>
      </w:r>
      <w:r w:rsidR="001E7E05">
        <w:rPr>
          <w:rFonts w:ascii="Times New Roman" w:hAnsi="Times New Roman" w:cs="Times New Roman"/>
          <w:i/>
        </w:rPr>
        <w:t>Благовещенск)</w:t>
      </w:r>
    </w:p>
    <w:p w:rsidR="00386D7F" w:rsidRPr="001E7E05" w:rsidRDefault="001D2E87" w:rsidP="00EF5EB1">
      <w:pPr>
        <w:shd w:val="clear" w:color="auto" w:fill="FFFFFF"/>
        <w:tabs>
          <w:tab w:val="left" w:pos="1003"/>
        </w:tabs>
        <w:spacing w:line="300" w:lineRule="auto"/>
        <w:jc w:val="center"/>
        <w:rPr>
          <w:rFonts w:ascii="Times New Roman" w:hAnsi="Times New Roman" w:cs="Times New Roman"/>
          <w:i/>
        </w:rPr>
      </w:pPr>
      <w:hyperlink r:id="rId5" w:history="1">
        <w:r w:rsidR="00386D7F" w:rsidRPr="001E7E05">
          <w:rPr>
            <w:rStyle w:val="a6"/>
            <w:rFonts w:ascii="Times New Roman" w:hAnsi="Times New Roman" w:cs="Times New Roman"/>
            <w:i/>
            <w:color w:val="auto"/>
            <w:u w:val="none"/>
          </w:rPr>
          <w:t>lana.galushko.82@mail.ru</w:t>
        </w:r>
      </w:hyperlink>
    </w:p>
    <w:p w:rsidR="00386D7F" w:rsidRPr="00DE11BE" w:rsidRDefault="00386D7F" w:rsidP="00EF5EB1">
      <w:pPr>
        <w:tabs>
          <w:tab w:val="left" w:pos="600"/>
        </w:tabs>
        <w:spacing w:line="300" w:lineRule="auto"/>
        <w:ind w:firstLine="709"/>
        <w:rPr>
          <w:rFonts w:ascii="Times New Roman" w:hAnsi="Times New Roman" w:cs="Times New Roman"/>
        </w:rPr>
      </w:pPr>
    </w:p>
    <w:p w:rsidR="00BA56BA" w:rsidRPr="00EF5EB1" w:rsidRDefault="00B779CE" w:rsidP="00EF5EB1">
      <w:pPr>
        <w:tabs>
          <w:tab w:val="left" w:pos="600"/>
        </w:tabs>
        <w:spacing w:line="300" w:lineRule="auto"/>
        <w:ind w:firstLine="709"/>
        <w:jc w:val="both"/>
        <w:rPr>
          <w:rFonts w:ascii="Times New Roman" w:hAnsi="Times New Roman" w:cs="Times New Roman"/>
          <w:i/>
          <w:w w:val="160"/>
          <w:sz w:val="20"/>
          <w:szCs w:val="20"/>
        </w:rPr>
      </w:pPr>
      <w:r w:rsidRPr="00060B43">
        <w:rPr>
          <w:rFonts w:ascii="Times New Roman" w:hAnsi="Times New Roman" w:cs="Times New Roman"/>
          <w:i/>
          <w:sz w:val="20"/>
          <w:szCs w:val="20"/>
        </w:rPr>
        <w:t xml:space="preserve">Смысловое чтение </w:t>
      </w:r>
      <w:r w:rsidR="00EF5EB1">
        <w:rPr>
          <w:rFonts w:ascii="Times New Roman" w:hAnsi="Times New Roman" w:cs="Times New Roman"/>
        </w:rPr>
        <w:t>–</w:t>
      </w:r>
      <w:r w:rsidRPr="00060B43">
        <w:rPr>
          <w:rFonts w:ascii="Times New Roman" w:hAnsi="Times New Roman" w:cs="Times New Roman"/>
          <w:i/>
          <w:w w:val="160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это сложный когнитивный процесс, направленный</w:t>
      </w:r>
      <w:r w:rsidRPr="00060B43">
        <w:rPr>
          <w:rFonts w:ascii="Times New Roman" w:hAnsi="Times New Roman" w:cs="Times New Roman"/>
          <w:i/>
          <w:spacing w:val="-19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на</w:t>
      </w:r>
      <w:r w:rsidRPr="00060B43">
        <w:rPr>
          <w:rFonts w:ascii="Times New Roman" w:hAnsi="Times New Roman" w:cs="Times New Roman"/>
          <w:i/>
          <w:spacing w:val="-19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глубокое</w:t>
      </w:r>
      <w:r w:rsidRPr="00060B43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понимание,</w:t>
      </w:r>
      <w:r w:rsidRPr="00060B43">
        <w:rPr>
          <w:rFonts w:ascii="Times New Roman" w:hAnsi="Times New Roman" w:cs="Times New Roman"/>
          <w:i/>
          <w:spacing w:val="-19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анализ</w:t>
      </w:r>
      <w:r w:rsidRPr="00060B43">
        <w:rPr>
          <w:rFonts w:ascii="Times New Roman" w:hAnsi="Times New Roman" w:cs="Times New Roman"/>
          <w:i/>
          <w:spacing w:val="-18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и</w:t>
      </w:r>
      <w:r w:rsidRPr="00060B43">
        <w:rPr>
          <w:rFonts w:ascii="Times New Roman" w:hAnsi="Times New Roman" w:cs="Times New Roman"/>
          <w:i/>
          <w:spacing w:val="-19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>интерпретацию</w:t>
      </w:r>
      <w:r w:rsidRPr="00060B43">
        <w:rPr>
          <w:rFonts w:ascii="Times New Roman" w:hAnsi="Times New Roman" w:cs="Times New Roman"/>
          <w:i/>
          <w:spacing w:val="-19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z w:val="20"/>
          <w:szCs w:val="20"/>
        </w:rPr>
        <w:t xml:space="preserve">текста.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В</w:t>
      </w:r>
      <w:r w:rsidRPr="00060B43">
        <w:rPr>
          <w:rFonts w:ascii="Times New Roman" w:hAnsi="Times New Roman" w:cs="Times New Roman"/>
          <w:i/>
          <w:spacing w:val="-16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контексте</w:t>
      </w:r>
      <w:r w:rsidRPr="00060B43">
        <w:rPr>
          <w:rFonts w:ascii="Times New Roman" w:hAnsi="Times New Roman" w:cs="Times New Roman"/>
          <w:i/>
          <w:spacing w:val="-17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преподавания</w:t>
      </w:r>
      <w:r w:rsidRPr="00060B43">
        <w:rPr>
          <w:rFonts w:ascii="Times New Roman" w:hAnsi="Times New Roman" w:cs="Times New Roman"/>
          <w:i/>
          <w:spacing w:val="-16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физики</w:t>
      </w:r>
      <w:r w:rsidRPr="00060B43">
        <w:rPr>
          <w:rFonts w:ascii="Times New Roman" w:hAnsi="Times New Roman" w:cs="Times New Roman"/>
          <w:i/>
          <w:spacing w:val="-16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оно</w:t>
      </w:r>
      <w:r w:rsidRPr="00060B43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приобретает</w:t>
      </w:r>
      <w:r w:rsidRPr="00060B43">
        <w:rPr>
          <w:rFonts w:ascii="Times New Roman" w:hAnsi="Times New Roman" w:cs="Times New Roman"/>
          <w:i/>
          <w:spacing w:val="-14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особую</w:t>
      </w:r>
      <w:r w:rsidRPr="00060B43">
        <w:rPr>
          <w:rFonts w:ascii="Times New Roman" w:hAnsi="Times New Roman" w:cs="Times New Roman"/>
          <w:i/>
          <w:spacing w:val="-16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 xml:space="preserve">значимость, </w:t>
      </w:r>
      <w:r w:rsidRPr="00060B43">
        <w:rPr>
          <w:rFonts w:ascii="Times New Roman" w:hAnsi="Times New Roman" w:cs="Times New Roman"/>
          <w:i/>
          <w:sz w:val="20"/>
          <w:szCs w:val="20"/>
        </w:rPr>
        <w:t xml:space="preserve">поскольку учебный материал содержит не только теоретические положения, но и задачи, требующие точного восприятия условий, вычленения ключевых данных и их последующего применения.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Формирование</w:t>
      </w:r>
      <w:r w:rsidRPr="00060B43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навыков</w:t>
      </w:r>
      <w:r w:rsidRPr="00060B43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смыслового</w:t>
      </w:r>
      <w:r w:rsidRPr="00060B43">
        <w:rPr>
          <w:rFonts w:ascii="Times New Roman" w:hAnsi="Times New Roman" w:cs="Times New Roman"/>
          <w:i/>
          <w:spacing w:val="-14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чтения</w:t>
      </w:r>
      <w:r w:rsidRPr="00060B43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у</w:t>
      </w:r>
      <w:r w:rsidRPr="00060B43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учащихся</w:t>
      </w:r>
      <w:r w:rsidRPr="00060B43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>способствует</w:t>
      </w:r>
      <w:r w:rsidRPr="00060B43">
        <w:rPr>
          <w:rFonts w:ascii="Times New Roman" w:hAnsi="Times New Roman" w:cs="Times New Roman"/>
          <w:i/>
          <w:spacing w:val="-13"/>
          <w:sz w:val="20"/>
          <w:szCs w:val="20"/>
        </w:rPr>
        <w:t xml:space="preserve"> </w:t>
      </w:r>
      <w:r w:rsidRPr="00060B43">
        <w:rPr>
          <w:rFonts w:ascii="Times New Roman" w:hAnsi="Times New Roman" w:cs="Times New Roman"/>
          <w:i/>
          <w:spacing w:val="-2"/>
          <w:sz w:val="20"/>
          <w:szCs w:val="20"/>
        </w:rPr>
        <w:t xml:space="preserve">не </w:t>
      </w:r>
      <w:r w:rsidRPr="00060B43">
        <w:rPr>
          <w:rFonts w:ascii="Times New Roman" w:hAnsi="Times New Roman" w:cs="Times New Roman"/>
          <w:i/>
          <w:sz w:val="20"/>
          <w:szCs w:val="20"/>
        </w:rPr>
        <w:t>только усвоению предметных знаний, но и развитию критического мышления, умения работать с информацией, что соответствует требованиям современных образовательных стандартов.</w:t>
      </w:r>
    </w:p>
    <w:p w:rsidR="00BA56BA" w:rsidRPr="00DE11BE" w:rsidRDefault="00BA56BA" w:rsidP="00EF5EB1">
      <w:pPr>
        <w:tabs>
          <w:tab w:val="left" w:pos="600"/>
        </w:tabs>
        <w:spacing w:line="30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DE11BE" w:rsidRDefault="0065731D" w:rsidP="00EF5EB1">
      <w:pPr>
        <w:tabs>
          <w:tab w:val="left" w:pos="600"/>
        </w:tabs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DE11BE">
        <w:rPr>
          <w:rFonts w:ascii="Times New Roman" w:hAnsi="Times New Roman" w:cs="Times New Roman"/>
        </w:rPr>
        <w:t>По данным международно</w:t>
      </w:r>
      <w:r w:rsidR="00B779CE" w:rsidRPr="00DE11BE">
        <w:rPr>
          <w:rFonts w:ascii="Times New Roman" w:hAnsi="Times New Roman" w:cs="Times New Roman"/>
        </w:rPr>
        <w:t>го исследования PISA (2000,</w:t>
      </w:r>
      <w:r w:rsidR="00EF5EB1">
        <w:rPr>
          <w:rFonts w:ascii="Times New Roman" w:hAnsi="Times New Roman" w:cs="Times New Roman"/>
        </w:rPr>
        <w:t xml:space="preserve"> </w:t>
      </w:r>
      <w:r w:rsidR="00B779CE" w:rsidRPr="00DE11BE">
        <w:rPr>
          <w:rFonts w:ascii="Times New Roman" w:hAnsi="Times New Roman" w:cs="Times New Roman"/>
        </w:rPr>
        <w:t>2003,</w:t>
      </w:r>
      <w:r w:rsidR="00EF5EB1">
        <w:rPr>
          <w:rFonts w:ascii="Times New Roman" w:hAnsi="Times New Roman" w:cs="Times New Roman"/>
        </w:rPr>
        <w:t xml:space="preserve"> </w:t>
      </w:r>
      <w:r w:rsidR="00B779CE" w:rsidRPr="00DE11BE">
        <w:rPr>
          <w:rFonts w:ascii="Times New Roman" w:hAnsi="Times New Roman" w:cs="Times New Roman"/>
        </w:rPr>
        <w:t>2006,</w:t>
      </w:r>
      <w:r w:rsidR="00EF5EB1">
        <w:rPr>
          <w:rFonts w:ascii="Times New Roman" w:hAnsi="Times New Roman" w:cs="Times New Roman"/>
        </w:rPr>
        <w:t xml:space="preserve"> </w:t>
      </w:r>
      <w:r w:rsidR="00B779CE" w:rsidRPr="00DE11BE">
        <w:rPr>
          <w:rFonts w:ascii="Times New Roman" w:hAnsi="Times New Roman" w:cs="Times New Roman"/>
        </w:rPr>
        <w:t>2009</w:t>
      </w:r>
      <w:r w:rsidR="00EF5EB1">
        <w:rPr>
          <w:rFonts w:ascii="Times New Roman" w:hAnsi="Times New Roman" w:cs="Times New Roman"/>
        </w:rPr>
        <w:t xml:space="preserve"> </w:t>
      </w:r>
      <w:proofErr w:type="spellStart"/>
      <w:r w:rsidR="00B779CE" w:rsidRPr="00DE11BE">
        <w:rPr>
          <w:rFonts w:ascii="Times New Roman" w:hAnsi="Times New Roman" w:cs="Times New Roman"/>
        </w:rPr>
        <w:t>г.г</w:t>
      </w:r>
      <w:proofErr w:type="spellEnd"/>
      <w:r w:rsidR="00B779CE" w:rsidRPr="00DE11BE">
        <w:rPr>
          <w:rFonts w:ascii="Times New Roman" w:hAnsi="Times New Roman" w:cs="Times New Roman"/>
        </w:rPr>
        <w:t>.), где оценивалась грамотность чтения, наши обучающиеся устойчиво демонстрируют результаты ниже средних международных показателей. В связи с этим Федеральные стандарты включают в метапредметные результаты освоения ООП в качестве обязательного компонента "овладение навыками смыслового чтения текстов различных стилей и жанров в соответствии с целями и задачами"</w:t>
      </w:r>
      <w:r w:rsidR="00EF5EB1">
        <w:rPr>
          <w:rFonts w:ascii="Times New Roman" w:hAnsi="Times New Roman" w:cs="Times New Roman"/>
        </w:rPr>
        <w:t xml:space="preserve"> </w:t>
      </w:r>
      <w:r w:rsidR="00B779CE" w:rsidRPr="00DE11BE">
        <w:rPr>
          <w:rFonts w:ascii="Times New Roman" w:hAnsi="Times New Roman" w:cs="Times New Roman"/>
        </w:rPr>
        <w:t>[1]</w:t>
      </w:r>
      <w:r w:rsidR="00EF5EB1">
        <w:rPr>
          <w:rFonts w:ascii="Times New Roman" w:hAnsi="Times New Roman" w:cs="Times New Roman"/>
        </w:rPr>
        <w:t>.</w:t>
      </w:r>
    </w:p>
    <w:p w:rsidR="00B779CE" w:rsidRPr="00DE11BE" w:rsidRDefault="003715B0" w:rsidP="00EF5EB1">
      <w:pPr>
        <w:tabs>
          <w:tab w:val="left" w:pos="600"/>
        </w:tabs>
        <w:spacing w:line="300" w:lineRule="auto"/>
        <w:ind w:firstLine="709"/>
        <w:jc w:val="both"/>
        <w:rPr>
          <w:rFonts w:ascii="Times New Roman" w:hAnsi="Times New Roman" w:cs="Times New Roman"/>
          <w:i/>
        </w:rPr>
      </w:pPr>
      <w:r w:rsidRPr="003715B0">
        <w:rPr>
          <w:rFonts w:ascii="Times New Roman" w:hAnsi="Times New Roman" w:cs="Times New Roman"/>
        </w:rPr>
        <w:t xml:space="preserve">На уроках физики в той или иной степени учащиеся участвуют в процессах передачи, получения, обработки, представления, использования и хранения информации. Представляется, что именно физика, может претендовать на дисциплину, более чем другие развивающую </w:t>
      </w:r>
      <w:proofErr w:type="spellStart"/>
      <w:r w:rsidRPr="003715B0">
        <w:rPr>
          <w:rFonts w:ascii="Times New Roman" w:hAnsi="Times New Roman" w:cs="Times New Roman"/>
        </w:rPr>
        <w:t>общеучебные</w:t>
      </w:r>
      <w:proofErr w:type="spellEnd"/>
      <w:r w:rsidRPr="003715B0">
        <w:rPr>
          <w:rFonts w:ascii="Times New Roman" w:hAnsi="Times New Roman" w:cs="Times New Roman"/>
        </w:rPr>
        <w:t xml:space="preserve"> навыки по работе с информацией. </w:t>
      </w:r>
      <w:r>
        <w:rPr>
          <w:rFonts w:ascii="Times New Roman" w:hAnsi="Times New Roman" w:cs="Times New Roman"/>
        </w:rPr>
        <w:t>Она</w:t>
      </w:r>
      <w:r w:rsidR="00B779CE" w:rsidRPr="00DE11BE">
        <w:rPr>
          <w:rFonts w:ascii="Times New Roman" w:hAnsi="Times New Roman" w:cs="Times New Roman"/>
        </w:rPr>
        <w:t xml:space="preserve"> опирается на точные формулировки законов, принципов и экспериментальных данных. Учебные тексты по </w:t>
      </w:r>
      <w:r>
        <w:rPr>
          <w:rFonts w:ascii="Times New Roman" w:hAnsi="Times New Roman" w:cs="Times New Roman"/>
        </w:rPr>
        <w:t xml:space="preserve">данной </w:t>
      </w:r>
      <w:r w:rsidR="00EF5EB1">
        <w:rPr>
          <w:rFonts w:ascii="Times New Roman" w:hAnsi="Times New Roman" w:cs="Times New Roman"/>
        </w:rPr>
        <w:t>дисциплине</w:t>
      </w:r>
      <w:r w:rsidR="00B779CE" w:rsidRPr="00DE11BE">
        <w:rPr>
          <w:rFonts w:ascii="Times New Roman" w:hAnsi="Times New Roman" w:cs="Times New Roman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</w:rPr>
        <w:t>насыщены</w:t>
      </w:r>
      <w:r w:rsidR="00B779CE" w:rsidRPr="00DE11BE">
        <w:rPr>
          <w:rFonts w:ascii="Times New Roman" w:hAnsi="Times New Roman" w:cs="Times New Roman"/>
          <w:spacing w:val="-1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</w:rPr>
        <w:t>терминами,</w:t>
      </w:r>
      <w:r w:rsidR="00B779CE" w:rsidRPr="00DE11BE">
        <w:rPr>
          <w:rFonts w:ascii="Times New Roman" w:hAnsi="Times New Roman" w:cs="Times New Roman"/>
          <w:spacing w:val="-10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</w:rPr>
        <w:t>символическими</w:t>
      </w:r>
      <w:r w:rsidR="00B779CE" w:rsidRPr="00DE11BE">
        <w:rPr>
          <w:rFonts w:ascii="Times New Roman" w:hAnsi="Times New Roman" w:cs="Times New Roman"/>
          <w:spacing w:val="-10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</w:rPr>
        <w:t>обозначениями,</w:t>
      </w:r>
      <w:r w:rsidR="00B779CE" w:rsidRPr="00DE11BE">
        <w:rPr>
          <w:rFonts w:ascii="Times New Roman" w:hAnsi="Times New Roman" w:cs="Times New Roman"/>
          <w:spacing w:val="-8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</w:rPr>
        <w:t xml:space="preserve">графическими </w:t>
      </w:r>
      <w:r w:rsidR="00B779CE" w:rsidRPr="00DE11BE">
        <w:rPr>
          <w:rFonts w:ascii="Times New Roman" w:hAnsi="Times New Roman" w:cs="Times New Roman"/>
        </w:rPr>
        <w:t>зависимостями и математическими выражениями. Непонимание или поверхностное восприятие текста приводит к ошибкам в решении задач, неверным выводам при проведении экспериментов и, как следствие, к снижению успеваемости.</w:t>
      </w:r>
    </w:p>
    <w:p w:rsidR="00B779CE" w:rsidRPr="00DE11BE" w:rsidRDefault="00B779CE" w:rsidP="00EF5EB1">
      <w:pPr>
        <w:pStyle w:val="1"/>
        <w:spacing w:line="300" w:lineRule="auto"/>
        <w:ind w:left="2" w:right="14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1BE">
        <w:rPr>
          <w:rFonts w:ascii="Times New Roman" w:hAnsi="Times New Roman" w:cs="Times New Roman"/>
          <w:b w:val="0"/>
          <w:sz w:val="22"/>
          <w:szCs w:val="22"/>
        </w:rPr>
        <w:t>Смысловое</w:t>
      </w:r>
      <w:r w:rsidRPr="00DE11B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чтение</w:t>
      </w:r>
      <w:r w:rsidRPr="00DE11B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="00BF6D27">
        <w:rPr>
          <w:rFonts w:ascii="Times New Roman" w:hAnsi="Times New Roman" w:cs="Times New Roman"/>
          <w:b w:val="0"/>
          <w:sz w:val="22"/>
          <w:szCs w:val="22"/>
        </w:rPr>
        <w:t xml:space="preserve">при изучении данной науки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выполняет</w:t>
      </w:r>
      <w:r w:rsidRPr="00DE11BE">
        <w:rPr>
          <w:rFonts w:ascii="Times New Roman" w:hAnsi="Times New Roman" w:cs="Times New Roman"/>
          <w:b w:val="0"/>
          <w:spacing w:val="-20"/>
          <w:sz w:val="22"/>
          <w:szCs w:val="22"/>
        </w:rPr>
        <w:t xml:space="preserve"> </w:t>
      </w:r>
      <w:r w:rsidR="00BF6D27">
        <w:rPr>
          <w:rFonts w:ascii="Times New Roman" w:hAnsi="Times New Roman" w:cs="Times New Roman"/>
          <w:b w:val="0"/>
          <w:sz w:val="22"/>
          <w:szCs w:val="22"/>
        </w:rPr>
        <w:t>ряд</w:t>
      </w:r>
      <w:r w:rsidRPr="00DE11B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 xml:space="preserve">ключевых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функций:</w:t>
      </w:r>
      <w:r w:rsidR="00BA56BA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BA56BA" w:rsidRPr="00DE11BE">
        <w:rPr>
          <w:rFonts w:ascii="Times New Roman" w:hAnsi="Times New Roman" w:cs="Times New Roman"/>
          <w:b w:val="0"/>
          <w:spacing w:val="-2"/>
          <w:w w:val="110"/>
          <w:sz w:val="22"/>
          <w:szCs w:val="22"/>
        </w:rPr>
        <w:t>п</w:t>
      </w:r>
      <w:r w:rsidR="00BF6D27">
        <w:rPr>
          <w:rFonts w:ascii="Times New Roman" w:hAnsi="Times New Roman" w:cs="Times New Roman"/>
          <w:b w:val="0"/>
          <w:spacing w:val="-2"/>
          <w:w w:val="110"/>
          <w:sz w:val="22"/>
          <w:szCs w:val="22"/>
        </w:rPr>
        <w:t>ознавательную</w:t>
      </w:r>
      <w:r w:rsidRPr="00DE11BE">
        <w:rPr>
          <w:rFonts w:ascii="Times New Roman" w:hAnsi="Times New Roman" w:cs="Times New Roman"/>
          <w:b w:val="0"/>
          <w:spacing w:val="-16"/>
          <w:w w:val="11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Pr="00DE11BE">
        <w:rPr>
          <w:rFonts w:ascii="Times New Roman" w:hAnsi="Times New Roman" w:cs="Times New Roman"/>
          <w:b w:val="0"/>
          <w:spacing w:val="-18"/>
          <w:w w:val="11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10"/>
          <w:sz w:val="22"/>
          <w:szCs w:val="22"/>
        </w:rPr>
        <w:t>позволяет</w:t>
      </w:r>
      <w:r w:rsidRPr="00DE11BE">
        <w:rPr>
          <w:rFonts w:ascii="Times New Roman" w:hAnsi="Times New Roman" w:cs="Times New Roman"/>
          <w:b w:val="0"/>
          <w:spacing w:val="-16"/>
          <w:w w:val="11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10"/>
          <w:sz w:val="22"/>
          <w:szCs w:val="22"/>
        </w:rPr>
        <w:t>учащимся</w:t>
      </w:r>
      <w:r w:rsidRPr="00DE11BE">
        <w:rPr>
          <w:rFonts w:ascii="Times New Roman" w:hAnsi="Times New Roman" w:cs="Times New Roman"/>
          <w:b w:val="0"/>
          <w:spacing w:val="-15"/>
          <w:w w:val="11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10"/>
          <w:sz w:val="22"/>
          <w:szCs w:val="22"/>
        </w:rPr>
        <w:t>осознанно</w:t>
      </w:r>
      <w:r w:rsidRPr="00DE11BE">
        <w:rPr>
          <w:rFonts w:ascii="Times New Roman" w:hAnsi="Times New Roman" w:cs="Times New Roman"/>
          <w:b w:val="0"/>
          <w:spacing w:val="-16"/>
          <w:w w:val="11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10"/>
          <w:sz w:val="22"/>
          <w:szCs w:val="22"/>
        </w:rPr>
        <w:t xml:space="preserve">усваивать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новые понятия и законы.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F6D27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Аналитическую</w:t>
      </w:r>
      <w:r w:rsidRPr="00DE11BE">
        <w:rPr>
          <w:rFonts w:ascii="Times New Roman" w:hAnsi="Times New Roman" w:cs="Times New Roman"/>
          <w:b w:val="0"/>
          <w:spacing w:val="-2"/>
          <w:w w:val="160"/>
          <w:sz w:val="22"/>
          <w:szCs w:val="22"/>
        </w:rPr>
        <w:t xml:space="preserve">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Pr="00DE11BE">
        <w:rPr>
          <w:rFonts w:ascii="Times New Roman" w:hAnsi="Times New Roman" w:cs="Times New Roman"/>
          <w:b w:val="0"/>
          <w:spacing w:val="-2"/>
          <w:w w:val="16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способствует</w:t>
      </w:r>
      <w:r w:rsidRPr="00DE11BE">
        <w:rPr>
          <w:rFonts w:ascii="Times New Roman" w:hAnsi="Times New Roman" w:cs="Times New Roman"/>
          <w:b w:val="0"/>
          <w:spacing w:val="40"/>
          <w:w w:val="10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выделению</w:t>
      </w:r>
      <w:r w:rsidRPr="00DE11BE">
        <w:rPr>
          <w:rFonts w:ascii="Times New Roman" w:hAnsi="Times New Roman" w:cs="Times New Roman"/>
          <w:b w:val="0"/>
          <w:spacing w:val="40"/>
          <w:w w:val="10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главного</w:t>
      </w:r>
      <w:r w:rsidRPr="00DE11BE">
        <w:rPr>
          <w:rFonts w:ascii="Times New Roman" w:hAnsi="Times New Roman" w:cs="Times New Roman"/>
          <w:b w:val="0"/>
          <w:spacing w:val="40"/>
          <w:w w:val="10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в</w:t>
      </w:r>
      <w:r w:rsidRPr="00DE11BE">
        <w:rPr>
          <w:rFonts w:ascii="Times New Roman" w:hAnsi="Times New Roman" w:cs="Times New Roman"/>
          <w:b w:val="0"/>
          <w:spacing w:val="40"/>
          <w:w w:val="10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 xml:space="preserve">тексте,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 xml:space="preserve">установлению </w:t>
      </w:r>
      <w:proofErr w:type="spellStart"/>
      <w:r w:rsidRPr="00DE11BE">
        <w:rPr>
          <w:rFonts w:ascii="Times New Roman" w:hAnsi="Times New Roman" w:cs="Times New Roman"/>
          <w:b w:val="0"/>
          <w:sz w:val="22"/>
          <w:szCs w:val="22"/>
        </w:rPr>
        <w:t>причинно</w:t>
      </w:r>
      <w:proofErr w:type="spellEnd"/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следственных связей.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F6D27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Прикладную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обеспечивает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корректное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понимание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условия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задачи и выбор оптимального способа её решения.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4"/>
          <w:sz w:val="22"/>
          <w:szCs w:val="22"/>
        </w:rPr>
        <w:t>Таким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образом,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формирование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навыков</w:t>
      </w:r>
      <w:r w:rsidR="000B102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смыслового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чтения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является неотъемлемой частью эффективного обучения физике.</w:t>
      </w:r>
    </w:p>
    <w:p w:rsidR="00060B43" w:rsidRDefault="000B1023" w:rsidP="00EF5EB1">
      <w:pPr>
        <w:pStyle w:val="1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Для </w:t>
      </w:r>
      <w:r w:rsidRPr="00DE11BE">
        <w:rPr>
          <w:rFonts w:ascii="Times New Roman" w:hAnsi="Times New Roman" w:cs="Times New Roman"/>
          <w:b w:val="0"/>
          <w:spacing w:val="-10"/>
          <w:sz w:val="22"/>
          <w:szCs w:val="22"/>
        </w:rPr>
        <w:t>развития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смыслового</w:t>
      </w:r>
      <w:r w:rsidR="00B779CE" w:rsidRPr="00DE11BE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чтения</w:t>
      </w:r>
      <w:r w:rsidR="00EB21C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прибегают к методическим подходам</w:t>
      </w:r>
      <w:r w:rsidR="004C4098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:</w:t>
      </w:r>
      <w:r w:rsidR="00DE11B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DE11BE" w:rsidRPr="00DE11BE">
        <w:rPr>
          <w:rFonts w:ascii="Times New Roman" w:hAnsi="Times New Roman" w:cs="Times New Roman"/>
          <w:b w:val="0"/>
          <w:sz w:val="22"/>
          <w:szCs w:val="22"/>
        </w:rPr>
        <w:t>а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ктивное</w:t>
      </w:r>
      <w:r w:rsidR="00B779CE" w:rsidRPr="00DE11B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использование</w:t>
      </w:r>
      <w:r w:rsidR="00B779CE" w:rsidRPr="00DE11BE">
        <w:rPr>
          <w:rFonts w:ascii="Times New Roman" w:hAnsi="Times New Roman" w:cs="Times New Roman"/>
          <w:b w:val="0"/>
          <w:spacing w:val="-13"/>
          <w:sz w:val="22"/>
          <w:szCs w:val="22"/>
        </w:rPr>
        <w:t xml:space="preserve"> </w:t>
      </w:r>
      <w:proofErr w:type="spellStart"/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вопросно</w:t>
      </w:r>
      <w:proofErr w:type="spellEnd"/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-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ответных</w:t>
      </w:r>
      <w:r w:rsidR="00B779CE" w:rsidRPr="00DE11BE">
        <w:rPr>
          <w:rFonts w:ascii="Times New Roman" w:hAnsi="Times New Roman" w:cs="Times New Roman"/>
          <w:b w:val="0"/>
          <w:spacing w:val="-12"/>
          <w:sz w:val="22"/>
          <w:szCs w:val="22"/>
        </w:rPr>
        <w:t xml:space="preserve"> </w:t>
      </w:r>
      <w:r w:rsidR="00BA56BA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техник</w:t>
      </w:r>
      <w:r w:rsidR="00EB21C9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0A1F34">
        <w:rPr>
          <w:rFonts w:ascii="Times New Roman" w:hAnsi="Times New Roman" w:cs="Times New Roman"/>
          <w:b w:val="0"/>
          <w:spacing w:val="-2"/>
          <w:sz w:val="22"/>
          <w:szCs w:val="22"/>
        </w:rPr>
        <w:t>в которых</w:t>
      </w:r>
      <w:r w:rsidR="00B779CE" w:rsidRPr="00DE11BE">
        <w:rPr>
          <w:rFonts w:ascii="Times New Roman" w:hAnsi="Times New Roman" w:cs="Times New Roman"/>
          <w:b w:val="0"/>
          <w:spacing w:val="-17"/>
          <w:w w:val="160"/>
          <w:sz w:val="22"/>
          <w:szCs w:val="22"/>
        </w:rPr>
        <w:t xml:space="preserve"> </w:t>
      </w:r>
      <w:r w:rsidR="000A1F34">
        <w:rPr>
          <w:rFonts w:ascii="Times New Roman" w:hAnsi="Times New Roman" w:cs="Times New Roman"/>
          <w:b w:val="0"/>
          <w:w w:val="105"/>
          <w:sz w:val="22"/>
          <w:szCs w:val="22"/>
        </w:rPr>
        <w:t>постановка вопросов к тексту</w:t>
      </w:r>
      <w:r w:rsidR="004C4098" w:rsidRPr="00DE11BE">
        <w:rPr>
          <w:rFonts w:ascii="Times New Roman" w:hAnsi="Times New Roman" w:cs="Times New Roman"/>
          <w:b w:val="0"/>
          <w:w w:val="105"/>
          <w:sz w:val="22"/>
          <w:szCs w:val="22"/>
        </w:rPr>
        <w:t xml:space="preserve"> </w:t>
      </w:r>
      <w:r w:rsidR="000A1F34">
        <w:rPr>
          <w:rFonts w:ascii="Times New Roman" w:hAnsi="Times New Roman" w:cs="Times New Roman"/>
          <w:b w:val="0"/>
          <w:w w:val="105"/>
          <w:sz w:val="22"/>
          <w:szCs w:val="22"/>
        </w:rPr>
        <w:t xml:space="preserve">использует разные </w:t>
      </w:r>
      <w:r w:rsidRPr="00DE11BE">
        <w:rPr>
          <w:rFonts w:ascii="Times New Roman" w:hAnsi="Times New Roman" w:cs="Times New Roman"/>
          <w:b w:val="0"/>
          <w:w w:val="105"/>
          <w:sz w:val="22"/>
          <w:szCs w:val="22"/>
        </w:rPr>
        <w:t>стратегии: Вопросы</w:t>
      </w:r>
      <w:r w:rsidR="00B779CE" w:rsidRPr="00DE11BE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на понимание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(«Что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описывает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данный</w:t>
      </w:r>
      <w:r w:rsidR="00B779CE" w:rsidRPr="00DE11BE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закон?»,</w:t>
      </w:r>
      <w:r w:rsidR="00B779CE" w:rsidRPr="00DE11B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«Какие величины входят в формулу?»).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Вопросы на анализ («Почему в этом опыте используется именно такой метод измерений?»).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Вопросы на прогнозирование («Как изменится результат, если увеличить силу тока?»).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Подобные приёмы стимулируют вдумчивое чтение и помогают учащимся осознавать логику научного текста.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40679" w:rsidRPr="00540679" w:rsidRDefault="000A1F34" w:rsidP="00EF5EB1">
      <w:pPr>
        <w:pStyle w:val="1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B21C9">
        <w:rPr>
          <w:rFonts w:ascii="Times New Roman" w:hAnsi="Times New Roman" w:cs="Times New Roman"/>
          <w:b w:val="0"/>
          <w:sz w:val="22"/>
          <w:szCs w:val="22"/>
        </w:rPr>
        <w:t>Сущность стратегии смыслового чтения состоит в том, что она имеет отношение к выбору, функционирует автоматически на бессознательном уровне и формируется в ходе развития познавательной деятельности.</w:t>
      </w:r>
      <w:r w:rsidRPr="00EB21C9">
        <w:rPr>
          <w:rFonts w:ascii="Microsoft Sans Serif" w:eastAsia="Microsoft Sans Serif" w:hAnsi="Microsoft Sans Serif" w:cs="Microsoft Sans Serif"/>
          <w:b w:val="0"/>
          <w:bCs w:val="0"/>
          <w:color w:val="000000"/>
          <w:sz w:val="27"/>
          <w:szCs w:val="27"/>
        </w:rPr>
        <w:t xml:space="preserve"> </w:t>
      </w:r>
      <w:r w:rsidRPr="00EB21C9">
        <w:rPr>
          <w:rFonts w:ascii="Times New Roman" w:hAnsi="Times New Roman" w:cs="Times New Roman"/>
          <w:b w:val="0"/>
          <w:sz w:val="22"/>
          <w:szCs w:val="22"/>
        </w:rPr>
        <w:t xml:space="preserve">Овладение стратегиями происходит преимущественно в группах или парах, что </w:t>
      </w:r>
      <w:r w:rsidRPr="00060B43">
        <w:rPr>
          <w:rFonts w:ascii="Times New Roman" w:hAnsi="Times New Roman" w:cs="Times New Roman"/>
          <w:b w:val="0"/>
          <w:sz w:val="22"/>
          <w:szCs w:val="22"/>
        </w:rPr>
        <w:t>позволяет выработать у учеников не только речевую, но и коммуникативную компетентность.</w:t>
      </w:r>
      <w:r w:rsidR="00540679" w:rsidRPr="00060B4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>К</w:t>
      </w:r>
      <w:r w:rsidR="00540679" w:rsidRPr="00060B43">
        <w:rPr>
          <w:rFonts w:ascii="Times New Roman" w:eastAsia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>стратегиям</w:t>
      </w:r>
      <w:r w:rsidR="00540679" w:rsidRPr="00060B43">
        <w:rPr>
          <w:rFonts w:ascii="Times New Roman" w:eastAsia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>смыслового</w:t>
      </w:r>
      <w:r w:rsidR="00540679" w:rsidRPr="00060B43">
        <w:rPr>
          <w:rFonts w:ascii="Times New Roman" w:eastAsia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>чтения</w:t>
      </w:r>
      <w:r w:rsidR="00540679" w:rsidRPr="00060B43">
        <w:rPr>
          <w:rFonts w:ascii="Times New Roman" w:eastAsia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>относятся</w:t>
      </w:r>
      <w:r w:rsidR="00540679" w:rsidRPr="00060B43">
        <w:rPr>
          <w:rFonts w:ascii="Times New Roman" w:eastAsia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>технологии,</w:t>
      </w:r>
      <w:r w:rsidR="00540679" w:rsidRPr="00060B43">
        <w:rPr>
          <w:rFonts w:ascii="Times New Roman" w:eastAsia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направленные на развитие критического мышления </w:t>
      </w:r>
      <w:r w:rsidR="00540679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lastRenderedPageBreak/>
        <w:t>учеников. Критическое мышление означает процесс соотнесения внешней информации с имеющимися у человека знаниями, выработка решений о том, что можно предпринять, что необходимо дополнить, а что – отвергнуть.</w:t>
      </w:r>
      <w:r w:rsidR="00060B43" w:rsidRPr="00060B4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При</w:t>
      </w:r>
      <w:r w:rsidR="00540679" w:rsidRPr="00540679">
        <w:rPr>
          <w:rFonts w:ascii="Times New Roman" w:eastAsia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этом</w:t>
      </w:r>
      <w:r w:rsidR="00540679" w:rsidRPr="00540679">
        <w:rPr>
          <w:rFonts w:ascii="Times New Roman" w:eastAsia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возникают</w:t>
      </w:r>
      <w:r w:rsidR="00540679" w:rsidRPr="00540679">
        <w:rPr>
          <w:rFonts w:ascii="Times New Roman" w:eastAsia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ситуации,</w:t>
      </w:r>
      <w:r w:rsidR="00540679" w:rsidRPr="00540679">
        <w:rPr>
          <w:rFonts w:ascii="Times New Roman" w:eastAsia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когда</w:t>
      </w:r>
      <w:r w:rsidR="00540679" w:rsidRPr="00540679">
        <w:rPr>
          <w:rFonts w:ascii="Times New Roman" w:eastAsia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приходится</w:t>
      </w:r>
      <w:r w:rsidR="00540679" w:rsidRPr="00540679">
        <w:rPr>
          <w:rFonts w:ascii="Times New Roman" w:eastAsia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корректировать</w:t>
      </w:r>
      <w:r w:rsidR="00540679" w:rsidRPr="00540679">
        <w:rPr>
          <w:rFonts w:ascii="Times New Roman" w:eastAsia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>собственные</w:t>
      </w:r>
      <w:r w:rsidR="00540679" w:rsidRPr="00540679">
        <w:rPr>
          <w:rFonts w:ascii="Times New Roman" w:eastAsia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="00540679" w:rsidRPr="00540679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убеждения или даже отказываться от них. Технология развития критического мышления, как и стратегии развития смыслового чтения, направлены на формирование вдумчивого ученика, который анализирует, сравнивает, сопоставляет и оценивает знакомую и новую </w:t>
      </w:r>
      <w:r w:rsidR="00540679" w:rsidRPr="00540679">
        <w:rPr>
          <w:rFonts w:ascii="Times New Roman" w:eastAsia="Times New Roman" w:hAnsi="Times New Roman" w:cs="Times New Roman"/>
          <w:b w:val="0"/>
          <w:spacing w:val="-2"/>
          <w:sz w:val="22"/>
          <w:szCs w:val="22"/>
        </w:rPr>
        <w:t>информацию.</w:t>
      </w:r>
    </w:p>
    <w:p w:rsidR="00060B43" w:rsidRDefault="00540679" w:rsidP="00EF5EB1">
      <w:pPr>
        <w:pStyle w:val="1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60B43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Научить современных школьников вдумчиво читать,</w:t>
      </w:r>
      <w:r w:rsidRPr="00540679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извлекать из прочитанного нужную информацию, соотносить ее с имеющимися знаниями, интерпретировать и оценивать – важные задачи всех школьных предметов.</w:t>
      </w:r>
    </w:p>
    <w:p w:rsidR="00060B43" w:rsidRDefault="000A1F34" w:rsidP="00EF5EB1">
      <w:pPr>
        <w:pStyle w:val="1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E11BE">
        <w:rPr>
          <w:rFonts w:ascii="Times New Roman" w:hAnsi="Times New Roman" w:cs="Times New Roman"/>
          <w:b w:val="0"/>
          <w:sz w:val="22"/>
          <w:szCs w:val="22"/>
        </w:rPr>
        <w:t>Не все учащиеся интуитивно владеют эффективными стратегиями</w:t>
      </w:r>
      <w:r w:rsidRPr="00DE11B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работы</w:t>
      </w:r>
      <w:r w:rsidRPr="00DE11B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с</w:t>
      </w:r>
      <w:r w:rsidRPr="00DE11B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научной</w:t>
      </w:r>
      <w:r w:rsidRPr="00DE11B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литературой.</w:t>
      </w:r>
      <w:r w:rsidRPr="00DE11B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Целесообразно</w:t>
      </w:r>
      <w:r w:rsidRPr="00DE11B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>обучать</w:t>
      </w:r>
      <w:r w:rsidRPr="00DE11B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 w:val="0"/>
          <w:sz w:val="22"/>
          <w:szCs w:val="22"/>
        </w:rPr>
        <w:t xml:space="preserve">их приёмам: предварительный просмотр (беглый просмотр заголовков, выделенных терминов, иллюстраций перед углублённым чтением); выделение ключевых идей (подчёркивание главных тезисов, составление кратких конспектов); рефлексия (обсуждение прочитанного, </w:t>
      </w:r>
      <w:proofErr w:type="spellStart"/>
      <w:r w:rsidRPr="00DE11BE">
        <w:rPr>
          <w:rFonts w:ascii="Times New Roman" w:hAnsi="Times New Roman" w:cs="Times New Roman"/>
          <w:b w:val="0"/>
          <w:sz w:val="22"/>
          <w:szCs w:val="22"/>
        </w:rPr>
        <w:t>переформулирование</w:t>
      </w:r>
      <w:proofErr w:type="spellEnd"/>
      <w:r w:rsidRPr="00DE11BE">
        <w:rPr>
          <w:rFonts w:ascii="Times New Roman" w:hAnsi="Times New Roman" w:cs="Times New Roman"/>
          <w:b w:val="0"/>
          <w:sz w:val="22"/>
          <w:szCs w:val="22"/>
        </w:rPr>
        <w:t xml:space="preserve"> своими словами). Эти методы способствуют осознанному восприятию материала и снижают когнитивную нагрузку.</w:t>
      </w:r>
    </w:p>
    <w:p w:rsidR="00060B43" w:rsidRDefault="000A1F34" w:rsidP="00EF5EB1">
      <w:pPr>
        <w:pStyle w:val="1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Еще </w:t>
      </w:r>
      <w:r w:rsidR="000B1023">
        <w:rPr>
          <w:rFonts w:ascii="Times New Roman" w:hAnsi="Times New Roman" w:cs="Times New Roman"/>
          <w:b w:val="0"/>
          <w:sz w:val="22"/>
          <w:szCs w:val="22"/>
        </w:rPr>
        <w:t xml:space="preserve">одним </w:t>
      </w:r>
      <w:r w:rsidR="000B1023" w:rsidRPr="00DE11BE">
        <w:rPr>
          <w:rFonts w:ascii="Times New Roman" w:hAnsi="Times New Roman" w:cs="Times New Roman"/>
          <w:b w:val="0"/>
          <w:sz w:val="22"/>
          <w:szCs w:val="22"/>
        </w:rPr>
        <w:t>способом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развития смыслового </w:t>
      </w:r>
      <w:r w:rsidR="00B779CE" w:rsidRPr="00DE11BE">
        <w:rPr>
          <w:rFonts w:ascii="Times New Roman" w:hAnsi="Times New Roman" w:cs="Times New Roman"/>
          <w:b w:val="0"/>
          <w:w w:val="105"/>
          <w:sz w:val="22"/>
          <w:szCs w:val="22"/>
        </w:rPr>
        <w:t xml:space="preserve">чтения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является работа</w:t>
      </w:r>
      <w:r w:rsidR="00B779CE" w:rsidRPr="00DE11BE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с</w:t>
      </w:r>
      <w:r w:rsidR="00B779CE" w:rsidRPr="00DE11BE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научными</w:t>
      </w:r>
      <w:r w:rsidR="00B779CE" w:rsidRPr="00DE11BE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терминами</w:t>
      </w:r>
      <w:r w:rsidR="00B779CE" w:rsidRPr="00DE11BE">
        <w:rPr>
          <w:rFonts w:ascii="Times New Roman" w:hAnsi="Times New Roman" w:cs="Times New Roman"/>
          <w:b w:val="0"/>
          <w:spacing w:val="-8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и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символикой.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Физика</w:t>
      </w:r>
      <w:r w:rsidR="00B779CE" w:rsidRPr="00DE11BE">
        <w:rPr>
          <w:rFonts w:ascii="Times New Roman" w:hAnsi="Times New Roman" w:cs="Times New Roman"/>
          <w:b w:val="0"/>
          <w:spacing w:val="49"/>
          <w:w w:val="15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изобилует</w:t>
      </w:r>
      <w:r w:rsidR="00B779CE" w:rsidRPr="00DE11BE">
        <w:rPr>
          <w:rFonts w:ascii="Times New Roman" w:hAnsi="Times New Roman" w:cs="Times New Roman"/>
          <w:b w:val="0"/>
          <w:spacing w:val="48"/>
          <w:w w:val="15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специальной</w:t>
      </w:r>
      <w:r w:rsidR="00B779CE" w:rsidRPr="00DE11BE">
        <w:rPr>
          <w:rFonts w:ascii="Times New Roman" w:hAnsi="Times New Roman" w:cs="Times New Roman"/>
          <w:b w:val="0"/>
          <w:spacing w:val="49"/>
          <w:w w:val="15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лексикой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DE11B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например,</w:t>
      </w:r>
      <w:r w:rsidR="00DE11BE" w:rsidRPr="00DE11BE">
        <w:rPr>
          <w:rFonts w:ascii="Times New Roman" w:hAnsi="Times New Roman" w:cs="Times New Roman"/>
          <w:b w:val="0"/>
          <w:sz w:val="22"/>
          <w:szCs w:val="22"/>
        </w:rPr>
        <w:t xml:space="preserve"> «индуктивность», «диффузия», «квантование»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>)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, а также математическими обозначениями (F = </w:t>
      </w:r>
      <w:proofErr w:type="spellStart"/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ma</w:t>
      </w:r>
      <w:proofErr w:type="spellEnd"/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, E = mc²).  Для успешного понимания текста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прибегают к 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>с</w:t>
      </w:r>
      <w:r w:rsidR="000B1023">
        <w:rPr>
          <w:rFonts w:ascii="Times New Roman" w:hAnsi="Times New Roman" w:cs="Times New Roman"/>
          <w:b w:val="0"/>
          <w:sz w:val="22"/>
          <w:szCs w:val="22"/>
        </w:rPr>
        <w:t>истематическому разбо</w:t>
      </w:r>
      <w:r>
        <w:rPr>
          <w:rFonts w:ascii="Times New Roman" w:hAnsi="Times New Roman" w:cs="Times New Roman"/>
          <w:b w:val="0"/>
          <w:sz w:val="22"/>
          <w:szCs w:val="22"/>
        </w:rPr>
        <w:t>ру новых терминов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, объясняя их происхождение и значение.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Учат </w:t>
      </w:r>
      <w:r>
        <w:rPr>
          <w:rFonts w:ascii="Times New Roman" w:hAnsi="Times New Roman" w:cs="Times New Roman"/>
          <w:b w:val="0"/>
          <w:spacing w:val="-2"/>
          <w:sz w:val="22"/>
          <w:szCs w:val="22"/>
        </w:rPr>
        <w:t>с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опоставлять</w:t>
      </w:r>
      <w:r w:rsidR="00B779CE" w:rsidRPr="00DE11BE">
        <w:rPr>
          <w:rFonts w:ascii="Times New Roman" w:hAnsi="Times New Roman" w:cs="Times New Roman"/>
          <w:b w:val="0"/>
          <w:spacing w:val="-1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словесные</w:t>
      </w:r>
      <w:r w:rsidR="00B779CE" w:rsidRPr="00DE11BE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и</w:t>
      </w:r>
      <w:r w:rsidR="00B779CE" w:rsidRPr="00DE11BE">
        <w:rPr>
          <w:rFonts w:ascii="Times New Roman" w:hAnsi="Times New Roman" w:cs="Times New Roman"/>
          <w:b w:val="0"/>
          <w:spacing w:val="-17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символические</w:t>
      </w:r>
      <w:r w:rsidR="00B779CE" w:rsidRPr="00DE11BE">
        <w:rPr>
          <w:rFonts w:ascii="Times New Roman" w:hAnsi="Times New Roman" w:cs="Times New Roman"/>
          <w:b w:val="0"/>
          <w:spacing w:val="-1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формулировки</w:t>
      </w:r>
      <w:r w:rsidR="00B779CE" w:rsidRPr="00DE11BE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законов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(например, вербальное описание второго закона Ньютона и его математическую запись).</w:t>
      </w:r>
      <w:r w:rsidR="00AE161B" w:rsidRP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A56BA" w:rsidRPr="00DE11BE">
        <w:rPr>
          <w:rFonts w:ascii="Times New Roman" w:hAnsi="Times New Roman" w:cs="Times New Roman"/>
          <w:b w:val="0"/>
          <w:sz w:val="22"/>
          <w:szCs w:val="22"/>
        </w:rPr>
        <w:t>Использовать визуализацию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(схемы, графики), чтобы закрепить связь между термином и его физическим смыслом.</w:t>
      </w:r>
    </w:p>
    <w:p w:rsidR="00765E32" w:rsidRPr="00060B43" w:rsidRDefault="00540679" w:rsidP="00EF5EB1">
      <w:pPr>
        <w:pStyle w:val="1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60B43">
        <w:rPr>
          <w:rFonts w:ascii="Times New Roman" w:hAnsi="Times New Roman" w:cs="Times New Roman"/>
          <w:b w:val="0"/>
          <w:sz w:val="22"/>
          <w:szCs w:val="22"/>
        </w:rPr>
        <w:t>Научить современных школьников вдумчиво читать, извлекать из прочитанного нужную информацию, соотносить ее с имеющимися знаниями, интерпретировать и оценивать – важные</w:t>
      </w:r>
      <w:r w:rsidR="00173583" w:rsidRPr="00060B43">
        <w:rPr>
          <w:rFonts w:ascii="Times New Roman" w:hAnsi="Times New Roman" w:cs="Times New Roman"/>
          <w:b w:val="0"/>
          <w:sz w:val="22"/>
          <w:szCs w:val="22"/>
        </w:rPr>
        <w:t xml:space="preserve"> задачи всех школьных предметов в том числе и физики.</w:t>
      </w:r>
      <w:r w:rsidRPr="00060B43">
        <w:rPr>
          <w:rFonts w:ascii="Times New Roman" w:hAnsi="Times New Roman" w:cs="Times New Roman"/>
          <w:b w:val="0"/>
          <w:sz w:val="22"/>
          <w:szCs w:val="22"/>
        </w:rPr>
        <w:t xml:space="preserve"> Немаловажну</w:t>
      </w:r>
      <w:r w:rsidR="00173583" w:rsidRPr="00060B43">
        <w:rPr>
          <w:rFonts w:ascii="Times New Roman" w:hAnsi="Times New Roman" w:cs="Times New Roman"/>
          <w:b w:val="0"/>
          <w:sz w:val="22"/>
          <w:szCs w:val="22"/>
        </w:rPr>
        <w:t>ю роль в данном процессе играют средства</w:t>
      </w:r>
      <w:r w:rsidR="00B779CE" w:rsidRPr="00060B43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="00B779CE" w:rsidRPr="00060B43">
        <w:rPr>
          <w:rFonts w:ascii="Times New Roman" w:hAnsi="Times New Roman" w:cs="Times New Roman"/>
          <w:b w:val="0"/>
          <w:sz w:val="22"/>
          <w:szCs w:val="22"/>
        </w:rPr>
        <w:t>развития</w:t>
      </w:r>
      <w:r w:rsidR="00B779CE" w:rsidRPr="00060B43">
        <w:rPr>
          <w:rFonts w:ascii="Times New Roman" w:hAnsi="Times New Roman" w:cs="Times New Roman"/>
          <w:b w:val="0"/>
          <w:spacing w:val="-7"/>
          <w:sz w:val="22"/>
          <w:szCs w:val="22"/>
        </w:rPr>
        <w:t xml:space="preserve"> </w:t>
      </w:r>
      <w:r w:rsidR="00B779CE" w:rsidRPr="00060B43">
        <w:rPr>
          <w:rFonts w:ascii="Times New Roman" w:hAnsi="Times New Roman" w:cs="Times New Roman"/>
          <w:b w:val="0"/>
          <w:sz w:val="22"/>
          <w:szCs w:val="22"/>
        </w:rPr>
        <w:t>смыслового</w:t>
      </w:r>
      <w:r w:rsidR="00B779CE" w:rsidRPr="00060B43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="00B779CE" w:rsidRPr="00060B43">
        <w:rPr>
          <w:rFonts w:ascii="Times New Roman" w:hAnsi="Times New Roman" w:cs="Times New Roman"/>
          <w:b w:val="0"/>
          <w:spacing w:val="-2"/>
          <w:sz w:val="22"/>
          <w:szCs w:val="22"/>
        </w:rPr>
        <w:t>чтения</w:t>
      </w:r>
      <w:r w:rsidR="00681A20" w:rsidRPr="00060B43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. К урокам физики больше подходят </w:t>
      </w:r>
      <w:r w:rsidR="00173583" w:rsidRPr="00060B43">
        <w:rPr>
          <w:rFonts w:ascii="Times New Roman" w:hAnsi="Times New Roman" w:cs="Times New Roman"/>
          <w:b w:val="0"/>
          <w:sz w:val="22"/>
          <w:szCs w:val="22"/>
        </w:rPr>
        <w:t>ф</w:t>
      </w:r>
      <w:r w:rsidR="00B779CE" w:rsidRPr="00060B43">
        <w:rPr>
          <w:rFonts w:ascii="Times New Roman" w:hAnsi="Times New Roman" w:cs="Times New Roman"/>
          <w:b w:val="0"/>
          <w:sz w:val="22"/>
          <w:szCs w:val="22"/>
        </w:rPr>
        <w:t>изические задачи – это особый вид текста, где важна не только математическая составляющая, но и точное понимание условия. Для формирования</w:t>
      </w:r>
      <w:r w:rsidR="00B779CE" w:rsidRPr="00060B43">
        <w:rPr>
          <w:rFonts w:ascii="Times New Roman" w:hAnsi="Times New Roman" w:cs="Times New Roman"/>
          <w:b w:val="0"/>
          <w:spacing w:val="-19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навыков</w:t>
      </w:r>
      <w:r w:rsidR="00B779CE" w:rsidRPr="00DE11BE">
        <w:rPr>
          <w:rFonts w:ascii="Times New Roman" w:hAnsi="Times New Roman" w:cs="Times New Roman"/>
          <w:b w:val="0"/>
          <w:spacing w:val="-19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работы</w:t>
      </w:r>
      <w:r w:rsidR="00B779CE" w:rsidRPr="00DE11B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с</w:t>
      </w:r>
      <w:r w:rsidR="00B779CE" w:rsidRPr="00DE11BE">
        <w:rPr>
          <w:rFonts w:ascii="Times New Roman" w:hAnsi="Times New Roman" w:cs="Times New Roman"/>
          <w:b w:val="0"/>
          <w:spacing w:val="-19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такими</w:t>
      </w:r>
      <w:r w:rsidR="00B779CE" w:rsidRPr="00DE11BE">
        <w:rPr>
          <w:rFonts w:ascii="Times New Roman" w:hAnsi="Times New Roman" w:cs="Times New Roman"/>
          <w:b w:val="0"/>
          <w:spacing w:val="-18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текстами</w:t>
      </w:r>
      <w:r w:rsidR="00B779CE" w:rsidRPr="00DE11BE">
        <w:rPr>
          <w:rFonts w:ascii="Times New Roman" w:hAnsi="Times New Roman" w:cs="Times New Roman"/>
          <w:b w:val="0"/>
          <w:spacing w:val="-19"/>
          <w:sz w:val="22"/>
          <w:szCs w:val="22"/>
        </w:rPr>
        <w:t xml:space="preserve"> </w:t>
      </w:r>
      <w:r w:rsidR="00173583">
        <w:rPr>
          <w:rFonts w:ascii="Times New Roman" w:hAnsi="Times New Roman" w:cs="Times New Roman"/>
          <w:b w:val="0"/>
          <w:sz w:val="22"/>
          <w:szCs w:val="22"/>
        </w:rPr>
        <w:t>проделывают ряд действий</w:t>
      </w:r>
      <w:r w:rsidR="00B779CE" w:rsidRPr="00DE11BE">
        <w:rPr>
          <w:rFonts w:ascii="Times New Roman" w:hAnsi="Times New Roman" w:cs="Times New Roman"/>
          <w:b w:val="0"/>
          <w:spacing w:val="-2"/>
          <w:w w:val="105"/>
          <w:sz w:val="22"/>
          <w:szCs w:val="22"/>
        </w:rPr>
        <w:t>: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DE11BE">
        <w:rPr>
          <w:rFonts w:ascii="Times New Roman" w:hAnsi="Times New Roman" w:cs="Times New Roman"/>
          <w:b w:val="0"/>
          <w:sz w:val="22"/>
          <w:szCs w:val="22"/>
        </w:rPr>
        <w:t>п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ереформулирование</w:t>
      </w:r>
      <w:proofErr w:type="spellEnd"/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условия задачи (учащиеся излагают суть задачи своими словами, чт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>о помогает выявить непонимание), в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ыделение известных и неизвестных величин (составлени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>е списка данных перед решением), а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нализ возможных ошибок (разбор типичных недочётов в 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>интерпретации условий), п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одобная практика развивает внимательность и способность к логическому анализу.</w:t>
      </w:r>
      <w:r w:rsidR="00765E3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Интеграция</w:t>
      </w:r>
      <w:r w:rsidR="00B779CE" w:rsidRPr="00DE11BE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межпредметных</w:t>
      </w:r>
      <w:r w:rsidR="00B779CE" w:rsidRPr="00DE11BE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pacing w:val="-2"/>
          <w:sz w:val="22"/>
          <w:szCs w:val="22"/>
        </w:rPr>
        <w:t>связей</w:t>
      </w:r>
      <w:r w:rsidR="00DE11BE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.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Понимание физических текстов часто требует знаний из математики, химии, биологии. Учитель может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 xml:space="preserve"> с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равнивать</w:t>
      </w:r>
      <w:r w:rsidR="00B779CE" w:rsidRPr="00DE11BE">
        <w:rPr>
          <w:rFonts w:ascii="Times New Roman" w:hAnsi="Times New Roman" w:cs="Times New Roman"/>
          <w:b w:val="0"/>
          <w:spacing w:val="-16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термины</w:t>
      </w:r>
      <w:r w:rsidR="00B779CE" w:rsidRPr="00DE11BE">
        <w:rPr>
          <w:rFonts w:ascii="Times New Roman" w:hAnsi="Times New Roman" w:cs="Times New Roman"/>
          <w:b w:val="0"/>
          <w:spacing w:val="-14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из</w:t>
      </w:r>
      <w:r w:rsidR="00B779CE" w:rsidRPr="00DE11BE">
        <w:rPr>
          <w:rFonts w:ascii="Times New Roman" w:hAnsi="Times New Roman" w:cs="Times New Roman"/>
          <w:b w:val="0"/>
          <w:spacing w:val="-1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разных</w:t>
      </w:r>
      <w:r w:rsidR="00B779CE" w:rsidRPr="00DE11BE">
        <w:rPr>
          <w:rFonts w:ascii="Times New Roman" w:hAnsi="Times New Roman" w:cs="Times New Roman"/>
          <w:b w:val="0"/>
          <w:spacing w:val="-1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дисциплин</w:t>
      </w:r>
      <w:r w:rsidR="00B779CE" w:rsidRPr="00DE11BE">
        <w:rPr>
          <w:rFonts w:ascii="Times New Roman" w:hAnsi="Times New Roman" w:cs="Times New Roman"/>
          <w:b w:val="0"/>
          <w:spacing w:val="-1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(например,</w:t>
      </w:r>
      <w:r w:rsidR="00B779CE" w:rsidRPr="00DE11BE">
        <w:rPr>
          <w:rFonts w:ascii="Times New Roman" w:hAnsi="Times New Roman" w:cs="Times New Roman"/>
          <w:b w:val="0"/>
          <w:spacing w:val="-1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«работа»</w:t>
      </w:r>
      <w:r w:rsidR="00B779CE" w:rsidRPr="00DE11BE">
        <w:rPr>
          <w:rFonts w:ascii="Times New Roman" w:hAnsi="Times New Roman" w:cs="Times New Roman"/>
          <w:b w:val="0"/>
          <w:spacing w:val="-14"/>
          <w:sz w:val="22"/>
          <w:szCs w:val="22"/>
        </w:rPr>
        <w:t xml:space="preserve"> 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>в физике и в обыденной речи), и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спользовать</w:t>
      </w:r>
      <w:r w:rsidR="00B779CE" w:rsidRPr="00DE11BE">
        <w:rPr>
          <w:rFonts w:ascii="Times New Roman" w:hAnsi="Times New Roman" w:cs="Times New Roman"/>
          <w:b w:val="0"/>
          <w:spacing w:val="3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контекстные</w:t>
      </w:r>
      <w:r w:rsidR="00B779CE" w:rsidRPr="00DE11BE">
        <w:rPr>
          <w:rFonts w:ascii="Times New Roman" w:hAnsi="Times New Roman" w:cs="Times New Roman"/>
          <w:b w:val="0"/>
          <w:spacing w:val="3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задания,</w:t>
      </w:r>
      <w:r w:rsidR="00B779CE" w:rsidRPr="00DE11BE">
        <w:rPr>
          <w:rFonts w:ascii="Times New Roman" w:hAnsi="Times New Roman" w:cs="Times New Roman"/>
          <w:b w:val="0"/>
          <w:spacing w:val="32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где</w:t>
      </w:r>
      <w:r w:rsidR="00B779CE" w:rsidRPr="00DE11BE">
        <w:rPr>
          <w:rFonts w:ascii="Times New Roman" w:hAnsi="Times New Roman" w:cs="Times New Roman"/>
          <w:b w:val="0"/>
          <w:spacing w:val="31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необходимо</w:t>
      </w:r>
      <w:r w:rsidR="00B779CE" w:rsidRPr="00DE11BE">
        <w:rPr>
          <w:rFonts w:ascii="Times New Roman" w:hAnsi="Times New Roman" w:cs="Times New Roman"/>
          <w:b w:val="0"/>
          <w:spacing w:val="3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применить знания из смежных наук.</w:t>
      </w:r>
      <w:r w:rsidR="00DE11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>Это расширяет кругозор учащихся и улучшает их способность к смысловому чтению комплексных текстов.</w:t>
      </w:r>
    </w:p>
    <w:p w:rsidR="00B779CE" w:rsidRPr="00DE11BE" w:rsidRDefault="00DE11BE" w:rsidP="00EF5EB1">
      <w:pPr>
        <w:pStyle w:val="1"/>
        <w:tabs>
          <w:tab w:val="left" w:pos="1023"/>
        </w:tabs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3583">
        <w:rPr>
          <w:rFonts w:ascii="Times New Roman" w:hAnsi="Times New Roman" w:cs="Times New Roman"/>
          <w:b w:val="0"/>
          <w:sz w:val="22"/>
          <w:szCs w:val="22"/>
        </w:rPr>
        <w:t xml:space="preserve">Развивать смысловое чтение можно через </w:t>
      </w:r>
      <w:r w:rsidR="00173583">
        <w:rPr>
          <w:rFonts w:ascii="Times New Roman" w:hAnsi="Times New Roman" w:cs="Times New Roman"/>
          <w:b w:val="0"/>
          <w:bCs w:val="0"/>
          <w:sz w:val="22"/>
          <w:szCs w:val="22"/>
        </w:rPr>
        <w:t>с</w:t>
      </w:r>
      <w:r w:rsidR="00B779CE" w:rsidRPr="00DE11BE">
        <w:rPr>
          <w:rFonts w:ascii="Times New Roman" w:hAnsi="Times New Roman" w:cs="Times New Roman"/>
          <w:b w:val="0"/>
          <w:bCs w:val="0"/>
          <w:sz w:val="22"/>
          <w:szCs w:val="22"/>
        </w:rPr>
        <w:t>оставление кластера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(смыслового блока). «Кластеры» («грозди»), выделение смысловых единиц текста и графическое их оформление в определённом порядке в виде «грозди». Кластеры могут стать как ведущим приёмом на стадии вызова, рефлексии, так и стратегией урока в целом. Делая какие-то записи, зарисовки для памяти, мы часто интуитивно распределяем их особым образом, компонуем по категориям. «Грозди»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графический приём систематизации материала. Наши мысли уже не громоздятся, а «гроздятся», т. е. располагаются в определённом порядке. Правила очень простые. Рисуем модель Солнечной системы: звезду, планеты и их спутники. Звезда в центре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это наша тема, вокруг неё планеты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крупные смысловые единицы. Соединяем их прямой линией со звездой. У каждой планеты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спутники, у них </w:t>
      </w:r>
      <w:r w:rsidR="00EF5EB1" w:rsidRPr="00DE11BE">
        <w:rPr>
          <w:rFonts w:ascii="Times New Roman" w:hAnsi="Times New Roman" w:cs="Times New Roman"/>
          <w:b w:val="0"/>
          <w:spacing w:val="-2"/>
          <w:w w:val="115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b w:val="0"/>
          <w:sz w:val="22"/>
          <w:szCs w:val="22"/>
        </w:rPr>
        <w:t xml:space="preserve"> свои спутники [2]</w:t>
      </w:r>
      <w:r w:rsidR="00EF5EB1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B779CE" w:rsidRPr="00DE11BE" w:rsidRDefault="00B779CE" w:rsidP="00EF5EB1">
      <w:pPr>
        <w:pStyle w:val="a3"/>
        <w:spacing w:line="30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E11BE">
        <w:rPr>
          <w:rFonts w:ascii="Times New Roman" w:hAnsi="Times New Roman" w:cs="Times New Roman"/>
          <w:sz w:val="22"/>
          <w:szCs w:val="22"/>
        </w:rPr>
        <w:lastRenderedPageBreak/>
        <w:t xml:space="preserve">Кластер </w:t>
      </w:r>
      <w:r w:rsidR="00EF5EB1" w:rsidRPr="00DE11BE">
        <w:rPr>
          <w:rFonts w:ascii="Times New Roman" w:hAnsi="Times New Roman" w:cs="Times New Roman"/>
          <w:spacing w:val="-2"/>
          <w:w w:val="115"/>
          <w:sz w:val="22"/>
          <w:szCs w:val="22"/>
        </w:rPr>
        <w:t>–</w:t>
      </w:r>
      <w:r w:rsidRPr="00DE11BE">
        <w:rPr>
          <w:rFonts w:ascii="Times New Roman" w:hAnsi="Times New Roman" w:cs="Times New Roman"/>
          <w:sz w:val="22"/>
          <w:szCs w:val="22"/>
        </w:rPr>
        <w:t xml:space="preserve"> графический приём систематизации материала, который позволяет:</w:t>
      </w:r>
      <w:r w:rsidR="007C2741">
        <w:rPr>
          <w:rFonts w:ascii="Times New Roman" w:hAnsi="Times New Roman" w:cs="Times New Roman"/>
          <w:sz w:val="22"/>
          <w:szCs w:val="22"/>
        </w:rPr>
        <w:t xml:space="preserve"> </w:t>
      </w:r>
      <w:r w:rsidR="007C2741">
        <w:rPr>
          <w:rFonts w:ascii="Times New Roman" w:hAnsi="Times New Roman" w:cs="Times New Roman"/>
          <w:bCs/>
          <w:sz w:val="22"/>
          <w:szCs w:val="22"/>
        </w:rPr>
        <w:t>в</w:t>
      </w:r>
      <w:r w:rsidRPr="00DE11BE">
        <w:rPr>
          <w:rFonts w:ascii="Times New Roman" w:hAnsi="Times New Roman" w:cs="Times New Roman"/>
          <w:bCs/>
          <w:sz w:val="22"/>
          <w:szCs w:val="22"/>
        </w:rPr>
        <w:t>ыделить смысловые единицы текста</w:t>
      </w:r>
      <w:r w:rsidR="00EF5EB1">
        <w:rPr>
          <w:rFonts w:ascii="Times New Roman" w:hAnsi="Times New Roman" w:cs="Times New Roman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и графически оформить их в определённом порядке в виде грозди.</w:t>
      </w:r>
      <w:r w:rsidR="00EF5EB1">
        <w:rPr>
          <w:rFonts w:ascii="Times New Roman" w:hAnsi="Times New Roman" w:cs="Times New Roman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Cs/>
          <w:sz w:val="22"/>
          <w:szCs w:val="22"/>
        </w:rPr>
        <w:t>Систематизировать знания</w:t>
      </w:r>
      <w:r w:rsidR="00EF5EB1">
        <w:rPr>
          <w:rFonts w:ascii="Times New Roman" w:hAnsi="Times New Roman" w:cs="Times New Roman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по теме, показать смысловые поля того или иного понятия.</w:t>
      </w:r>
      <w:r w:rsidR="00765E32">
        <w:rPr>
          <w:rFonts w:ascii="Times New Roman" w:hAnsi="Times New Roman" w:cs="Times New Roman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Cs/>
          <w:sz w:val="22"/>
          <w:szCs w:val="22"/>
        </w:rPr>
        <w:t>Использовать кластер</w:t>
      </w:r>
      <w:r w:rsidR="00681A20">
        <w:rPr>
          <w:rFonts w:ascii="Times New Roman" w:hAnsi="Times New Roman" w:cs="Times New Roman"/>
          <w:bCs/>
          <w:sz w:val="22"/>
          <w:szCs w:val="22"/>
        </w:rPr>
        <w:t xml:space="preserve"> можно</w:t>
      </w:r>
      <w:r w:rsidRPr="00DE11BE">
        <w:rPr>
          <w:rFonts w:ascii="Times New Roman" w:hAnsi="Times New Roman" w:cs="Times New Roman"/>
          <w:bCs/>
          <w:sz w:val="22"/>
          <w:szCs w:val="22"/>
        </w:rPr>
        <w:t xml:space="preserve"> на разных стадиях урока</w:t>
      </w:r>
      <w:r w:rsidRPr="00DE11BE">
        <w:rPr>
          <w:rFonts w:ascii="Times New Roman" w:hAnsi="Times New Roman" w:cs="Times New Roman"/>
          <w:sz w:val="22"/>
          <w:szCs w:val="22"/>
        </w:rPr>
        <w:t>:</w:t>
      </w:r>
      <w:r w:rsidR="00681A20">
        <w:rPr>
          <w:rFonts w:ascii="Times New Roman" w:hAnsi="Times New Roman" w:cs="Times New Roman"/>
          <w:sz w:val="22"/>
          <w:szCs w:val="22"/>
        </w:rPr>
        <w:t xml:space="preserve"> </w:t>
      </w:r>
      <w:r w:rsidR="00681A20">
        <w:rPr>
          <w:rFonts w:ascii="Times New Roman" w:hAnsi="Times New Roman" w:cs="Times New Roman"/>
          <w:bCs/>
          <w:sz w:val="22"/>
          <w:szCs w:val="22"/>
        </w:rPr>
        <w:t>н</w:t>
      </w:r>
      <w:r w:rsidRPr="00DE11BE">
        <w:rPr>
          <w:rFonts w:ascii="Times New Roman" w:hAnsi="Times New Roman" w:cs="Times New Roman"/>
          <w:bCs/>
          <w:sz w:val="22"/>
          <w:szCs w:val="22"/>
        </w:rPr>
        <w:t>а стадии вызова</w:t>
      </w:r>
      <w:r w:rsidR="00EF5EB1">
        <w:rPr>
          <w:rFonts w:ascii="Times New Roman" w:hAnsi="Times New Roman" w:cs="Times New Roman"/>
          <w:sz w:val="22"/>
          <w:szCs w:val="22"/>
        </w:rPr>
        <w:t xml:space="preserve"> </w:t>
      </w:r>
      <w:r w:rsidR="00EF5EB1" w:rsidRPr="00DE11BE">
        <w:rPr>
          <w:rFonts w:ascii="Times New Roman" w:hAnsi="Times New Roman" w:cs="Times New Roman"/>
          <w:spacing w:val="-2"/>
          <w:w w:val="115"/>
          <w:sz w:val="22"/>
          <w:szCs w:val="22"/>
        </w:rPr>
        <w:t>–</w:t>
      </w:r>
      <w:r w:rsidRPr="00DE11BE">
        <w:rPr>
          <w:rFonts w:ascii="Times New Roman" w:hAnsi="Times New Roman" w:cs="Times New Roman"/>
          <w:sz w:val="22"/>
          <w:szCs w:val="22"/>
        </w:rPr>
        <w:t xml:space="preserve"> для стимулиров</w:t>
      </w:r>
      <w:r w:rsidR="00681A20">
        <w:rPr>
          <w:rFonts w:ascii="Times New Roman" w:hAnsi="Times New Roman" w:cs="Times New Roman"/>
          <w:sz w:val="22"/>
          <w:szCs w:val="22"/>
        </w:rPr>
        <w:t>ания мыслительной деятельности;</w:t>
      </w:r>
      <w:r w:rsidRPr="00DE11BE">
        <w:rPr>
          <w:rFonts w:ascii="Times New Roman" w:hAnsi="Times New Roman" w:cs="Times New Roman"/>
          <w:sz w:val="22"/>
          <w:szCs w:val="22"/>
        </w:rPr>
        <w:t xml:space="preserve"> </w:t>
      </w:r>
      <w:r w:rsidR="00681A20">
        <w:rPr>
          <w:rFonts w:ascii="Times New Roman" w:hAnsi="Times New Roman" w:cs="Times New Roman"/>
          <w:sz w:val="22"/>
          <w:szCs w:val="22"/>
        </w:rPr>
        <w:t>н</w:t>
      </w:r>
      <w:r w:rsidRPr="00DE11BE">
        <w:rPr>
          <w:rFonts w:ascii="Times New Roman" w:hAnsi="Times New Roman" w:cs="Times New Roman"/>
          <w:bCs/>
          <w:sz w:val="22"/>
          <w:szCs w:val="22"/>
        </w:rPr>
        <w:t>а стадии осмысления</w:t>
      </w:r>
      <w:r w:rsidR="00EF5EB1">
        <w:rPr>
          <w:rFonts w:ascii="Times New Roman" w:hAnsi="Times New Roman" w:cs="Times New Roman"/>
          <w:sz w:val="22"/>
          <w:szCs w:val="22"/>
        </w:rPr>
        <w:t xml:space="preserve"> </w:t>
      </w:r>
      <w:r w:rsidR="00EF5EB1" w:rsidRPr="00DE11BE">
        <w:rPr>
          <w:rFonts w:ascii="Times New Roman" w:hAnsi="Times New Roman" w:cs="Times New Roman"/>
          <w:spacing w:val="-2"/>
          <w:w w:val="115"/>
          <w:sz w:val="22"/>
          <w:szCs w:val="22"/>
        </w:rPr>
        <w:t>–</w:t>
      </w:r>
      <w:r w:rsidRPr="00DE11BE">
        <w:rPr>
          <w:rFonts w:ascii="Times New Roman" w:hAnsi="Times New Roman" w:cs="Times New Roman"/>
          <w:sz w:val="22"/>
          <w:szCs w:val="22"/>
        </w:rPr>
        <w:t xml:space="preserve"> для струк</w:t>
      </w:r>
      <w:r w:rsidR="00681A20">
        <w:rPr>
          <w:rFonts w:ascii="Times New Roman" w:hAnsi="Times New Roman" w:cs="Times New Roman"/>
          <w:sz w:val="22"/>
          <w:szCs w:val="22"/>
        </w:rPr>
        <w:t>турирования учебного материала;</w:t>
      </w:r>
      <w:r w:rsidRPr="00DE11BE">
        <w:rPr>
          <w:rFonts w:ascii="Times New Roman" w:hAnsi="Times New Roman" w:cs="Times New Roman"/>
          <w:sz w:val="22"/>
          <w:szCs w:val="22"/>
        </w:rPr>
        <w:t xml:space="preserve"> </w:t>
      </w:r>
      <w:r w:rsidR="00681A20">
        <w:rPr>
          <w:rFonts w:ascii="Times New Roman" w:hAnsi="Times New Roman" w:cs="Times New Roman"/>
          <w:bCs/>
          <w:sz w:val="22"/>
          <w:szCs w:val="22"/>
        </w:rPr>
        <w:t>н</w:t>
      </w:r>
      <w:r w:rsidRPr="00DE11BE">
        <w:rPr>
          <w:rFonts w:ascii="Times New Roman" w:hAnsi="Times New Roman" w:cs="Times New Roman"/>
          <w:bCs/>
          <w:sz w:val="22"/>
          <w:szCs w:val="22"/>
        </w:rPr>
        <w:t>а стадии рефлексии</w:t>
      </w:r>
      <w:r w:rsidR="00EF5EB1">
        <w:rPr>
          <w:rFonts w:ascii="Times New Roman" w:hAnsi="Times New Roman" w:cs="Times New Roman"/>
          <w:sz w:val="22"/>
          <w:szCs w:val="22"/>
        </w:rPr>
        <w:t xml:space="preserve"> </w:t>
      </w:r>
      <w:r w:rsidR="00EF5EB1" w:rsidRPr="00DE11BE">
        <w:rPr>
          <w:rFonts w:ascii="Times New Roman" w:hAnsi="Times New Roman" w:cs="Times New Roman"/>
          <w:spacing w:val="-2"/>
          <w:w w:val="115"/>
          <w:sz w:val="22"/>
          <w:szCs w:val="22"/>
        </w:rPr>
        <w:t>–</w:t>
      </w:r>
      <w:r w:rsidRPr="00DE11BE">
        <w:rPr>
          <w:rFonts w:ascii="Times New Roman" w:hAnsi="Times New Roman" w:cs="Times New Roman"/>
          <w:sz w:val="22"/>
          <w:szCs w:val="22"/>
        </w:rPr>
        <w:t xml:space="preserve"> при подведении итогов того, что учащиеся изучили. </w:t>
      </w:r>
    </w:p>
    <w:p w:rsidR="00385FF5" w:rsidRDefault="00B779CE" w:rsidP="00EF5EB1">
      <w:pPr>
        <w:pStyle w:val="a3"/>
        <w:spacing w:line="30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E11BE">
        <w:rPr>
          <w:rFonts w:ascii="Times New Roman" w:hAnsi="Times New Roman" w:cs="Times New Roman"/>
          <w:bCs/>
          <w:sz w:val="22"/>
          <w:szCs w:val="22"/>
        </w:rPr>
        <w:t>Пример использования приёма при изучении темы «Высота и тембр звука. Распространение звука»</w:t>
      </w:r>
      <w:r w:rsidR="00385FF5">
        <w:rPr>
          <w:rFonts w:ascii="Times New Roman" w:hAnsi="Times New Roman" w:cs="Times New Roman"/>
          <w:sz w:val="22"/>
          <w:szCs w:val="22"/>
        </w:rPr>
        <w:t xml:space="preserve">. </w:t>
      </w:r>
      <w:r w:rsidRPr="00DE11BE">
        <w:rPr>
          <w:rFonts w:ascii="Times New Roman" w:hAnsi="Times New Roman" w:cs="Times New Roman"/>
          <w:bCs/>
          <w:sz w:val="22"/>
          <w:szCs w:val="22"/>
        </w:rPr>
        <w:t>Ситуация вызова</w:t>
      </w:r>
      <w:r w:rsidRPr="00DE11BE">
        <w:rPr>
          <w:rFonts w:ascii="Times New Roman" w:hAnsi="Times New Roman" w:cs="Times New Roman"/>
          <w:sz w:val="22"/>
          <w:szCs w:val="22"/>
        </w:rPr>
        <w:t>: учитель задаёт вопрос «каким может быть звук?» (учащиеся предлагают: высоким, низким, тихим, громким и т. д.). Затем по ключевым словам (заготовка кластера на доске) задаёт вопрос: «Как вы думаете, от чего зависит громкость, частота звука?».</w:t>
      </w:r>
      <w:r w:rsidR="00385FF5">
        <w:rPr>
          <w:rFonts w:ascii="Times New Roman" w:hAnsi="Times New Roman" w:cs="Times New Roman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bCs/>
          <w:sz w:val="22"/>
          <w:szCs w:val="22"/>
        </w:rPr>
        <w:t>Учащиеся читают тексты параграфов</w:t>
      </w:r>
      <w:r w:rsidRPr="00DE11BE">
        <w:rPr>
          <w:rFonts w:ascii="Times New Roman" w:hAnsi="Times New Roman" w:cs="Times New Roman"/>
          <w:sz w:val="22"/>
          <w:szCs w:val="22"/>
        </w:rPr>
        <w:t>, поделившись на группы или парами, после чего обсуждают между собой, затем коллективно. После обсуждения заполняют кластер. Конечный продукт урока можно изобразить в виде схемы.</w:t>
      </w:r>
    </w:p>
    <w:p w:rsidR="00385FF5" w:rsidRDefault="00404150" w:rsidP="00EF5EB1">
      <w:pPr>
        <w:pStyle w:val="a3"/>
        <w:spacing w:line="30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E11BE">
        <w:rPr>
          <w:rFonts w:ascii="Times New Roman" w:hAnsi="Times New Roman" w:cs="Times New Roman"/>
          <w:sz w:val="22"/>
          <w:szCs w:val="22"/>
        </w:rPr>
        <w:t>В работе по развитию смыслового чтения необходимо применять п</w:t>
      </w:r>
      <w:r w:rsidR="00B779CE" w:rsidRPr="00DE11BE">
        <w:rPr>
          <w:rFonts w:ascii="Times New Roman" w:hAnsi="Times New Roman" w:cs="Times New Roman"/>
          <w:sz w:val="22"/>
          <w:szCs w:val="22"/>
        </w:rPr>
        <w:t>остепенное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усложнение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текстов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начинать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с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адаптированных материалов, затем переходить к оригинальным научным статьям.</w:t>
      </w:r>
      <w:r w:rsidRPr="00DE11BE">
        <w:rPr>
          <w:rFonts w:ascii="Times New Roman" w:hAnsi="Times New Roman" w:cs="Times New Roman"/>
          <w:sz w:val="22"/>
          <w:szCs w:val="22"/>
        </w:rPr>
        <w:t xml:space="preserve"> Использовать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групповые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обсуждения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коллективный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разбор текста</w:t>
      </w:r>
      <w:r w:rsidRPr="00DE11BE">
        <w:rPr>
          <w:rFonts w:ascii="Times New Roman" w:hAnsi="Times New Roman" w:cs="Times New Roman"/>
          <w:sz w:val="22"/>
          <w:szCs w:val="22"/>
        </w:rPr>
        <w:t>, который</w:t>
      </w:r>
      <w:r w:rsidR="00B779CE" w:rsidRPr="00DE11B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помогает</w:t>
      </w:r>
      <w:r w:rsidR="00B779CE" w:rsidRPr="00DE11B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выявить</w:t>
      </w:r>
      <w:r w:rsidR="00B779CE" w:rsidRPr="00DE11B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разные</w:t>
      </w:r>
      <w:r w:rsidR="00B779CE" w:rsidRPr="00DE11B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интерпретации</w:t>
      </w:r>
      <w:r w:rsidR="00B779CE" w:rsidRPr="00DE11B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и</w:t>
      </w:r>
      <w:r w:rsidR="00B779CE" w:rsidRPr="00DE11B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углубить</w:t>
      </w:r>
      <w:r w:rsidR="00B779CE" w:rsidRPr="00DE11B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понимание; применять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цифровы</w:t>
      </w:r>
      <w:r w:rsidRPr="00DE11BE">
        <w:rPr>
          <w:rFonts w:ascii="Times New Roman" w:hAnsi="Times New Roman" w:cs="Times New Roman"/>
          <w:sz w:val="22"/>
          <w:szCs w:val="22"/>
        </w:rPr>
        <w:t>е</w:t>
      </w:r>
      <w:r w:rsidR="00B779CE" w:rsidRPr="00DE11BE">
        <w:rPr>
          <w:rFonts w:ascii="Times New Roman" w:hAnsi="Times New Roman" w:cs="Times New Roman"/>
          <w:sz w:val="22"/>
          <w:szCs w:val="22"/>
        </w:rPr>
        <w:t xml:space="preserve"> инструмент</w:t>
      </w:r>
      <w:r w:rsidRPr="00DE11BE">
        <w:rPr>
          <w:rFonts w:ascii="Times New Roman" w:hAnsi="Times New Roman" w:cs="Times New Roman"/>
          <w:sz w:val="22"/>
          <w:szCs w:val="22"/>
        </w:rPr>
        <w:t>ы</w:t>
      </w:r>
      <w:r w:rsidR="00B779CE" w:rsidRPr="00DE11B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 xml:space="preserve">– интерактивные задания и </w:t>
      </w:r>
      <w:r w:rsidR="00B779CE" w:rsidRPr="00DE11BE">
        <w:rPr>
          <w:rFonts w:ascii="Times New Roman" w:hAnsi="Times New Roman" w:cs="Times New Roman"/>
          <w:sz w:val="22"/>
          <w:szCs w:val="22"/>
        </w:rPr>
        <w:t>онлайн-тесты</w:t>
      </w:r>
      <w:r w:rsidR="00B779CE" w:rsidRPr="00DE11B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на</w:t>
      </w:r>
      <w:r w:rsidR="00B779CE" w:rsidRPr="00DE11B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z w:val="22"/>
          <w:szCs w:val="22"/>
        </w:rPr>
        <w:t>понимание</w:t>
      </w:r>
      <w:r w:rsidR="00B779CE" w:rsidRPr="00DE11B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sz w:val="22"/>
          <w:szCs w:val="22"/>
        </w:rPr>
        <w:t>прочитанного.</w:t>
      </w:r>
      <w:r w:rsidR="0065731D" w:rsidRPr="00DE11BE">
        <w:rPr>
          <w:rFonts w:ascii="Times New Roman" w:hAnsi="Times New Roman" w:cs="Times New Roman"/>
          <w:sz w:val="22"/>
          <w:szCs w:val="22"/>
        </w:rPr>
        <w:t xml:space="preserve"> Важное значение имеет </w:t>
      </w:r>
      <w:r w:rsidR="0065731D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о</w:t>
      </w:r>
      <w:r w:rsidR="00B779CE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братная</w:t>
      </w:r>
      <w:r w:rsidR="00B779CE" w:rsidRPr="00DE11BE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связь</w:t>
      </w:r>
      <w:r w:rsidR="00B779CE" w:rsidRPr="00DE11BE">
        <w:rPr>
          <w:rFonts w:ascii="Times New Roman" w:hAnsi="Times New Roman" w:cs="Times New Roman"/>
          <w:spacing w:val="-15"/>
          <w:w w:val="16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w w:val="160"/>
          <w:sz w:val="22"/>
          <w:szCs w:val="22"/>
        </w:rPr>
        <w:t>–</w:t>
      </w:r>
      <w:r w:rsidR="00B779CE" w:rsidRPr="00DE11BE">
        <w:rPr>
          <w:rFonts w:ascii="Times New Roman" w:hAnsi="Times New Roman" w:cs="Times New Roman"/>
          <w:spacing w:val="-15"/>
          <w:w w:val="160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регулярное</w:t>
      </w:r>
      <w:r w:rsidR="00B779CE" w:rsidRPr="00DE11BE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оценивание</w:t>
      </w:r>
      <w:r w:rsidR="00B779CE" w:rsidRPr="00DE11BE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уровня</w:t>
      </w:r>
      <w:r w:rsidR="00B779CE" w:rsidRPr="00DE11BE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B779CE"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осмысления </w:t>
      </w:r>
      <w:r w:rsidR="00B779CE" w:rsidRPr="00DE11BE">
        <w:rPr>
          <w:rFonts w:ascii="Times New Roman" w:hAnsi="Times New Roman" w:cs="Times New Roman"/>
          <w:sz w:val="22"/>
          <w:szCs w:val="22"/>
        </w:rPr>
        <w:t>текста через устные и письменные работы.</w:t>
      </w:r>
    </w:p>
    <w:p w:rsidR="00B779CE" w:rsidRPr="00DE11BE" w:rsidRDefault="00B779CE" w:rsidP="00EF5EB1">
      <w:pPr>
        <w:pStyle w:val="a3"/>
        <w:spacing w:line="30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E11BE">
        <w:rPr>
          <w:rFonts w:ascii="Times New Roman" w:hAnsi="Times New Roman" w:cs="Times New Roman"/>
          <w:w w:val="105"/>
          <w:sz w:val="22"/>
          <w:szCs w:val="22"/>
        </w:rPr>
        <w:t xml:space="preserve">Формирование смыслового чтения на уроках физики </w:t>
      </w:r>
      <w:r w:rsidRPr="00DE11BE">
        <w:rPr>
          <w:rFonts w:ascii="Times New Roman" w:hAnsi="Times New Roman" w:cs="Times New Roman"/>
          <w:w w:val="160"/>
          <w:sz w:val="22"/>
          <w:szCs w:val="22"/>
        </w:rPr>
        <w:t xml:space="preserve">– </w:t>
      </w:r>
      <w:r w:rsidRPr="00DE11BE">
        <w:rPr>
          <w:rFonts w:ascii="Times New Roman" w:hAnsi="Times New Roman" w:cs="Times New Roman"/>
          <w:w w:val="105"/>
          <w:sz w:val="22"/>
          <w:szCs w:val="22"/>
        </w:rPr>
        <w:t xml:space="preserve">это </w:t>
      </w:r>
      <w:r w:rsidRPr="00DE11BE">
        <w:rPr>
          <w:rFonts w:ascii="Times New Roman" w:hAnsi="Times New Roman" w:cs="Times New Roman"/>
          <w:sz w:val="22"/>
          <w:szCs w:val="22"/>
        </w:rPr>
        <w:t>длительный</w:t>
      </w:r>
      <w:r w:rsidRPr="00DE11B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процесс,</w:t>
      </w:r>
      <w:r w:rsidRPr="00DE11B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требующий</w:t>
      </w:r>
      <w:r w:rsidRPr="00DE11B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систематической</w:t>
      </w:r>
      <w:r w:rsidRPr="00DE11B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работы.</w:t>
      </w:r>
      <w:r w:rsidRPr="00DE11B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Однако</w:t>
      </w:r>
      <w:r w:rsidRPr="00DE11B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его значимость</w:t>
      </w:r>
      <w:r w:rsidRPr="00DE11B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невозможно</w:t>
      </w:r>
      <w:r w:rsidRPr="00DE11B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переоценить:</w:t>
      </w:r>
      <w:r w:rsidRPr="00DE11B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он</w:t>
      </w:r>
      <w:r w:rsidRPr="00DE11B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не</w:t>
      </w:r>
      <w:r w:rsidRPr="00DE11B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только</w:t>
      </w:r>
      <w:r w:rsidRPr="00DE11B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повышает</w:t>
      </w:r>
      <w:r w:rsidRPr="00DE11B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 xml:space="preserve">качество </w:t>
      </w:r>
      <w:r w:rsidRPr="00DE11BE">
        <w:rPr>
          <w:rFonts w:ascii="Times New Roman" w:hAnsi="Times New Roman" w:cs="Times New Roman"/>
          <w:w w:val="105"/>
          <w:sz w:val="22"/>
          <w:szCs w:val="22"/>
        </w:rPr>
        <w:t xml:space="preserve">усвоения предмета, но и развивает </w:t>
      </w:r>
      <w:proofErr w:type="spellStart"/>
      <w:r w:rsidRPr="00DE11BE">
        <w:rPr>
          <w:rFonts w:ascii="Times New Roman" w:hAnsi="Times New Roman" w:cs="Times New Roman"/>
          <w:w w:val="105"/>
          <w:sz w:val="22"/>
          <w:szCs w:val="22"/>
        </w:rPr>
        <w:t>общеучебные</w:t>
      </w:r>
      <w:proofErr w:type="spellEnd"/>
      <w:r w:rsidRPr="00DE11BE">
        <w:rPr>
          <w:rFonts w:ascii="Times New Roman" w:hAnsi="Times New Roman" w:cs="Times New Roman"/>
          <w:w w:val="105"/>
          <w:sz w:val="22"/>
          <w:szCs w:val="22"/>
        </w:rPr>
        <w:t xml:space="preserve"> навыки, необходимые для дальнейшего образования. Применение </w:t>
      </w:r>
      <w:r w:rsidRPr="00DE11BE">
        <w:rPr>
          <w:rFonts w:ascii="Times New Roman" w:hAnsi="Times New Roman" w:cs="Times New Roman"/>
          <w:sz w:val="22"/>
          <w:szCs w:val="22"/>
        </w:rPr>
        <w:t>рассмотренных</w:t>
      </w:r>
      <w:r w:rsidRPr="00DE11B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методик</w:t>
      </w:r>
      <w:r w:rsidRPr="00DE11B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позволит</w:t>
      </w:r>
      <w:r w:rsidRPr="00DE11B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учителям</w:t>
      </w:r>
      <w:r w:rsidRPr="00DE11B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сделать</w:t>
      </w:r>
      <w:r w:rsidRPr="00DE11B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>процесс</w:t>
      </w:r>
      <w:r w:rsidRPr="00DE11B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Pr="00DE11BE">
        <w:rPr>
          <w:rFonts w:ascii="Times New Roman" w:hAnsi="Times New Roman" w:cs="Times New Roman"/>
          <w:w w:val="105"/>
          <w:sz w:val="22"/>
          <w:szCs w:val="22"/>
        </w:rPr>
        <w:t xml:space="preserve">более эффективным, а учащимся </w:t>
      </w:r>
      <w:r w:rsidRPr="00DE11BE">
        <w:rPr>
          <w:rFonts w:ascii="Times New Roman" w:hAnsi="Times New Roman" w:cs="Times New Roman"/>
          <w:w w:val="160"/>
          <w:sz w:val="22"/>
          <w:szCs w:val="22"/>
        </w:rPr>
        <w:t>–</w:t>
      </w:r>
      <w:r w:rsidRPr="00DE11BE">
        <w:rPr>
          <w:rFonts w:ascii="Times New Roman" w:hAnsi="Times New Roman" w:cs="Times New Roman"/>
          <w:spacing w:val="-21"/>
          <w:w w:val="160"/>
          <w:sz w:val="22"/>
          <w:szCs w:val="22"/>
        </w:rPr>
        <w:t xml:space="preserve"> </w:t>
      </w:r>
      <w:r w:rsidRPr="00DE11BE">
        <w:rPr>
          <w:rFonts w:ascii="Times New Roman" w:hAnsi="Times New Roman" w:cs="Times New Roman"/>
          <w:w w:val="105"/>
          <w:sz w:val="22"/>
          <w:szCs w:val="22"/>
        </w:rPr>
        <w:t xml:space="preserve">увереннее работать с научной </w:t>
      </w:r>
      <w:r w:rsidRPr="00DE11BE">
        <w:rPr>
          <w:rFonts w:ascii="Times New Roman" w:hAnsi="Times New Roman" w:cs="Times New Roman"/>
          <w:spacing w:val="-2"/>
          <w:w w:val="105"/>
          <w:sz w:val="22"/>
          <w:szCs w:val="22"/>
        </w:rPr>
        <w:t>информацией.</w:t>
      </w:r>
    </w:p>
    <w:p w:rsidR="00B779CE" w:rsidRPr="00385FF5" w:rsidRDefault="00B779CE" w:rsidP="00EF5EB1">
      <w:pPr>
        <w:pStyle w:val="a3"/>
        <w:spacing w:line="300" w:lineRule="auto"/>
        <w:ind w:right="138" w:firstLine="709"/>
        <w:rPr>
          <w:rFonts w:ascii="Times New Roman" w:hAnsi="Times New Roman" w:cs="Times New Roman"/>
          <w:sz w:val="22"/>
          <w:szCs w:val="22"/>
        </w:rPr>
      </w:pPr>
      <w:r w:rsidRPr="00DE11BE">
        <w:rPr>
          <w:rFonts w:ascii="Times New Roman" w:hAnsi="Times New Roman" w:cs="Times New Roman"/>
          <w:sz w:val="22"/>
          <w:szCs w:val="22"/>
        </w:rPr>
        <w:t>Таким образом, смысловое чтение выступает ключевым элементом успешного изучения физики, связывая теоретические знания с практическим применением.</w:t>
      </w:r>
    </w:p>
    <w:p w:rsidR="00B779CE" w:rsidRPr="00DE11BE" w:rsidRDefault="00B779CE" w:rsidP="00EF5EB1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color w:val="FF0000"/>
          <w:spacing w:val="24"/>
        </w:rPr>
      </w:pPr>
    </w:p>
    <w:p w:rsidR="00B779CE" w:rsidRPr="009B02EB" w:rsidRDefault="00B779CE" w:rsidP="00EF5EB1">
      <w:pPr>
        <w:shd w:val="clear" w:color="auto" w:fill="FFFFFF"/>
        <w:spacing w:line="300" w:lineRule="auto"/>
        <w:ind w:firstLine="709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9B02EB">
        <w:rPr>
          <w:rFonts w:ascii="Times New Roman" w:hAnsi="Times New Roman" w:cs="Times New Roman"/>
          <w:b/>
          <w:spacing w:val="24"/>
          <w:sz w:val="20"/>
          <w:szCs w:val="20"/>
        </w:rPr>
        <w:t>Л И Т Е Р А Т У Р А</w:t>
      </w:r>
    </w:p>
    <w:p w:rsidR="00B779CE" w:rsidRPr="00060B43" w:rsidRDefault="00B779CE" w:rsidP="00EF5EB1">
      <w:pPr>
        <w:shd w:val="clear" w:color="auto" w:fill="FFFFFF"/>
        <w:spacing w:line="300" w:lineRule="auto"/>
        <w:ind w:firstLine="709"/>
        <w:rPr>
          <w:rFonts w:ascii="Times New Roman" w:hAnsi="Times New Roman" w:cs="Times New Roman"/>
          <w:color w:val="FF0000"/>
          <w:spacing w:val="24"/>
          <w:sz w:val="20"/>
          <w:szCs w:val="20"/>
        </w:rPr>
      </w:pPr>
    </w:p>
    <w:p w:rsidR="009B02EB" w:rsidRPr="001D2E87" w:rsidRDefault="001D2E87" w:rsidP="001D2E87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779CE" w:rsidRPr="001D2E87">
        <w:rPr>
          <w:rFonts w:ascii="Times New Roman" w:hAnsi="Times New Roman" w:cs="Times New Roman"/>
          <w:sz w:val="20"/>
          <w:szCs w:val="20"/>
        </w:rPr>
        <w:t>Семененко Н. М. Смысловое чтение и работа с текстом на уроках физики в условиях введения ФГОС // Научно-методический электронный журнал «Концепт». – 2016. – Т. 15. – С. 521–525.</w:t>
      </w:r>
    </w:p>
    <w:p w:rsidR="00386D7F" w:rsidRPr="001D2E87" w:rsidRDefault="001D2E87" w:rsidP="001D2E87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bookmarkStart w:id="0" w:name="_GoBack"/>
      <w:bookmarkEnd w:id="0"/>
      <w:r w:rsidR="00B779CE" w:rsidRPr="001D2E87">
        <w:rPr>
          <w:rFonts w:ascii="Times New Roman" w:hAnsi="Times New Roman" w:cs="Times New Roman"/>
          <w:sz w:val="20"/>
          <w:szCs w:val="20"/>
        </w:rPr>
        <w:t xml:space="preserve">С.И. Заир – бек, И.В. </w:t>
      </w:r>
      <w:proofErr w:type="spellStart"/>
      <w:r w:rsidR="00B779CE" w:rsidRPr="001D2E87">
        <w:rPr>
          <w:rFonts w:ascii="Times New Roman" w:hAnsi="Times New Roman" w:cs="Times New Roman"/>
          <w:sz w:val="20"/>
          <w:szCs w:val="20"/>
        </w:rPr>
        <w:t>Муштавинская</w:t>
      </w:r>
      <w:proofErr w:type="spellEnd"/>
      <w:r w:rsidR="00B779CE" w:rsidRPr="001D2E87">
        <w:rPr>
          <w:rFonts w:ascii="Times New Roman" w:hAnsi="Times New Roman" w:cs="Times New Roman"/>
          <w:sz w:val="20"/>
          <w:szCs w:val="20"/>
        </w:rPr>
        <w:t xml:space="preserve"> Развитие критического мышления на уроке: Пособие для учителя. – М.: Просвещение, 2004 – 27</w:t>
      </w:r>
      <w:r w:rsidR="009B02EB" w:rsidRPr="001D2E87">
        <w:rPr>
          <w:rFonts w:ascii="Times New Roman" w:hAnsi="Times New Roman" w:cs="Times New Roman"/>
          <w:sz w:val="20"/>
          <w:szCs w:val="20"/>
        </w:rPr>
        <w:t>с.</w:t>
      </w:r>
    </w:p>
    <w:sectPr w:rsidR="00386D7F" w:rsidRPr="001D2E87" w:rsidSect="00B779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FE6"/>
    <w:multiLevelType w:val="hybridMultilevel"/>
    <w:tmpl w:val="AA18E4B4"/>
    <w:lvl w:ilvl="0" w:tplc="5BA06EAC">
      <w:start w:val="1"/>
      <w:numFmt w:val="decimal"/>
      <w:lvlText w:val="%1."/>
      <w:lvlJc w:val="left"/>
      <w:pPr>
        <w:ind w:left="1024" w:hanging="315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5E0A60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5C88BEE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C6F4FE34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B17C8FB0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CCB0093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E2FA44F2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81841116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D256AD1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64B0124C"/>
    <w:multiLevelType w:val="hybridMultilevel"/>
    <w:tmpl w:val="31D628E2"/>
    <w:lvl w:ilvl="0" w:tplc="CD92F5BA">
      <w:start w:val="1"/>
      <w:numFmt w:val="decimal"/>
      <w:lvlText w:val="%1."/>
      <w:lvlJc w:val="left"/>
      <w:pPr>
        <w:ind w:left="108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62B8E"/>
    <w:multiLevelType w:val="hybridMultilevel"/>
    <w:tmpl w:val="AA18E4B4"/>
    <w:lvl w:ilvl="0" w:tplc="5BA06EAC">
      <w:start w:val="1"/>
      <w:numFmt w:val="decimal"/>
      <w:lvlText w:val="%1."/>
      <w:lvlJc w:val="left"/>
      <w:pPr>
        <w:ind w:left="1024" w:hanging="315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5E0A60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5C88BEE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C6F4FE34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B17C8FB0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CCB0093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E2FA44F2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81841116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D256AD1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CE"/>
    <w:rsid w:val="00060B43"/>
    <w:rsid w:val="000A1F34"/>
    <w:rsid w:val="000A665F"/>
    <w:rsid w:val="000B1023"/>
    <w:rsid w:val="00173583"/>
    <w:rsid w:val="001D2E87"/>
    <w:rsid w:val="001E7E05"/>
    <w:rsid w:val="003715B0"/>
    <w:rsid w:val="00385FF5"/>
    <w:rsid w:val="00386D7F"/>
    <w:rsid w:val="003B419B"/>
    <w:rsid w:val="00404150"/>
    <w:rsid w:val="00437031"/>
    <w:rsid w:val="004C4098"/>
    <w:rsid w:val="00540679"/>
    <w:rsid w:val="0065731D"/>
    <w:rsid w:val="00681A20"/>
    <w:rsid w:val="006A549C"/>
    <w:rsid w:val="00765E32"/>
    <w:rsid w:val="00791FE4"/>
    <w:rsid w:val="007C2741"/>
    <w:rsid w:val="009B02EB"/>
    <w:rsid w:val="00AA631A"/>
    <w:rsid w:val="00AE161B"/>
    <w:rsid w:val="00B779CE"/>
    <w:rsid w:val="00BA56BA"/>
    <w:rsid w:val="00BF6D27"/>
    <w:rsid w:val="00C817B9"/>
    <w:rsid w:val="00DE11BE"/>
    <w:rsid w:val="00EB21C9"/>
    <w:rsid w:val="00E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F513"/>
  <w15:chartTrackingRefBased/>
  <w15:docId w15:val="{73828FF5-B660-4CA3-BE7B-6494A49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779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B779CE"/>
    <w:pPr>
      <w:spacing w:line="315" w:lineRule="exact"/>
      <w:ind w:left="7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79CE"/>
    <w:rPr>
      <w:rFonts w:ascii="Arial" w:eastAsia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779CE"/>
    <w:pPr>
      <w:ind w:left="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79CE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B779CE"/>
    <w:pPr>
      <w:spacing w:line="315" w:lineRule="exact"/>
      <w:ind w:left="1023" w:hanging="313"/>
    </w:pPr>
    <w:rPr>
      <w:rFonts w:ascii="Arial" w:eastAsia="Arial" w:hAnsi="Arial" w:cs="Arial"/>
    </w:rPr>
  </w:style>
  <w:style w:type="character" w:styleId="a6">
    <w:name w:val="Hyperlink"/>
    <w:uiPriority w:val="99"/>
    <w:unhideWhenUsed/>
    <w:rsid w:val="00386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galushko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2025-07-31T06:29:00Z</dcterms:created>
  <dcterms:modified xsi:type="dcterms:W3CDTF">2025-08-01T03:53:00Z</dcterms:modified>
</cp:coreProperties>
</file>