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D0" w:rsidRPr="00C12C87" w:rsidRDefault="00EA2AD0" w:rsidP="00C12C87">
      <w:pPr>
        <w:spacing w:after="0" w:line="300" w:lineRule="auto"/>
        <w:rPr>
          <w:rFonts w:ascii="Times New Roman" w:hAnsi="Times New Roman" w:cs="Times New Roman"/>
        </w:rPr>
      </w:pPr>
      <w:r w:rsidRPr="00C12C87">
        <w:rPr>
          <w:rFonts w:ascii="Times New Roman" w:hAnsi="Times New Roman" w:cs="Times New Roman"/>
        </w:rPr>
        <w:t>УДК</w:t>
      </w:r>
      <w:r w:rsidR="00E62738" w:rsidRPr="00C12C87">
        <w:rPr>
          <w:rFonts w:ascii="Times New Roman" w:hAnsi="Times New Roman" w:cs="Times New Roman"/>
        </w:rPr>
        <w:t xml:space="preserve"> 538.975</w:t>
      </w:r>
    </w:p>
    <w:p w:rsidR="00EA2AD0" w:rsidRPr="00C12C87" w:rsidRDefault="00EA2AD0" w:rsidP="00C12C87">
      <w:pPr>
        <w:spacing w:after="0" w:line="300" w:lineRule="auto"/>
        <w:rPr>
          <w:rFonts w:ascii="Times New Roman" w:hAnsi="Times New Roman" w:cs="Times New Roman"/>
        </w:rPr>
      </w:pPr>
    </w:p>
    <w:p w:rsidR="00EA2AD0" w:rsidRPr="00C12C87" w:rsidRDefault="00EA2AD0" w:rsidP="00C12C87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C12C87">
        <w:rPr>
          <w:rFonts w:ascii="Times New Roman" w:hAnsi="Times New Roman" w:cs="Times New Roman"/>
          <w:b/>
        </w:rPr>
        <w:t xml:space="preserve">ФОРМИРОВАНИЕ МЕТОДОМ ТФЭ ТОНКИХ ПЛЕНОК </w:t>
      </w:r>
      <m:oMath>
        <m:sSub>
          <m:sSubPr>
            <m:ctrlPr>
              <w:rPr>
                <w:rFonts w:ascii="Cambria Math" w:hAnsi="Times New Roman" w:cs="Times New Roman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Times New Roman" w:cs="Times New Roman"/>
                <w:lang w:val="en-US"/>
              </w:rPr>
              <m:t>Mg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</w:rPr>
              <m:t>2</m:t>
            </m:r>
          </m:sub>
        </m:sSub>
        <m:r>
          <m:rPr>
            <m:sty m:val="b"/>
          </m:rPr>
          <w:rPr>
            <w:rFonts w:ascii="Cambria Math" w:hAnsi="Times New Roman" w:cs="Times New Roman"/>
          </w:rPr>
          <m:t>Si</m:t>
        </m:r>
      </m:oMath>
      <w:r w:rsidR="006C13EC">
        <w:rPr>
          <w:rFonts w:ascii="Times New Roman" w:hAnsi="Times New Roman" w:cs="Times New Roman"/>
          <w:b/>
        </w:rPr>
        <w:t xml:space="preserve"> НА </w:t>
      </w:r>
      <w:proofErr w:type="spellStart"/>
      <w:r w:rsidR="006C13EC">
        <w:rPr>
          <w:rFonts w:ascii="Times New Roman" w:hAnsi="Times New Roman" w:cs="Times New Roman"/>
          <w:b/>
        </w:rPr>
        <w:t>Si</w:t>
      </w:r>
      <w:proofErr w:type="spellEnd"/>
      <w:r w:rsidR="006C13EC">
        <w:rPr>
          <w:rFonts w:ascii="Times New Roman" w:hAnsi="Times New Roman" w:cs="Times New Roman"/>
          <w:b/>
        </w:rPr>
        <w:t xml:space="preserve"> </w:t>
      </w:r>
      <w:r w:rsidRPr="00C12C87">
        <w:rPr>
          <w:rFonts w:ascii="Times New Roman" w:hAnsi="Times New Roman" w:cs="Times New Roman"/>
          <w:b/>
        </w:rPr>
        <w:t>(111) И ИССЛЕДОВ</w:t>
      </w:r>
      <w:r w:rsidRPr="00C12C87">
        <w:rPr>
          <w:rFonts w:ascii="Times New Roman" w:hAnsi="Times New Roman" w:cs="Times New Roman"/>
          <w:b/>
        </w:rPr>
        <w:t>А</w:t>
      </w:r>
      <w:r w:rsidRPr="00C12C87">
        <w:rPr>
          <w:rFonts w:ascii="Times New Roman" w:hAnsi="Times New Roman" w:cs="Times New Roman"/>
          <w:b/>
        </w:rPr>
        <w:t>НИЕ ИХ МЕТОДОМ ЭОС И СХПЭЭ</w:t>
      </w:r>
    </w:p>
    <w:p w:rsidR="00EA2AD0" w:rsidRPr="00C12C87" w:rsidRDefault="00EA2AD0" w:rsidP="00C12C87">
      <w:pPr>
        <w:spacing w:after="0" w:line="300" w:lineRule="auto"/>
        <w:jc w:val="center"/>
        <w:rPr>
          <w:rFonts w:ascii="Times New Roman" w:hAnsi="Times New Roman" w:cs="Times New Roman"/>
        </w:rPr>
      </w:pPr>
    </w:p>
    <w:p w:rsidR="00FA27FF" w:rsidRPr="00C12C87" w:rsidRDefault="00362030" w:rsidP="00C12C87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C12C87">
        <w:rPr>
          <w:rFonts w:ascii="Times New Roman" w:hAnsi="Times New Roman" w:cs="Times New Roman"/>
          <w:b/>
          <w:u w:val="single"/>
        </w:rPr>
        <w:t>А.В. Поляков</w:t>
      </w:r>
      <w:r w:rsidRPr="00C12C87">
        <w:rPr>
          <w:rFonts w:ascii="Times New Roman" w:hAnsi="Times New Roman" w:cs="Times New Roman"/>
          <w:b/>
        </w:rPr>
        <w:t xml:space="preserve">, </w:t>
      </w:r>
      <w:r w:rsidR="00FA27FF" w:rsidRPr="00C12C87">
        <w:rPr>
          <w:rFonts w:ascii="Times New Roman" w:hAnsi="Times New Roman" w:cs="Times New Roman"/>
          <w:b/>
        </w:rPr>
        <w:t>Н.С. Новгородцев, Д.О. Струков, Д.В. Фомин</w:t>
      </w:r>
    </w:p>
    <w:p w:rsidR="00362030" w:rsidRPr="00C12C87" w:rsidRDefault="00362030" w:rsidP="00C12C87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C12C87">
        <w:rPr>
          <w:rFonts w:ascii="Times New Roman" w:hAnsi="Times New Roman" w:cs="Times New Roman"/>
          <w:b/>
        </w:rPr>
        <w:t xml:space="preserve"> </w:t>
      </w:r>
      <w:r w:rsidRPr="00C12C87">
        <w:rPr>
          <w:rFonts w:ascii="Times New Roman" w:hAnsi="Times New Roman" w:cs="Times New Roman"/>
          <w:i/>
        </w:rPr>
        <w:t>Амурский Государственный университет (</w:t>
      </w:r>
      <w:proofErr w:type="gramStart"/>
      <w:r w:rsidRPr="00C12C87">
        <w:rPr>
          <w:rFonts w:ascii="Times New Roman" w:hAnsi="Times New Roman" w:cs="Times New Roman"/>
          <w:i/>
        </w:rPr>
        <w:t>г</w:t>
      </w:r>
      <w:proofErr w:type="gramEnd"/>
      <w:r w:rsidRPr="00C12C87">
        <w:rPr>
          <w:rFonts w:ascii="Times New Roman" w:hAnsi="Times New Roman" w:cs="Times New Roman"/>
          <w:i/>
        </w:rPr>
        <w:t>. Благовещенск)</w:t>
      </w:r>
    </w:p>
    <w:p w:rsidR="00362030" w:rsidRPr="00C12C87" w:rsidRDefault="00362030" w:rsidP="00C12C87">
      <w:pPr>
        <w:spacing w:after="0" w:line="300" w:lineRule="auto"/>
        <w:jc w:val="center"/>
        <w:rPr>
          <w:rFonts w:ascii="Times New Roman" w:hAnsi="Times New Roman" w:cs="Times New Roman"/>
          <w:i/>
        </w:rPr>
      </w:pPr>
      <w:r w:rsidRPr="00C12C87">
        <w:rPr>
          <w:rFonts w:ascii="Times New Roman" w:hAnsi="Times New Roman" w:cs="Times New Roman"/>
          <w:i/>
        </w:rPr>
        <w:t>polyakov_a_1999@mail.ru</w:t>
      </w:r>
    </w:p>
    <w:p w:rsidR="00362030" w:rsidRPr="00C12C87" w:rsidRDefault="00362030" w:rsidP="00C12C87">
      <w:pPr>
        <w:spacing w:after="0" w:line="300" w:lineRule="auto"/>
        <w:jc w:val="center"/>
        <w:rPr>
          <w:rFonts w:ascii="Times New Roman" w:hAnsi="Times New Roman" w:cs="Times New Roman"/>
          <w:i/>
        </w:rPr>
      </w:pPr>
    </w:p>
    <w:p w:rsidR="00362030" w:rsidRPr="00BF58E3" w:rsidRDefault="00537334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0"/>
          <w:szCs w:val="20"/>
        </w:rPr>
      </w:pPr>
      <w:r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Д</w:t>
      </w:r>
      <w:r w:rsidR="007F7458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анная работа посвящена отработке методики формирования </w:t>
      </w:r>
      <w:r w:rsidR="005E0D7B" w:rsidRPr="00BF58E3">
        <w:rPr>
          <w:rFonts w:ascii="Times New Roman" w:eastAsiaTheme="minorEastAsia" w:hAnsi="Times New Roman" w:cs="Times New Roman"/>
          <w:bCs/>
          <w:i/>
          <w:sz w:val="20"/>
          <w:szCs w:val="20"/>
          <w:lang w:val="en-US"/>
        </w:rPr>
        <w:t>Mg</w:t>
      </w:r>
      <w:r w:rsidR="005E0D7B" w:rsidRPr="00BF58E3">
        <w:rPr>
          <w:rFonts w:ascii="Times New Roman" w:eastAsiaTheme="minorEastAsia" w:hAnsi="Times New Roman" w:cs="Times New Roman"/>
          <w:bCs/>
          <w:i/>
          <w:sz w:val="20"/>
          <w:szCs w:val="20"/>
          <w:vertAlign w:val="subscript"/>
        </w:rPr>
        <w:t>2</w:t>
      </w:r>
      <w:r w:rsidR="005E0D7B" w:rsidRPr="00BF58E3">
        <w:rPr>
          <w:rFonts w:ascii="Times New Roman" w:eastAsiaTheme="minorEastAsia" w:hAnsi="Times New Roman" w:cs="Times New Roman"/>
          <w:bCs/>
          <w:i/>
          <w:sz w:val="20"/>
          <w:szCs w:val="20"/>
          <w:lang w:val="en-US"/>
        </w:rPr>
        <w:t>Si</w:t>
      </w:r>
      <w:r w:rsidR="005E0D7B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 </w:t>
      </w:r>
      <w:r w:rsidR="00601DFB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путем послойного осаждения</w:t>
      </w:r>
      <w:r w:rsidR="00B843FC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 слоев магния и кремния </w:t>
      </w:r>
      <w:r w:rsidR="00601DFB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 в сверхвысоковакуумной</w:t>
      </w:r>
      <w:r w:rsidR="007F7458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 камере</w:t>
      </w:r>
      <w:r w:rsidR="00B843FC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 на кремниевую подложку</w:t>
      </w:r>
      <w:r w:rsidR="007F7458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. </w:t>
      </w:r>
      <w:r w:rsidR="00F042BD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В р</w:t>
      </w:r>
      <w:r w:rsidR="00F042BD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е</w:t>
      </w:r>
      <w:r w:rsidR="00F042BD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зультате проведенного эксперимента </w:t>
      </w:r>
      <w:r w:rsidR="0003348D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методом ТФЭ </w:t>
      </w:r>
      <w:r w:rsidR="00F042BD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были сформированы тонкие пленки толщин</w:t>
      </w:r>
      <w:r w:rsidR="005E0D7B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ами</w:t>
      </w:r>
      <w:r w:rsidR="00F042BD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 50 нм, исследованные </w:t>
      </w:r>
      <w:r w:rsidR="007F7458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затем </w:t>
      </w:r>
      <w:r w:rsidR="00F042BD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м</w:t>
      </w:r>
      <w:r w:rsidR="00F042BD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е</w:t>
      </w:r>
      <w:r w:rsidR="00F042BD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тодами электронной </w:t>
      </w:r>
      <w:proofErr w:type="spellStart"/>
      <w:r w:rsidR="00F042BD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оже-спектроскопии</w:t>
      </w:r>
      <w:proofErr w:type="spellEnd"/>
      <w:r w:rsidR="00F042BD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 и спектроскопии характ</w:t>
      </w:r>
      <w:r w:rsidR="00F042BD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е</w:t>
      </w:r>
      <w:r w:rsidR="00F042BD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ристических потерь энергии электронами. Анализ спектров</w:t>
      </w:r>
      <w:r w:rsidR="0003348D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03348D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оже-электронов</w:t>
      </w:r>
      <w:proofErr w:type="spellEnd"/>
      <w:r w:rsidR="0003348D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 </w:t>
      </w:r>
      <w:r w:rsidR="00F042BD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показал, что сформирова</w:t>
      </w:r>
      <w:r w:rsidR="0003348D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нные</w:t>
      </w:r>
      <w:r w:rsidR="00D508CB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 тонкие пленки содержат</w:t>
      </w:r>
      <w:r w:rsidR="00F042BD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 атомы </w:t>
      </w:r>
      <w:r w:rsidR="00F042BD" w:rsidRPr="00BF58E3">
        <w:rPr>
          <w:rFonts w:ascii="Times New Roman" w:eastAsiaTheme="minorEastAsia" w:hAnsi="Times New Roman" w:cs="Times New Roman"/>
          <w:bCs/>
          <w:i/>
          <w:sz w:val="20"/>
          <w:szCs w:val="20"/>
          <w:lang w:val="en-US"/>
        </w:rPr>
        <w:t>Mg</w:t>
      </w:r>
      <w:r w:rsidR="00F042BD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 и </w:t>
      </w:r>
      <w:r w:rsidR="00F042BD" w:rsidRPr="00BF58E3">
        <w:rPr>
          <w:rFonts w:ascii="Times New Roman" w:eastAsiaTheme="minorEastAsia" w:hAnsi="Times New Roman" w:cs="Times New Roman"/>
          <w:bCs/>
          <w:i/>
          <w:sz w:val="20"/>
          <w:szCs w:val="20"/>
          <w:lang w:val="en-US"/>
        </w:rPr>
        <w:t>Si</w:t>
      </w:r>
      <w:r w:rsidR="00F042BD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.</w:t>
      </w:r>
      <w:r w:rsidR="007F7458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 С</w:t>
      </w:r>
      <w:r w:rsidR="007F7458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о</w:t>
      </w:r>
      <w:r w:rsidR="007F7458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отношение атомов </w:t>
      </w:r>
      <w:r w:rsidR="007F7458" w:rsidRPr="00BF58E3">
        <w:rPr>
          <w:rFonts w:ascii="Times New Roman" w:eastAsiaTheme="minorEastAsia" w:hAnsi="Times New Roman" w:cs="Times New Roman"/>
          <w:bCs/>
          <w:i/>
          <w:sz w:val="20"/>
          <w:szCs w:val="20"/>
          <w:lang w:val="en-US"/>
        </w:rPr>
        <w:t>Mg</w:t>
      </w:r>
      <w:r w:rsidR="007F7458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 к атомам </w:t>
      </w:r>
      <w:r w:rsidR="007F7458" w:rsidRPr="00BF58E3">
        <w:rPr>
          <w:rFonts w:ascii="Times New Roman" w:eastAsiaTheme="minorEastAsia" w:hAnsi="Times New Roman" w:cs="Times New Roman"/>
          <w:bCs/>
          <w:i/>
          <w:sz w:val="20"/>
          <w:szCs w:val="20"/>
          <w:lang w:val="en-US"/>
        </w:rPr>
        <w:t>Si</w:t>
      </w:r>
      <w:r w:rsidR="007F7458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 было о</w:t>
      </w:r>
      <w:r w:rsidR="007F7458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п</w:t>
      </w:r>
      <w:r w:rsidR="007F7458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ределено методом коэффициентов элементной чувствительности и составило в пленке первого образца </w:t>
      </w:r>
      <w:r w:rsidR="00634EBB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11,3</w:t>
      </w:r>
      <w:r w:rsidR="007F7458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:1, а в пленке второго образца – </w:t>
      </w:r>
      <w:r w:rsidR="00634EBB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1</w:t>
      </w:r>
      <w:r w:rsidR="007F7458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:</w:t>
      </w:r>
      <w:r w:rsidR="00634EBB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2,5</w:t>
      </w:r>
      <w:r w:rsidR="00601DFB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.</w:t>
      </w:r>
      <w:r w:rsidR="009D1B90"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 </w:t>
      </w:r>
      <w:r w:rsidR="009D1B90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По результатам анализа спектров характеристических потерь энергии электронами установлено наличие </w:t>
      </w:r>
      <w:proofErr w:type="spellStart"/>
      <w:r w:rsidR="009D1B90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силицидообразования</w:t>
      </w:r>
      <w:proofErr w:type="spellEnd"/>
      <w:r w:rsidR="009D1B90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 xml:space="preserve"> у пе</w:t>
      </w:r>
      <w:r w:rsidR="009D1B90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р</w:t>
      </w:r>
      <w:r w:rsidR="009D1B90" w:rsidRPr="00BF58E3">
        <w:rPr>
          <w:rFonts w:ascii="Times New Roman" w:eastAsiaTheme="minorEastAsia" w:hAnsi="Times New Roman" w:cs="Times New Roman"/>
          <w:bCs/>
          <w:i/>
          <w:sz w:val="20"/>
          <w:szCs w:val="20"/>
        </w:rPr>
        <w:t>вого образца.</w:t>
      </w:r>
    </w:p>
    <w:p w:rsidR="00D508CB" w:rsidRPr="00C12C87" w:rsidRDefault="00D508CB" w:rsidP="00C12C87">
      <w:pPr>
        <w:spacing w:after="0" w:line="300" w:lineRule="auto"/>
        <w:ind w:firstLine="709"/>
        <w:jc w:val="center"/>
        <w:rPr>
          <w:rFonts w:ascii="Times New Roman" w:eastAsiaTheme="minorEastAsia" w:hAnsi="Times New Roman" w:cs="Times New Roman"/>
          <w:b/>
          <w:bCs/>
        </w:rPr>
      </w:pPr>
    </w:p>
    <w:p w:rsidR="00D508CB" w:rsidRPr="00C12C87" w:rsidRDefault="00D508CB" w:rsidP="00C12C87">
      <w:pPr>
        <w:spacing w:after="0" w:line="300" w:lineRule="auto"/>
        <w:jc w:val="center"/>
        <w:rPr>
          <w:rFonts w:ascii="Times New Roman" w:eastAsiaTheme="minorEastAsia" w:hAnsi="Times New Roman" w:cs="Times New Roman"/>
          <w:b/>
          <w:bCs/>
          <w:lang w:val="en-US"/>
        </w:rPr>
      </w:pPr>
      <w:r w:rsidRPr="00C12C87">
        <w:rPr>
          <w:rFonts w:ascii="Times New Roman" w:eastAsiaTheme="minorEastAsia" w:hAnsi="Times New Roman" w:cs="Times New Roman"/>
          <w:b/>
          <w:bCs/>
          <w:lang w:val="en-US"/>
        </w:rPr>
        <w:t xml:space="preserve">FORMATION OF </w:t>
      </w:r>
      <m:oMath>
        <m:sSub>
          <m:sSubPr>
            <m:ctrlPr>
              <w:rPr>
                <w:rFonts w:ascii="Cambria Math" w:eastAsiaTheme="minorEastAsia" w:hAnsi="Times New Roman" w:cs="Times New Roman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lang w:val="en-US"/>
              </w:rPr>
              <m:t>Mg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lang w:val="en-US"/>
              </w:rPr>
              <m:t>2</m:t>
            </m:r>
          </m:sub>
        </m:sSub>
        <m:r>
          <m:rPr>
            <m:sty m:val="b"/>
          </m:rPr>
          <w:rPr>
            <w:rFonts w:ascii="Cambria Math" w:eastAsiaTheme="minorEastAsia" w:hAnsi="Cambria Math" w:cs="Times New Roman"/>
            <w:lang w:val="en-US"/>
          </w:rPr>
          <m:t>Si</m:t>
        </m:r>
      </m:oMath>
      <w:r w:rsidRPr="00C12C87">
        <w:rPr>
          <w:rFonts w:ascii="Times New Roman" w:eastAsiaTheme="minorEastAsia" w:hAnsi="Times New Roman" w:cs="Times New Roman"/>
          <w:b/>
          <w:bCs/>
          <w:lang w:val="en-US"/>
        </w:rPr>
        <w:t>   THIN FILMS ON Si (111) BY THE TFE METHOD AND THEIR R</w:t>
      </w:r>
      <w:r w:rsidRPr="00C12C87">
        <w:rPr>
          <w:rFonts w:ascii="Times New Roman" w:eastAsiaTheme="minorEastAsia" w:hAnsi="Times New Roman" w:cs="Times New Roman"/>
          <w:b/>
          <w:bCs/>
          <w:lang w:val="en-US"/>
        </w:rPr>
        <w:t>E</w:t>
      </w:r>
      <w:r w:rsidRPr="00C12C87">
        <w:rPr>
          <w:rFonts w:ascii="Times New Roman" w:eastAsiaTheme="minorEastAsia" w:hAnsi="Times New Roman" w:cs="Times New Roman"/>
          <w:b/>
          <w:bCs/>
          <w:lang w:val="en-US"/>
        </w:rPr>
        <w:t>SEARCH BY THE EOS AND SHPE</w:t>
      </w:r>
      <w:r w:rsidR="00290A10" w:rsidRPr="00C12C87">
        <w:rPr>
          <w:rFonts w:ascii="Times New Roman" w:eastAsiaTheme="minorEastAsia" w:hAnsi="Times New Roman" w:cs="Times New Roman"/>
          <w:b/>
          <w:bCs/>
          <w:lang w:val="en-US"/>
        </w:rPr>
        <w:t>E</w:t>
      </w:r>
      <w:r w:rsidRPr="00C12C87">
        <w:rPr>
          <w:rFonts w:ascii="Times New Roman" w:eastAsiaTheme="minorEastAsia" w:hAnsi="Times New Roman" w:cs="Times New Roman"/>
          <w:b/>
          <w:bCs/>
          <w:lang w:val="en-US"/>
        </w:rPr>
        <w:t xml:space="preserve"> METHOD</w:t>
      </w:r>
    </w:p>
    <w:p w:rsidR="00290A10" w:rsidRPr="00C12C87" w:rsidRDefault="00290A10" w:rsidP="00C12C87">
      <w:pPr>
        <w:spacing w:after="0" w:line="300" w:lineRule="auto"/>
        <w:jc w:val="center"/>
        <w:rPr>
          <w:rFonts w:ascii="Times New Roman" w:eastAsiaTheme="minorEastAsia" w:hAnsi="Times New Roman" w:cs="Times New Roman"/>
          <w:b/>
          <w:bCs/>
          <w:lang w:val="en-US"/>
        </w:rPr>
      </w:pPr>
    </w:p>
    <w:p w:rsidR="00290A10" w:rsidRPr="00C12C87" w:rsidRDefault="00290A10" w:rsidP="00C12C87">
      <w:pPr>
        <w:spacing w:after="0" w:line="300" w:lineRule="auto"/>
        <w:jc w:val="center"/>
        <w:rPr>
          <w:rFonts w:ascii="Times New Roman" w:eastAsiaTheme="minorEastAsia" w:hAnsi="Times New Roman" w:cs="Times New Roman"/>
          <w:b/>
          <w:bCs/>
          <w:lang w:val="en-US"/>
        </w:rPr>
      </w:pPr>
      <w:r w:rsidRPr="00C12C87">
        <w:rPr>
          <w:rFonts w:ascii="Times New Roman" w:eastAsiaTheme="minorEastAsia" w:hAnsi="Times New Roman" w:cs="Times New Roman"/>
          <w:b/>
          <w:bCs/>
          <w:u w:val="single"/>
          <w:lang w:val="en-US"/>
        </w:rPr>
        <w:t xml:space="preserve">A.V. </w:t>
      </w:r>
      <w:proofErr w:type="spellStart"/>
      <w:r w:rsidRPr="00C12C87">
        <w:rPr>
          <w:rFonts w:ascii="Times New Roman" w:eastAsiaTheme="minorEastAsia" w:hAnsi="Times New Roman" w:cs="Times New Roman"/>
          <w:b/>
          <w:bCs/>
          <w:u w:val="single"/>
          <w:lang w:val="en-US"/>
        </w:rPr>
        <w:t>Polyakov</w:t>
      </w:r>
      <w:proofErr w:type="spellEnd"/>
      <w:r w:rsidRPr="00C12C87">
        <w:rPr>
          <w:rFonts w:ascii="Times New Roman" w:eastAsiaTheme="minorEastAsia" w:hAnsi="Times New Roman" w:cs="Times New Roman"/>
          <w:b/>
          <w:bCs/>
          <w:lang w:val="en-US"/>
        </w:rPr>
        <w:t xml:space="preserve">, </w:t>
      </w:r>
      <w:r w:rsidR="00FA27FF" w:rsidRPr="00C12C87">
        <w:rPr>
          <w:rFonts w:ascii="Times New Roman" w:eastAsiaTheme="minorEastAsia" w:hAnsi="Times New Roman" w:cs="Times New Roman"/>
          <w:b/>
          <w:bCs/>
          <w:lang w:val="en-US"/>
        </w:rPr>
        <w:t xml:space="preserve">N. S. </w:t>
      </w:r>
      <w:proofErr w:type="spellStart"/>
      <w:r w:rsidR="00FA27FF" w:rsidRPr="00C12C87">
        <w:rPr>
          <w:rFonts w:ascii="Times New Roman" w:eastAsiaTheme="minorEastAsia" w:hAnsi="Times New Roman" w:cs="Times New Roman"/>
          <w:b/>
          <w:bCs/>
          <w:lang w:val="en-US"/>
        </w:rPr>
        <w:t>Novgorodtsev</w:t>
      </w:r>
      <w:proofErr w:type="spellEnd"/>
      <w:r w:rsidR="00FA27FF" w:rsidRPr="00C12C87">
        <w:rPr>
          <w:rFonts w:ascii="Times New Roman" w:eastAsiaTheme="minorEastAsia" w:hAnsi="Times New Roman" w:cs="Times New Roman"/>
          <w:b/>
          <w:bCs/>
          <w:lang w:val="en-US"/>
        </w:rPr>
        <w:t>, D.</w:t>
      </w:r>
      <w:r w:rsidRPr="00C12C87">
        <w:rPr>
          <w:rFonts w:ascii="Times New Roman" w:eastAsiaTheme="minorEastAsia" w:hAnsi="Times New Roman" w:cs="Times New Roman"/>
          <w:b/>
          <w:bCs/>
          <w:lang w:val="en-US"/>
        </w:rPr>
        <w:t xml:space="preserve">O. </w:t>
      </w:r>
      <w:proofErr w:type="spellStart"/>
      <w:r w:rsidRPr="00C12C87">
        <w:rPr>
          <w:rFonts w:ascii="Times New Roman" w:eastAsiaTheme="minorEastAsia" w:hAnsi="Times New Roman" w:cs="Times New Roman"/>
          <w:b/>
          <w:bCs/>
          <w:lang w:val="en-US"/>
        </w:rPr>
        <w:t>Strukov</w:t>
      </w:r>
      <w:proofErr w:type="spellEnd"/>
      <w:r w:rsidR="00FA27FF" w:rsidRPr="00C12C87">
        <w:rPr>
          <w:rFonts w:ascii="Times New Roman" w:eastAsiaTheme="minorEastAsia" w:hAnsi="Times New Roman" w:cs="Times New Roman"/>
          <w:b/>
          <w:bCs/>
          <w:lang w:val="en-US"/>
        </w:rPr>
        <w:t xml:space="preserve">, D.V. </w:t>
      </w:r>
      <w:proofErr w:type="spellStart"/>
      <w:r w:rsidR="00FA27FF" w:rsidRPr="00C12C87">
        <w:rPr>
          <w:rFonts w:ascii="Times New Roman" w:eastAsiaTheme="minorEastAsia" w:hAnsi="Times New Roman" w:cs="Times New Roman"/>
          <w:b/>
          <w:bCs/>
          <w:lang w:val="en-US"/>
        </w:rPr>
        <w:t>Fomin</w:t>
      </w:r>
      <w:proofErr w:type="spellEnd"/>
      <w:r w:rsidR="00FA27FF" w:rsidRPr="00C12C87">
        <w:rPr>
          <w:rFonts w:ascii="Times New Roman" w:eastAsiaTheme="minorEastAsia" w:hAnsi="Times New Roman" w:cs="Times New Roman"/>
          <w:b/>
          <w:bCs/>
          <w:lang w:val="en-US"/>
        </w:rPr>
        <w:t>,</w:t>
      </w:r>
    </w:p>
    <w:p w:rsidR="00290A10" w:rsidRPr="00C12C87" w:rsidRDefault="00290A10" w:rsidP="00C12C87">
      <w:pPr>
        <w:spacing w:after="0" w:line="300" w:lineRule="auto"/>
        <w:jc w:val="center"/>
        <w:rPr>
          <w:rFonts w:ascii="Times New Roman" w:eastAsiaTheme="minorEastAsia" w:hAnsi="Times New Roman" w:cs="Times New Roman"/>
          <w:bCs/>
          <w:i/>
          <w:lang w:val="en-US"/>
        </w:rPr>
      </w:pPr>
      <w:r w:rsidRPr="00C12C87">
        <w:rPr>
          <w:rFonts w:ascii="Times New Roman" w:eastAsiaTheme="minorEastAsia" w:hAnsi="Times New Roman" w:cs="Times New Roman"/>
          <w:bCs/>
          <w:i/>
          <w:lang w:val="en-US"/>
        </w:rPr>
        <w:t>Amur State University (Blagoveshchensk)</w:t>
      </w:r>
    </w:p>
    <w:p w:rsidR="00290A10" w:rsidRPr="00C12C87" w:rsidRDefault="006C6983" w:rsidP="00C12C87">
      <w:pPr>
        <w:spacing w:after="0" w:line="300" w:lineRule="auto"/>
        <w:jc w:val="center"/>
        <w:rPr>
          <w:rFonts w:ascii="Times New Roman" w:eastAsiaTheme="minorEastAsia" w:hAnsi="Times New Roman" w:cs="Times New Roman"/>
          <w:bCs/>
          <w:i/>
          <w:lang w:val="en-US"/>
        </w:rPr>
      </w:pPr>
      <w:hyperlink r:id="rId7" w:history="1">
        <w:r w:rsidR="00290A10" w:rsidRPr="00C12C87">
          <w:rPr>
            <w:rStyle w:val="a4"/>
            <w:rFonts w:ascii="Times New Roman" w:eastAsiaTheme="minorEastAsia" w:hAnsi="Times New Roman" w:cs="Times New Roman"/>
            <w:bCs/>
            <w:i/>
            <w:color w:val="auto"/>
            <w:u w:val="none"/>
            <w:lang w:val="en-US"/>
          </w:rPr>
          <w:t>polyakov_a_1999@mail.ru</w:t>
        </w:r>
      </w:hyperlink>
    </w:p>
    <w:p w:rsidR="00290A10" w:rsidRPr="00C12C87" w:rsidRDefault="00290A10" w:rsidP="00C12C87">
      <w:pPr>
        <w:spacing w:after="0" w:line="300" w:lineRule="auto"/>
        <w:jc w:val="center"/>
        <w:rPr>
          <w:rFonts w:ascii="Times New Roman" w:eastAsiaTheme="minorEastAsia" w:hAnsi="Times New Roman" w:cs="Times New Roman"/>
          <w:bCs/>
          <w:i/>
          <w:lang w:val="en-US"/>
        </w:rPr>
      </w:pPr>
    </w:p>
    <w:p w:rsidR="00B843FC" w:rsidRPr="00BF58E3" w:rsidRDefault="005E0D7B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0"/>
          <w:szCs w:val="20"/>
          <w:lang w:val="en-US"/>
        </w:rPr>
      </w:pPr>
      <w:r w:rsidRPr="00BF58E3">
        <w:rPr>
          <w:rFonts w:ascii="Times New Roman" w:eastAsiaTheme="minorEastAsia" w:hAnsi="Times New Roman" w:cs="Times New Roman"/>
          <w:bCs/>
          <w:i/>
          <w:sz w:val="20"/>
          <w:szCs w:val="20"/>
          <w:lang w:val="en-US"/>
        </w:rPr>
        <w:t>This work was devoted to the development of a technique for the formation of Mg</w:t>
      </w:r>
      <w:r w:rsidRPr="00BF58E3">
        <w:rPr>
          <w:rFonts w:ascii="Times New Roman" w:eastAsiaTheme="minorEastAsia" w:hAnsi="Times New Roman" w:cs="Times New Roman"/>
          <w:bCs/>
          <w:i/>
          <w:sz w:val="20"/>
          <w:szCs w:val="20"/>
          <w:vertAlign w:val="subscript"/>
          <w:lang w:val="en-US"/>
        </w:rPr>
        <w:t>2</w:t>
      </w:r>
      <w:r w:rsidRPr="00BF58E3">
        <w:rPr>
          <w:rFonts w:ascii="Times New Roman" w:eastAsiaTheme="minorEastAsia" w:hAnsi="Times New Roman" w:cs="Times New Roman"/>
          <w:bCs/>
          <w:i/>
          <w:sz w:val="20"/>
          <w:szCs w:val="20"/>
          <w:lang w:val="en-US"/>
        </w:rPr>
        <w:t>Si by layer-by-layer depos</w:t>
      </w:r>
      <w:r w:rsidRPr="00BF58E3">
        <w:rPr>
          <w:rFonts w:ascii="Times New Roman" w:eastAsiaTheme="minorEastAsia" w:hAnsi="Times New Roman" w:cs="Times New Roman"/>
          <w:bCs/>
          <w:i/>
          <w:sz w:val="20"/>
          <w:szCs w:val="20"/>
          <w:lang w:val="en-US"/>
        </w:rPr>
        <w:t>i</w:t>
      </w:r>
      <w:r w:rsidRPr="00BF58E3">
        <w:rPr>
          <w:rFonts w:ascii="Times New Roman" w:eastAsiaTheme="minorEastAsia" w:hAnsi="Times New Roman" w:cs="Times New Roman"/>
          <w:bCs/>
          <w:i/>
          <w:sz w:val="20"/>
          <w:szCs w:val="20"/>
          <w:lang w:val="en-US"/>
        </w:rPr>
        <w:t>tion of magnesium and silicon layers in an ultrahigh vacuum chamber on a silicon substrate. As a result of the conduc</w:t>
      </w:r>
      <w:r w:rsidRPr="00BF58E3">
        <w:rPr>
          <w:rFonts w:ascii="Times New Roman" w:eastAsiaTheme="minorEastAsia" w:hAnsi="Times New Roman" w:cs="Times New Roman"/>
          <w:bCs/>
          <w:i/>
          <w:sz w:val="20"/>
          <w:szCs w:val="20"/>
          <w:lang w:val="en-US"/>
        </w:rPr>
        <w:t>t</w:t>
      </w:r>
      <w:r w:rsidRPr="00BF58E3">
        <w:rPr>
          <w:rFonts w:ascii="Times New Roman" w:eastAsiaTheme="minorEastAsia" w:hAnsi="Times New Roman" w:cs="Times New Roman"/>
          <w:bCs/>
          <w:i/>
          <w:sz w:val="20"/>
          <w:szCs w:val="20"/>
          <w:lang w:val="en-US"/>
        </w:rPr>
        <w:t>ed experiment, thin films with a thickness of 50 nm were formed by the TFE method, which were then studied by the methods of electron Auger spectroscopy and spectroscopy of characteristic energy losses by electro-us. The analysis of the Auger electron spectra showed that the formed thin films contain Mg and Si atoms. The ratio of Mg atoms to Si a</w:t>
      </w:r>
      <w:r w:rsidRPr="00BF58E3">
        <w:rPr>
          <w:rFonts w:ascii="Times New Roman" w:eastAsiaTheme="minorEastAsia" w:hAnsi="Times New Roman" w:cs="Times New Roman"/>
          <w:bCs/>
          <w:i/>
          <w:sz w:val="20"/>
          <w:szCs w:val="20"/>
          <w:lang w:val="en-US"/>
        </w:rPr>
        <w:t>t</w:t>
      </w:r>
      <w:r w:rsidRPr="00BF58E3">
        <w:rPr>
          <w:rFonts w:ascii="Times New Roman" w:eastAsiaTheme="minorEastAsia" w:hAnsi="Times New Roman" w:cs="Times New Roman"/>
          <w:bCs/>
          <w:i/>
          <w:sz w:val="20"/>
          <w:szCs w:val="20"/>
          <w:lang w:val="en-US"/>
        </w:rPr>
        <w:t>oms was determined by the method of elemental se</w:t>
      </w:r>
      <w:r w:rsidRPr="00BF58E3">
        <w:rPr>
          <w:rFonts w:ascii="Times New Roman" w:eastAsiaTheme="minorEastAsia" w:hAnsi="Times New Roman" w:cs="Times New Roman"/>
          <w:bCs/>
          <w:i/>
          <w:sz w:val="20"/>
          <w:szCs w:val="20"/>
          <w:lang w:val="en-US"/>
        </w:rPr>
        <w:t>n</w:t>
      </w:r>
      <w:r w:rsidRPr="00BF58E3">
        <w:rPr>
          <w:rFonts w:ascii="Times New Roman" w:eastAsiaTheme="minorEastAsia" w:hAnsi="Times New Roman" w:cs="Times New Roman"/>
          <w:bCs/>
          <w:i/>
          <w:sz w:val="20"/>
          <w:szCs w:val="20"/>
          <w:lang w:val="en-US"/>
        </w:rPr>
        <w:t>sitivity coefficients and was 11.3:1 in the film of the first sample, and 1:2.5 in the film of the second sample. According to the results of the analysis of the spectra of characteristic ene</w:t>
      </w:r>
      <w:r w:rsidRPr="00BF58E3">
        <w:rPr>
          <w:rFonts w:ascii="Times New Roman" w:eastAsiaTheme="minorEastAsia" w:hAnsi="Times New Roman" w:cs="Times New Roman"/>
          <w:bCs/>
          <w:i/>
          <w:sz w:val="20"/>
          <w:szCs w:val="20"/>
          <w:lang w:val="en-US"/>
        </w:rPr>
        <w:t>r</w:t>
      </w:r>
      <w:r w:rsidRPr="00BF58E3">
        <w:rPr>
          <w:rFonts w:ascii="Times New Roman" w:eastAsiaTheme="minorEastAsia" w:hAnsi="Times New Roman" w:cs="Times New Roman"/>
          <w:bCs/>
          <w:i/>
          <w:sz w:val="20"/>
          <w:szCs w:val="20"/>
          <w:lang w:val="en-US"/>
        </w:rPr>
        <w:t>gy losses by electrons, the pre</w:t>
      </w:r>
      <w:r w:rsidRPr="00BF58E3">
        <w:rPr>
          <w:rFonts w:ascii="Times New Roman" w:eastAsiaTheme="minorEastAsia" w:hAnsi="Times New Roman" w:cs="Times New Roman"/>
          <w:bCs/>
          <w:i/>
          <w:sz w:val="20"/>
          <w:szCs w:val="20"/>
          <w:lang w:val="en-US"/>
        </w:rPr>
        <w:t>s</w:t>
      </w:r>
      <w:r w:rsidRPr="00BF58E3">
        <w:rPr>
          <w:rFonts w:ascii="Times New Roman" w:eastAsiaTheme="minorEastAsia" w:hAnsi="Times New Roman" w:cs="Times New Roman"/>
          <w:bCs/>
          <w:i/>
          <w:sz w:val="20"/>
          <w:szCs w:val="20"/>
          <w:lang w:val="en-US"/>
        </w:rPr>
        <w:t>ence of silicide formation in the first sample was established.</w:t>
      </w:r>
    </w:p>
    <w:p w:rsidR="00B843FC" w:rsidRPr="00C12C87" w:rsidRDefault="00B843FC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lang w:val="en-US"/>
        </w:rPr>
      </w:pPr>
    </w:p>
    <w:p w:rsidR="00BF6124" w:rsidRPr="00C12C87" w:rsidRDefault="00BF6124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lang w:val="en-US"/>
        </w:rPr>
      </w:pPr>
    </w:p>
    <w:p w:rsidR="00E62738" w:rsidRPr="00C12C87" w:rsidRDefault="00E62738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lang w:val="en-US"/>
        </w:rPr>
      </w:pPr>
    </w:p>
    <w:p w:rsidR="00132230" w:rsidRPr="00C12C87" w:rsidRDefault="00132230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</w:rPr>
      </w:pPr>
      <w:r w:rsidRPr="00C12C87">
        <w:rPr>
          <w:rFonts w:ascii="Times New Roman" w:eastAsiaTheme="minorEastAsia" w:hAnsi="Times New Roman" w:cs="Times New Roman"/>
          <w:bCs/>
        </w:rPr>
        <w:t>Силицид магния является перспективным материалом для микро- и нан</w:t>
      </w:r>
      <w:proofErr w:type="gramStart"/>
      <w:r w:rsidRPr="00C12C87">
        <w:rPr>
          <w:rFonts w:ascii="Times New Roman" w:eastAsiaTheme="minorEastAsia" w:hAnsi="Times New Roman" w:cs="Times New Roman"/>
          <w:bCs/>
        </w:rPr>
        <w:t>о</w:t>
      </w:r>
      <w:r w:rsidR="00321FE3" w:rsidRPr="00C12C87">
        <w:rPr>
          <w:rFonts w:ascii="Times New Roman" w:eastAsiaTheme="minorEastAsia" w:hAnsi="Times New Roman" w:cs="Times New Roman"/>
          <w:bCs/>
        </w:rPr>
        <w:t>-</w:t>
      </w:r>
      <w:proofErr w:type="gramEnd"/>
      <w:r w:rsidR="00321FE3" w:rsidRPr="00C12C87">
        <w:rPr>
          <w:rFonts w:ascii="Times New Roman" w:eastAsiaTheme="minorEastAsia" w:hAnsi="Times New Roman" w:cs="Times New Roman"/>
          <w:bCs/>
        </w:rPr>
        <w:t xml:space="preserve"> </w:t>
      </w:r>
      <w:r w:rsidRPr="00C12C87">
        <w:rPr>
          <w:rFonts w:ascii="Times New Roman" w:eastAsiaTheme="minorEastAsia" w:hAnsi="Times New Roman" w:cs="Times New Roman"/>
          <w:bCs/>
        </w:rPr>
        <w:t>электроники, опт</w:t>
      </w:r>
      <w:r w:rsidRPr="00C12C87">
        <w:rPr>
          <w:rFonts w:ascii="Times New Roman" w:eastAsiaTheme="minorEastAsia" w:hAnsi="Times New Roman" w:cs="Times New Roman"/>
          <w:bCs/>
        </w:rPr>
        <w:t>о</w:t>
      </w:r>
      <w:r w:rsidRPr="00C12C87">
        <w:rPr>
          <w:rFonts w:ascii="Times New Roman" w:eastAsiaTheme="minorEastAsia" w:hAnsi="Times New Roman" w:cs="Times New Roman"/>
          <w:bCs/>
        </w:rPr>
        <w:t>электроники, терм</w:t>
      </w:r>
      <w:r w:rsidR="00F372CF" w:rsidRPr="00C12C87">
        <w:rPr>
          <w:rFonts w:ascii="Times New Roman" w:eastAsiaTheme="minorEastAsia" w:hAnsi="Times New Roman" w:cs="Times New Roman"/>
          <w:bCs/>
        </w:rPr>
        <w:t>оэлектрических преобразователей, полупроводниковых приборов</w:t>
      </w:r>
      <w:r w:rsidR="00902A6D" w:rsidRPr="00C12C87">
        <w:rPr>
          <w:rFonts w:ascii="Times New Roman" w:eastAsiaTheme="minorEastAsia" w:hAnsi="Times New Roman" w:cs="Times New Roman"/>
          <w:bCs/>
        </w:rPr>
        <w:t xml:space="preserve"> [1]</w:t>
      </w:r>
      <w:r w:rsidR="00F372CF" w:rsidRPr="00C12C87">
        <w:rPr>
          <w:rFonts w:ascii="Times New Roman" w:eastAsiaTheme="minorEastAsia" w:hAnsi="Times New Roman" w:cs="Times New Roman"/>
          <w:bCs/>
        </w:rPr>
        <w:t>.</w:t>
      </w:r>
      <w:r w:rsidR="00F578BD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0E1182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3413BE" w:rsidRPr="00C12C87">
        <w:rPr>
          <w:rFonts w:ascii="Times New Roman" w:eastAsiaTheme="minorEastAsia" w:hAnsi="Times New Roman" w:cs="Times New Roman"/>
          <w:bCs/>
        </w:rPr>
        <w:t>По литер</w:t>
      </w:r>
      <w:r w:rsidR="003413BE" w:rsidRPr="00C12C87">
        <w:rPr>
          <w:rFonts w:ascii="Times New Roman" w:eastAsiaTheme="minorEastAsia" w:hAnsi="Times New Roman" w:cs="Times New Roman"/>
          <w:bCs/>
        </w:rPr>
        <w:t>а</w:t>
      </w:r>
      <w:r w:rsidR="003413BE" w:rsidRPr="00C12C87">
        <w:rPr>
          <w:rFonts w:ascii="Times New Roman" w:eastAsiaTheme="minorEastAsia" w:hAnsi="Times New Roman" w:cs="Times New Roman"/>
          <w:bCs/>
        </w:rPr>
        <w:t xml:space="preserve">турным данным </w:t>
      </w:r>
      <m:oMath>
        <m:sSub>
          <m:sSubPr>
            <m:ctrlPr>
              <w:rPr>
                <w:rFonts w:ascii="Cambria Math" w:eastAsiaTheme="minorEastAsia" w:hAnsi="Times New Roman" w:cs="Times New Roman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Mg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lang w:val="en-US"/>
          </w:rPr>
          <m:t>Si</m:t>
        </m:r>
      </m:oMath>
      <w:r w:rsidR="003413BE" w:rsidRPr="00C12C87">
        <w:rPr>
          <w:rFonts w:ascii="Times New Roman" w:eastAsiaTheme="minorEastAsia" w:hAnsi="Times New Roman" w:cs="Times New Roman"/>
          <w:bCs/>
        </w:rPr>
        <w:t xml:space="preserve"> является полупроводником с шириной запрещенной зоны</w:t>
      </w:r>
      <w:r w:rsidR="005E0D7B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3413BE" w:rsidRPr="00C12C87">
        <w:rPr>
          <w:rFonts w:ascii="Times New Roman" w:eastAsiaTheme="minorEastAsia" w:hAnsi="Times New Roman" w:cs="Times New Roman"/>
          <w:bCs/>
        </w:rPr>
        <w:t xml:space="preserve"> от 0,6 до 0,8 эВ</w:t>
      </w:r>
      <w:r w:rsidR="005E0D7B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3413BE" w:rsidRPr="00C12C87">
        <w:rPr>
          <w:rFonts w:ascii="Times New Roman" w:eastAsiaTheme="minorEastAsia" w:hAnsi="Times New Roman" w:cs="Times New Roman"/>
          <w:bCs/>
        </w:rPr>
        <w:t xml:space="preserve">[2]. </w:t>
      </w:r>
      <w:r w:rsidRPr="00C12C87">
        <w:rPr>
          <w:rFonts w:ascii="Times New Roman" w:eastAsiaTheme="minorEastAsia" w:hAnsi="Times New Roman" w:cs="Times New Roman"/>
          <w:bCs/>
        </w:rPr>
        <w:t xml:space="preserve">Однако при формировании </w:t>
      </w:r>
      <w:r w:rsidR="00B843FC" w:rsidRPr="00C12C87">
        <w:rPr>
          <w:rFonts w:ascii="Times New Roman" w:eastAsiaTheme="minorEastAsia" w:hAnsi="Times New Roman" w:cs="Times New Roman"/>
          <w:bCs/>
        </w:rPr>
        <w:t xml:space="preserve">тонких </w:t>
      </w:r>
      <w:r w:rsidRPr="00C12C87">
        <w:rPr>
          <w:rFonts w:ascii="Times New Roman" w:eastAsiaTheme="minorEastAsia" w:hAnsi="Times New Roman" w:cs="Times New Roman"/>
          <w:bCs/>
        </w:rPr>
        <w:t>пленок силицида магния существует ряд трудностей</w:t>
      </w:r>
      <w:r w:rsidR="005E0D7B" w:rsidRPr="00C12C87">
        <w:rPr>
          <w:rFonts w:ascii="Times New Roman" w:eastAsiaTheme="minorEastAsia" w:hAnsi="Times New Roman" w:cs="Times New Roman"/>
          <w:bCs/>
        </w:rPr>
        <w:t>, например,</w:t>
      </w:r>
      <w:r w:rsidRPr="00C12C87">
        <w:rPr>
          <w:rFonts w:ascii="Times New Roman" w:eastAsiaTheme="minorEastAsia" w:hAnsi="Times New Roman" w:cs="Times New Roman"/>
          <w:bCs/>
        </w:rPr>
        <w:t xml:space="preserve"> из-за высокой десорбци</w:t>
      </w:r>
      <w:r w:rsidR="005E0D7B" w:rsidRPr="00C12C87">
        <w:rPr>
          <w:rFonts w:ascii="Times New Roman" w:eastAsiaTheme="minorEastAsia" w:hAnsi="Times New Roman" w:cs="Times New Roman"/>
          <w:bCs/>
        </w:rPr>
        <w:t>и</w:t>
      </w:r>
      <w:r w:rsidRPr="00C12C87">
        <w:rPr>
          <w:rFonts w:ascii="Times New Roman" w:eastAsiaTheme="minorEastAsia" w:hAnsi="Times New Roman" w:cs="Times New Roman"/>
          <w:bCs/>
        </w:rPr>
        <w:t xml:space="preserve"> атомов магния с кремни</w:t>
      </w:r>
      <w:r w:rsidR="00B843FC" w:rsidRPr="00C12C87">
        <w:rPr>
          <w:rFonts w:ascii="Times New Roman" w:eastAsiaTheme="minorEastAsia" w:hAnsi="Times New Roman" w:cs="Times New Roman"/>
          <w:bCs/>
        </w:rPr>
        <w:t>я</w:t>
      </w:r>
      <w:r w:rsidR="005E0D7B" w:rsidRPr="00C12C87">
        <w:rPr>
          <w:rFonts w:ascii="Times New Roman" w:eastAsiaTheme="minorEastAsia" w:hAnsi="Times New Roman" w:cs="Times New Roman"/>
          <w:bCs/>
        </w:rPr>
        <w:t>, п</w:t>
      </w:r>
      <w:r w:rsidR="00325E40" w:rsidRPr="00C12C87">
        <w:rPr>
          <w:rFonts w:ascii="Times New Roman" w:eastAsiaTheme="minorEastAsia" w:hAnsi="Times New Roman" w:cs="Times New Roman"/>
          <w:bCs/>
        </w:rPr>
        <w:t>оэтому</w:t>
      </w:r>
      <w:r w:rsidR="002C34AF" w:rsidRPr="00C12C87">
        <w:rPr>
          <w:rFonts w:ascii="Times New Roman" w:eastAsiaTheme="minorEastAsia" w:hAnsi="Times New Roman" w:cs="Times New Roman"/>
          <w:bCs/>
        </w:rPr>
        <w:t xml:space="preserve"> в настоящее время</w:t>
      </w:r>
      <w:r w:rsidR="00325E40" w:rsidRPr="00C12C87">
        <w:rPr>
          <w:rFonts w:ascii="Times New Roman" w:eastAsiaTheme="minorEastAsia" w:hAnsi="Times New Roman" w:cs="Times New Roman"/>
          <w:bCs/>
        </w:rPr>
        <w:t xml:space="preserve"> идет поиск эффе</w:t>
      </w:r>
      <w:r w:rsidR="00325E40" w:rsidRPr="00C12C87">
        <w:rPr>
          <w:rFonts w:ascii="Times New Roman" w:eastAsiaTheme="minorEastAsia" w:hAnsi="Times New Roman" w:cs="Times New Roman"/>
          <w:bCs/>
        </w:rPr>
        <w:t>к</w:t>
      </w:r>
      <w:r w:rsidR="00325E40" w:rsidRPr="00C12C87">
        <w:rPr>
          <w:rFonts w:ascii="Times New Roman" w:eastAsiaTheme="minorEastAsia" w:hAnsi="Times New Roman" w:cs="Times New Roman"/>
          <w:bCs/>
        </w:rPr>
        <w:t xml:space="preserve">тивных </w:t>
      </w:r>
      <w:r w:rsidR="002C34AF" w:rsidRPr="00C12C87">
        <w:rPr>
          <w:rFonts w:ascii="Times New Roman" w:eastAsiaTheme="minorEastAsia" w:hAnsi="Times New Roman" w:cs="Times New Roman"/>
          <w:bCs/>
        </w:rPr>
        <w:t xml:space="preserve">и недорогих </w:t>
      </w:r>
      <w:r w:rsidR="00BF6124" w:rsidRPr="00C12C87">
        <w:rPr>
          <w:rFonts w:ascii="Times New Roman" w:eastAsiaTheme="minorEastAsia" w:hAnsi="Times New Roman" w:cs="Times New Roman"/>
          <w:bCs/>
        </w:rPr>
        <w:t>методов</w:t>
      </w:r>
      <w:r w:rsidRPr="00C12C87">
        <w:rPr>
          <w:rFonts w:ascii="Times New Roman" w:eastAsiaTheme="minorEastAsia" w:hAnsi="Times New Roman" w:cs="Times New Roman"/>
          <w:bCs/>
        </w:rPr>
        <w:t xml:space="preserve"> получения </w:t>
      </w:r>
      <w:r w:rsidR="00F11000" w:rsidRPr="00C12C87">
        <w:rPr>
          <w:rFonts w:ascii="Times New Roman" w:eastAsiaTheme="minorEastAsia" w:hAnsi="Times New Roman" w:cs="Times New Roman"/>
          <w:bCs/>
        </w:rPr>
        <w:t xml:space="preserve">тонких </w:t>
      </w:r>
      <w:r w:rsidRPr="00C12C87">
        <w:rPr>
          <w:rFonts w:ascii="Times New Roman" w:eastAsiaTheme="minorEastAsia" w:hAnsi="Times New Roman" w:cs="Times New Roman"/>
          <w:bCs/>
        </w:rPr>
        <w:t>пленок</w:t>
      </w:r>
      <w:r w:rsidR="00C12C87">
        <w:rPr>
          <w:rFonts w:ascii="Times New Roman" w:eastAsiaTheme="minorEastAsia" w:hAnsi="Times New Roman" w:cs="Times New Roman"/>
          <w:bCs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Mg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lang w:val="en-US"/>
          </w:rPr>
          <m:t>Si</m:t>
        </m:r>
      </m:oMath>
      <w:r w:rsidR="00D34B64" w:rsidRPr="00C12C87">
        <w:rPr>
          <w:rFonts w:ascii="Times New Roman" w:eastAsiaTheme="minorEastAsia" w:hAnsi="Times New Roman" w:cs="Times New Roman"/>
        </w:rPr>
        <w:t xml:space="preserve"> [2</w:t>
      </w:r>
      <w:r w:rsidR="00C12C87">
        <w:rPr>
          <w:rFonts w:ascii="Times New Roman" w:eastAsiaTheme="minorEastAsia" w:hAnsi="Times New Roman" w:cs="Times New Roman"/>
        </w:rPr>
        <w:t xml:space="preserve"> – </w:t>
      </w:r>
      <w:r w:rsidR="00D34B64" w:rsidRPr="00C12C87">
        <w:rPr>
          <w:rFonts w:ascii="Times New Roman" w:eastAsiaTheme="minorEastAsia" w:hAnsi="Times New Roman" w:cs="Times New Roman"/>
        </w:rPr>
        <w:t>4]</w:t>
      </w:r>
      <w:r w:rsidRPr="00C12C87">
        <w:rPr>
          <w:rFonts w:ascii="Times New Roman" w:eastAsiaTheme="minorEastAsia" w:hAnsi="Times New Roman" w:cs="Times New Roman"/>
          <w:bCs/>
        </w:rPr>
        <w:t xml:space="preserve">. </w:t>
      </w:r>
    </w:p>
    <w:p w:rsidR="00D34B64" w:rsidRPr="00C12C87" w:rsidRDefault="00645DCC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</w:rPr>
      </w:pPr>
      <w:r w:rsidRPr="00C12C87">
        <w:rPr>
          <w:rFonts w:ascii="Times New Roman" w:eastAsiaTheme="minorEastAsia" w:hAnsi="Times New Roman" w:cs="Times New Roman"/>
          <w:bCs/>
        </w:rPr>
        <w:t xml:space="preserve">В лаборатории физики поверхности </w:t>
      </w:r>
      <w:r w:rsidR="00325E40" w:rsidRPr="00C12C87">
        <w:rPr>
          <w:rFonts w:ascii="Times New Roman" w:eastAsiaTheme="minorEastAsia" w:hAnsi="Times New Roman" w:cs="Times New Roman"/>
          <w:bCs/>
        </w:rPr>
        <w:t xml:space="preserve">НОЦ </w:t>
      </w:r>
      <w:proofErr w:type="spellStart"/>
      <w:r w:rsidR="00325E40" w:rsidRPr="00C12C87">
        <w:rPr>
          <w:rFonts w:ascii="Times New Roman" w:eastAsiaTheme="minorEastAsia" w:hAnsi="Times New Roman" w:cs="Times New Roman"/>
          <w:bCs/>
        </w:rPr>
        <w:t>АмГУ</w:t>
      </w:r>
      <w:proofErr w:type="spellEnd"/>
      <w:r w:rsidR="00325E40" w:rsidRPr="00C12C87">
        <w:rPr>
          <w:rFonts w:ascii="Times New Roman" w:eastAsiaTheme="minorEastAsia" w:hAnsi="Times New Roman" w:cs="Times New Roman"/>
          <w:bCs/>
        </w:rPr>
        <w:t xml:space="preserve"> </w:t>
      </w:r>
      <w:r w:rsidRPr="00C12C87">
        <w:rPr>
          <w:rFonts w:ascii="Times New Roman" w:eastAsiaTheme="minorEastAsia" w:hAnsi="Times New Roman" w:cs="Times New Roman"/>
          <w:bCs/>
        </w:rPr>
        <w:t>для этой цели используется метод тверд</w:t>
      </w:r>
      <w:r w:rsidRPr="00C12C87">
        <w:rPr>
          <w:rFonts w:ascii="Times New Roman" w:eastAsiaTheme="minorEastAsia" w:hAnsi="Times New Roman" w:cs="Times New Roman"/>
          <w:bCs/>
        </w:rPr>
        <w:t>о</w:t>
      </w:r>
      <w:r w:rsidRPr="00C12C87">
        <w:rPr>
          <w:rFonts w:ascii="Times New Roman" w:eastAsiaTheme="minorEastAsia" w:hAnsi="Times New Roman" w:cs="Times New Roman"/>
          <w:bCs/>
        </w:rPr>
        <w:t xml:space="preserve">фазной эпитаксии, реализованный в сверхвысоковакуумной камере </w:t>
      </w:r>
      <w:r w:rsidR="003D0965" w:rsidRPr="00C12C87">
        <w:rPr>
          <w:rFonts w:ascii="Times New Roman" w:eastAsiaTheme="minorEastAsia" w:hAnsi="Times New Roman" w:cs="Times New Roman"/>
          <w:bCs/>
          <w:lang w:val="en-US"/>
        </w:rPr>
        <w:t>Varian</w:t>
      </w:r>
      <w:r w:rsidR="003D0965" w:rsidRPr="00C12C87">
        <w:rPr>
          <w:rFonts w:ascii="Times New Roman" w:eastAsiaTheme="minorEastAsia" w:hAnsi="Times New Roman" w:cs="Times New Roman"/>
          <w:bCs/>
        </w:rPr>
        <w:t xml:space="preserve"> </w:t>
      </w:r>
      <w:r w:rsidRPr="00C12C87">
        <w:rPr>
          <w:rFonts w:ascii="Times New Roman" w:eastAsiaTheme="minorEastAsia" w:hAnsi="Times New Roman" w:cs="Times New Roman"/>
          <w:bCs/>
        </w:rPr>
        <w:t>прибора PHI-590 с баз</w:t>
      </w:r>
      <w:r w:rsidRPr="00C12C87">
        <w:rPr>
          <w:rFonts w:ascii="Times New Roman" w:eastAsiaTheme="minorEastAsia" w:hAnsi="Times New Roman" w:cs="Times New Roman"/>
          <w:bCs/>
        </w:rPr>
        <w:t>о</w:t>
      </w:r>
      <w:r w:rsidRPr="00C12C87">
        <w:rPr>
          <w:rFonts w:ascii="Times New Roman" w:eastAsiaTheme="minorEastAsia" w:hAnsi="Times New Roman" w:cs="Times New Roman"/>
          <w:bCs/>
        </w:rPr>
        <w:t>вым давлением 1,33·</w:t>
      </w:r>
      <m:oMath>
        <m:sSup>
          <m:sSupPr>
            <m:ctrlPr>
              <w:rPr>
                <w:rFonts w:ascii="Cambria Math" w:eastAsiaTheme="minorEastAsia" w:hAnsi="Times New Roman" w:cs="Times New Roman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7</m:t>
            </m:r>
          </m:sup>
        </m:sSup>
      </m:oMath>
      <w:r w:rsidR="005E0D7B" w:rsidRPr="00C12C87">
        <w:rPr>
          <w:rFonts w:ascii="Times New Roman" w:eastAsiaTheme="minorEastAsia" w:hAnsi="Times New Roman" w:cs="Times New Roman"/>
          <w:bCs/>
        </w:rPr>
        <w:t>Па</w:t>
      </w:r>
      <w:r w:rsidR="00C12C87">
        <w:rPr>
          <w:rFonts w:ascii="Times New Roman" w:eastAsiaTheme="minorEastAsia" w:hAnsi="Times New Roman" w:cs="Times New Roman"/>
          <w:bCs/>
        </w:rPr>
        <w:t xml:space="preserve"> </w:t>
      </w:r>
      <w:r w:rsidR="00D34B64" w:rsidRPr="00C12C87">
        <w:rPr>
          <w:rFonts w:ascii="Times New Roman" w:eastAsiaTheme="minorEastAsia" w:hAnsi="Times New Roman" w:cs="Times New Roman"/>
          <w:bCs/>
        </w:rPr>
        <w:t>[5</w:t>
      </w:r>
      <w:r w:rsidRPr="00C12C87">
        <w:rPr>
          <w:rFonts w:ascii="Times New Roman" w:eastAsiaTheme="minorEastAsia" w:hAnsi="Times New Roman" w:cs="Times New Roman"/>
          <w:bCs/>
        </w:rPr>
        <w:t>].</w:t>
      </w:r>
      <w:r w:rsidR="003D0965" w:rsidRPr="00C12C87">
        <w:rPr>
          <w:rFonts w:ascii="Times New Roman" w:eastAsiaTheme="minorEastAsia" w:hAnsi="Times New Roman" w:cs="Times New Roman"/>
        </w:rPr>
        <w:t xml:space="preserve"> </w:t>
      </w:r>
      <w:r w:rsidR="00C078C2" w:rsidRPr="00C12C87">
        <w:rPr>
          <w:rFonts w:ascii="Times New Roman" w:eastAsiaTheme="minorEastAsia" w:hAnsi="Times New Roman" w:cs="Times New Roman"/>
        </w:rPr>
        <w:t>Лаборатория уже имеется опыт по формированию силицидов на кремнии [6</w:t>
      </w:r>
      <w:r w:rsidR="00C12C87">
        <w:rPr>
          <w:rFonts w:ascii="Times New Roman" w:eastAsiaTheme="minorEastAsia" w:hAnsi="Times New Roman" w:cs="Times New Roman"/>
        </w:rPr>
        <w:t xml:space="preserve"> – </w:t>
      </w:r>
      <w:r w:rsidR="008A495A" w:rsidRPr="00C12C87">
        <w:rPr>
          <w:rFonts w:ascii="Times New Roman" w:eastAsiaTheme="minorEastAsia" w:hAnsi="Times New Roman" w:cs="Times New Roman"/>
        </w:rPr>
        <w:t>7</w:t>
      </w:r>
      <w:r w:rsidR="00C078C2" w:rsidRPr="00C12C87">
        <w:rPr>
          <w:rFonts w:ascii="Times New Roman" w:eastAsiaTheme="minorEastAsia" w:hAnsi="Times New Roman" w:cs="Times New Roman"/>
        </w:rPr>
        <w:t xml:space="preserve">]. </w:t>
      </w:r>
      <w:r w:rsidR="005E0D7B" w:rsidRPr="00C12C87">
        <w:rPr>
          <w:rFonts w:ascii="Times New Roman" w:eastAsiaTheme="minorEastAsia" w:hAnsi="Times New Roman" w:cs="Times New Roman"/>
          <w:bCs/>
        </w:rPr>
        <w:t xml:space="preserve"> </w:t>
      </w:r>
    </w:p>
    <w:p w:rsidR="00F372CF" w:rsidRPr="00C12C87" w:rsidRDefault="00BF6124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</w:rPr>
      </w:pPr>
      <w:proofErr w:type="gramStart"/>
      <w:r w:rsidRPr="00C12C87">
        <w:rPr>
          <w:rFonts w:ascii="Times New Roman" w:eastAsiaTheme="minorEastAsia" w:hAnsi="Times New Roman" w:cs="Times New Roman"/>
          <w:bCs/>
        </w:rPr>
        <w:lastRenderedPageBreak/>
        <w:t xml:space="preserve">Для формирования </w:t>
      </w:r>
      <w:r w:rsidR="00325E40" w:rsidRPr="00C12C87">
        <w:rPr>
          <w:rFonts w:ascii="Times New Roman" w:eastAsiaTheme="minorEastAsia" w:hAnsi="Times New Roman" w:cs="Times New Roman"/>
          <w:bCs/>
        </w:rPr>
        <w:t xml:space="preserve">тонких пленок </w:t>
      </w:r>
      <m:oMath>
        <m:sSub>
          <m:sSubPr>
            <m:ctrlPr>
              <w:rPr>
                <w:rFonts w:ascii="Cambria Math" w:eastAsiaTheme="minorEastAsia" w:hAnsi="Times New Roman" w:cs="Times New Roman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Mg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lang w:val="en-US"/>
          </w:rPr>
          <m:t>Si</m:t>
        </m:r>
      </m:oMath>
      <w:r w:rsidR="00325E40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AD12B2" w:rsidRPr="00C12C87">
        <w:rPr>
          <w:rFonts w:ascii="Times New Roman" w:eastAsiaTheme="minorEastAsia" w:hAnsi="Times New Roman" w:cs="Times New Roman"/>
          <w:bCs/>
        </w:rPr>
        <w:t>использовали кремниевые пластины</w:t>
      </w:r>
      <w:r w:rsidR="005E0D7B" w:rsidRPr="00C12C87">
        <w:rPr>
          <w:rFonts w:ascii="Times New Roman" w:eastAsiaTheme="minorEastAsia" w:hAnsi="Times New Roman" w:cs="Times New Roman"/>
          <w:bCs/>
        </w:rPr>
        <w:t xml:space="preserve">, </w:t>
      </w:r>
      <w:r w:rsidR="00F372CF" w:rsidRPr="00C12C87">
        <w:rPr>
          <w:rFonts w:ascii="Times New Roman" w:eastAsiaTheme="minorEastAsia" w:hAnsi="Times New Roman" w:cs="Times New Roman"/>
          <w:bCs/>
        </w:rPr>
        <w:t>выреза</w:t>
      </w:r>
      <w:r w:rsidR="00AD12B2" w:rsidRPr="00C12C87">
        <w:rPr>
          <w:rFonts w:ascii="Times New Roman" w:eastAsiaTheme="minorEastAsia" w:hAnsi="Times New Roman" w:cs="Times New Roman"/>
          <w:bCs/>
        </w:rPr>
        <w:t>вшиеся</w:t>
      </w:r>
      <w:r w:rsidR="00F372CF" w:rsidRPr="00C12C87">
        <w:rPr>
          <w:rFonts w:ascii="Times New Roman" w:eastAsiaTheme="minorEastAsia" w:hAnsi="Times New Roman" w:cs="Times New Roman"/>
          <w:bCs/>
        </w:rPr>
        <w:t xml:space="preserve"> из промышленной шайбы </w:t>
      </w:r>
      <w:r w:rsidR="00F372CF" w:rsidRPr="00C12C87">
        <w:rPr>
          <w:rFonts w:ascii="Times New Roman" w:eastAsiaTheme="minorEastAsia" w:hAnsi="Times New Roman" w:cs="Times New Roman"/>
          <w:bCs/>
          <w:lang w:val="en-US"/>
        </w:rPr>
        <w:t>FZN</w:t>
      </w:r>
      <w:r w:rsidR="00AD12B2" w:rsidRPr="00C12C87">
        <w:rPr>
          <w:rFonts w:ascii="Times New Roman" w:eastAsiaTheme="minorEastAsia" w:hAnsi="Times New Roman" w:cs="Times New Roman"/>
          <w:bCs/>
        </w:rPr>
        <w:t>-</w:t>
      </w:r>
      <w:r w:rsidR="00F372CF" w:rsidRPr="00C12C87">
        <w:rPr>
          <w:rFonts w:ascii="Times New Roman" w:eastAsiaTheme="minorEastAsia" w:hAnsi="Times New Roman" w:cs="Times New Roman"/>
          <w:bCs/>
        </w:rPr>
        <w:t xml:space="preserve">100 </w:t>
      </w:r>
      <w:r w:rsidR="00F372CF" w:rsidRPr="00C12C87">
        <w:rPr>
          <w:rFonts w:ascii="Times New Roman" w:eastAsiaTheme="minorEastAsia" w:hAnsi="Times New Roman" w:cs="Times New Roman"/>
          <w:bCs/>
          <w:lang w:val="en-US"/>
        </w:rPr>
        <w:t>Si</w:t>
      </w:r>
      <w:r w:rsidR="00F372CF" w:rsidRPr="00C12C87">
        <w:rPr>
          <w:rFonts w:ascii="Times New Roman" w:eastAsiaTheme="minorEastAsia" w:hAnsi="Times New Roman" w:cs="Times New Roman"/>
          <w:bCs/>
        </w:rPr>
        <w:t xml:space="preserve"> (111) </w:t>
      </w:r>
      <w:r w:rsidR="00F372CF" w:rsidRPr="00C12C87">
        <w:rPr>
          <w:rFonts w:ascii="Times New Roman" w:eastAsiaTheme="minorEastAsia" w:hAnsi="Times New Roman" w:cs="Times New Roman"/>
          <w:bCs/>
          <w:lang w:val="en-US"/>
        </w:rPr>
        <w:t>n</w:t>
      </w:r>
      <w:r w:rsidR="00F372CF" w:rsidRPr="00C12C87">
        <w:rPr>
          <w:rFonts w:ascii="Times New Roman" w:eastAsiaTheme="minorEastAsia" w:hAnsi="Times New Roman" w:cs="Times New Roman"/>
          <w:bCs/>
        </w:rPr>
        <w:t>-типа проводимости</w:t>
      </w:r>
      <w:r w:rsidR="00AD12B2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F372CF" w:rsidRPr="00C12C87">
        <w:rPr>
          <w:rFonts w:ascii="Times New Roman" w:eastAsiaTheme="minorEastAsia" w:hAnsi="Times New Roman" w:cs="Times New Roman"/>
          <w:bCs/>
        </w:rPr>
        <w:t>с удельным сопротивлением</w:t>
      </w:r>
      <w:r w:rsidR="00C12C87">
        <w:rPr>
          <w:rFonts w:ascii="Times New Roman" w:eastAsiaTheme="minorEastAsia" w:hAnsi="Times New Roman" w:cs="Times New Roman"/>
          <w:bCs/>
        </w:rPr>
        <w:t xml:space="preserve"> </w:t>
      </w:r>
      <w:r w:rsidR="00F372CF" w:rsidRPr="00C12C87">
        <w:rPr>
          <w:rFonts w:ascii="Times New Roman" w:eastAsiaTheme="minorEastAsia" w:hAnsi="Times New Roman" w:cs="Times New Roman"/>
          <w:bCs/>
        </w:rPr>
        <w:t>от 50 до 85 Ом·см.</w:t>
      </w:r>
      <w:r w:rsidR="005E0D7B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F372CF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5E0D7B" w:rsidRPr="00C12C87">
        <w:rPr>
          <w:rFonts w:ascii="Times New Roman" w:eastAsiaTheme="minorEastAsia" w:hAnsi="Times New Roman" w:cs="Times New Roman"/>
          <w:bCs/>
        </w:rPr>
        <w:t>В</w:t>
      </w:r>
      <w:r w:rsidR="00C12C87">
        <w:rPr>
          <w:rFonts w:ascii="Times New Roman" w:eastAsiaTheme="minorEastAsia" w:hAnsi="Times New Roman" w:cs="Times New Roman"/>
          <w:bCs/>
        </w:rPr>
        <w:t xml:space="preserve"> </w:t>
      </w:r>
      <w:r w:rsidR="00F372CF" w:rsidRPr="00C12C87">
        <w:rPr>
          <w:rFonts w:ascii="Times New Roman" w:eastAsiaTheme="minorEastAsia" w:hAnsi="Times New Roman" w:cs="Times New Roman"/>
          <w:bCs/>
        </w:rPr>
        <w:t xml:space="preserve">качестве источника </w:t>
      </w:r>
      <w:r w:rsidR="00F372CF" w:rsidRPr="00C12C87">
        <w:rPr>
          <w:rFonts w:ascii="Times New Roman" w:eastAsiaTheme="minorEastAsia" w:hAnsi="Times New Roman" w:cs="Times New Roman"/>
          <w:bCs/>
          <w:lang w:val="en-US"/>
        </w:rPr>
        <w:t>Mg</w:t>
      </w:r>
      <w:r w:rsidR="00F372CF" w:rsidRPr="00C12C87">
        <w:rPr>
          <w:rFonts w:ascii="Times New Roman" w:eastAsiaTheme="minorEastAsia" w:hAnsi="Times New Roman" w:cs="Times New Roman"/>
          <w:bCs/>
        </w:rPr>
        <w:t xml:space="preserve"> использовалась магниевая стружка, срезаемая с бруска ма</w:t>
      </w:r>
      <w:r w:rsidR="00F372CF" w:rsidRPr="00C12C87">
        <w:rPr>
          <w:rFonts w:ascii="Times New Roman" w:eastAsiaTheme="minorEastAsia" w:hAnsi="Times New Roman" w:cs="Times New Roman"/>
          <w:bCs/>
        </w:rPr>
        <w:t>г</w:t>
      </w:r>
      <w:r w:rsidR="00F372CF" w:rsidRPr="00C12C87">
        <w:rPr>
          <w:rFonts w:ascii="Times New Roman" w:eastAsiaTheme="minorEastAsia" w:hAnsi="Times New Roman" w:cs="Times New Roman"/>
          <w:bCs/>
        </w:rPr>
        <w:t>ния чис</w:t>
      </w:r>
      <w:r w:rsidR="00325E40" w:rsidRPr="00C12C87">
        <w:rPr>
          <w:rFonts w:ascii="Times New Roman" w:eastAsiaTheme="minorEastAsia" w:hAnsi="Times New Roman" w:cs="Times New Roman"/>
          <w:bCs/>
        </w:rPr>
        <w:t>тотой 99,999 %</w:t>
      </w:r>
      <w:r w:rsidR="005E0D7B" w:rsidRPr="00C12C87">
        <w:rPr>
          <w:rFonts w:ascii="Times New Roman" w:eastAsiaTheme="minorEastAsia" w:hAnsi="Times New Roman" w:cs="Times New Roman"/>
          <w:bCs/>
        </w:rPr>
        <w:t xml:space="preserve">. </w:t>
      </w:r>
      <w:proofErr w:type="spellStart"/>
      <w:r w:rsidR="005E0D7B" w:rsidRPr="00C12C87">
        <w:rPr>
          <w:rFonts w:ascii="Times New Roman" w:eastAsiaTheme="minorEastAsia" w:hAnsi="Times New Roman" w:cs="Times New Roman"/>
          <w:bCs/>
        </w:rPr>
        <w:t>Т</w:t>
      </w:r>
      <w:r w:rsidR="00325E40" w:rsidRPr="00C12C87">
        <w:rPr>
          <w:rFonts w:ascii="Times New Roman" w:eastAsiaTheme="minorEastAsia" w:hAnsi="Times New Roman" w:cs="Times New Roman"/>
          <w:bCs/>
        </w:rPr>
        <w:t>ермоисточник</w:t>
      </w:r>
      <w:proofErr w:type="spellEnd"/>
      <w:r w:rsidR="00325E40" w:rsidRPr="00C12C87">
        <w:rPr>
          <w:rFonts w:ascii="Times New Roman" w:eastAsiaTheme="minorEastAsia" w:hAnsi="Times New Roman" w:cs="Times New Roman"/>
          <w:bCs/>
        </w:rPr>
        <w:t xml:space="preserve"> изготавливался в виде трубки</w:t>
      </w:r>
      <w:r w:rsidR="00AD12B2" w:rsidRPr="00C12C87">
        <w:rPr>
          <w:rFonts w:ascii="Times New Roman" w:eastAsiaTheme="minorEastAsia" w:hAnsi="Times New Roman" w:cs="Times New Roman"/>
          <w:bCs/>
        </w:rPr>
        <w:t xml:space="preserve"> из</w:t>
      </w:r>
      <w:r w:rsidR="00F372CF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AD12B2" w:rsidRPr="00C12C87">
        <w:rPr>
          <w:rFonts w:ascii="Times New Roman" w:eastAsiaTheme="minorEastAsia" w:hAnsi="Times New Roman" w:cs="Times New Roman"/>
          <w:bCs/>
          <w:lang w:val="en-GB"/>
        </w:rPr>
        <w:t>Ta</w:t>
      </w:r>
      <w:r w:rsidR="00AD12B2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F372CF" w:rsidRPr="00C12C87">
        <w:rPr>
          <w:rFonts w:ascii="Times New Roman" w:eastAsiaTheme="minorEastAsia" w:hAnsi="Times New Roman" w:cs="Times New Roman"/>
          <w:bCs/>
        </w:rPr>
        <w:t>с проколом посередине.</w:t>
      </w:r>
      <w:proofErr w:type="gramEnd"/>
    </w:p>
    <w:p w:rsidR="00F372CF" w:rsidRPr="00C12C87" w:rsidRDefault="00261F35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</w:rPr>
      </w:pPr>
      <w:r w:rsidRPr="00C12C87">
        <w:rPr>
          <w:rFonts w:ascii="Times New Roman" w:eastAsiaTheme="minorEastAsia" w:hAnsi="Times New Roman" w:cs="Times New Roman"/>
          <w:bCs/>
        </w:rPr>
        <w:t xml:space="preserve">Кремниевые подложки подвергались </w:t>
      </w:r>
      <w:r w:rsidRPr="00C12C87">
        <w:rPr>
          <w:rFonts w:ascii="Times New Roman" w:eastAsiaTheme="minorEastAsia" w:hAnsi="Times New Roman" w:cs="Times New Roman"/>
          <w:bCs/>
          <w:lang w:val="en-US"/>
        </w:rPr>
        <w:t>RCA</w:t>
      </w:r>
      <w:r w:rsidRPr="00C12C87">
        <w:rPr>
          <w:rFonts w:ascii="Times New Roman" w:eastAsiaTheme="minorEastAsia" w:hAnsi="Times New Roman" w:cs="Times New Roman"/>
          <w:bCs/>
        </w:rPr>
        <w:t>-</w:t>
      </w:r>
      <w:r w:rsidR="00325E40" w:rsidRPr="00C12C87">
        <w:rPr>
          <w:rFonts w:ascii="Times New Roman" w:eastAsiaTheme="minorEastAsia" w:hAnsi="Times New Roman" w:cs="Times New Roman"/>
          <w:bCs/>
        </w:rPr>
        <w:t>очистке до загрузки в камеру, а после                    загрузки</w:t>
      </w:r>
      <w:r w:rsidR="002C34AF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325E40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F11000" w:rsidRPr="00C12C87">
        <w:rPr>
          <w:rFonts w:ascii="Times New Roman" w:eastAsiaTheme="minorEastAsia" w:hAnsi="Times New Roman" w:cs="Times New Roman"/>
          <w:bCs/>
        </w:rPr>
        <w:t>-</w:t>
      </w:r>
      <w:r w:rsidR="00325E40" w:rsidRPr="00C12C87">
        <w:rPr>
          <w:rFonts w:ascii="Times New Roman" w:eastAsiaTheme="minorEastAsia" w:hAnsi="Times New Roman" w:cs="Times New Roman"/>
          <w:bCs/>
        </w:rPr>
        <w:t xml:space="preserve"> </w:t>
      </w:r>
      <w:r w:rsidRPr="00C12C87">
        <w:rPr>
          <w:rFonts w:ascii="Times New Roman" w:eastAsiaTheme="minorEastAsia" w:hAnsi="Times New Roman" w:cs="Times New Roman"/>
          <w:bCs/>
        </w:rPr>
        <w:t>прогреву</w:t>
      </w:r>
      <w:r w:rsidR="00F372CF" w:rsidRPr="00C12C87">
        <w:rPr>
          <w:rFonts w:ascii="Times New Roman" w:eastAsiaTheme="minorEastAsia" w:hAnsi="Times New Roman" w:cs="Times New Roman"/>
          <w:bCs/>
        </w:rPr>
        <w:t xml:space="preserve"> при </w:t>
      </w:r>
      <w:r w:rsidR="00F372CF" w:rsidRPr="00C12C87">
        <w:rPr>
          <w:rFonts w:ascii="Times New Roman" w:eastAsiaTheme="minorEastAsia" w:hAnsi="Times New Roman" w:cs="Times New Roman"/>
          <w:bCs/>
          <w:lang w:val="en-US"/>
        </w:rPr>
        <w:t>T</w:t>
      </w:r>
      <w:r w:rsidR="00F372CF" w:rsidRPr="00C12C87">
        <w:rPr>
          <w:rFonts w:ascii="Times New Roman" w:eastAsiaTheme="minorEastAsia" w:hAnsi="Times New Roman" w:cs="Times New Roman"/>
          <w:bCs/>
        </w:rPr>
        <w:t>=600</w:t>
      </w:r>
      <w:r w:rsidR="00C12C87">
        <w:rPr>
          <w:rFonts w:ascii="Times New Roman" w:eastAsiaTheme="minorEastAsia" w:hAnsi="Times New Roman" w:cs="Times New Roman"/>
          <w:bCs/>
        </w:rPr>
        <w:t xml:space="preserve"> </w:t>
      </w:r>
      <w:r w:rsidR="00F372CF" w:rsidRPr="00C12C87">
        <w:rPr>
          <w:rFonts w:ascii="Times New Roman" w:eastAsiaTheme="minorEastAsia" w:hAnsi="Times New Roman" w:cs="Times New Roman"/>
          <w:bCs/>
        </w:rPr>
        <w:t>°</w:t>
      </w:r>
      <w:r w:rsidR="00F372CF" w:rsidRPr="00C12C87">
        <w:rPr>
          <w:rFonts w:ascii="Times New Roman" w:eastAsiaTheme="minorEastAsia" w:hAnsi="Times New Roman" w:cs="Times New Roman"/>
          <w:bCs/>
          <w:lang w:val="en-US"/>
        </w:rPr>
        <w:t>C</w:t>
      </w:r>
      <w:r w:rsidR="002E553E" w:rsidRPr="00C12C87">
        <w:rPr>
          <w:rFonts w:ascii="Times New Roman" w:eastAsiaTheme="minorEastAsia" w:hAnsi="Times New Roman" w:cs="Times New Roman"/>
          <w:bCs/>
        </w:rPr>
        <w:t xml:space="preserve"> в течение 1 </w:t>
      </w:r>
      <w:r w:rsidRPr="00C12C87">
        <w:rPr>
          <w:rFonts w:ascii="Times New Roman" w:eastAsiaTheme="minorEastAsia" w:hAnsi="Times New Roman" w:cs="Times New Roman"/>
          <w:bCs/>
        </w:rPr>
        <w:t>ч</w:t>
      </w:r>
      <w:r w:rsidR="002C34AF" w:rsidRPr="00C12C87">
        <w:rPr>
          <w:rFonts w:ascii="Times New Roman" w:eastAsiaTheme="minorEastAsia" w:hAnsi="Times New Roman" w:cs="Times New Roman"/>
          <w:bCs/>
        </w:rPr>
        <w:t xml:space="preserve">, и, </w:t>
      </w:r>
      <w:r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F372CF" w:rsidRPr="00C12C87">
        <w:rPr>
          <w:rFonts w:ascii="Times New Roman" w:eastAsiaTheme="minorEastAsia" w:hAnsi="Times New Roman" w:cs="Times New Roman"/>
          <w:bCs/>
        </w:rPr>
        <w:t xml:space="preserve">при температуре </w:t>
      </w:r>
      <w:r w:rsidR="00F372CF" w:rsidRPr="00C12C87">
        <w:rPr>
          <w:rFonts w:ascii="Times New Roman" w:eastAsiaTheme="minorEastAsia" w:hAnsi="Times New Roman" w:cs="Times New Roman"/>
          <w:bCs/>
          <w:lang w:val="en-US"/>
        </w:rPr>
        <w:t>T</w:t>
      </w:r>
      <w:r w:rsidR="00F372CF" w:rsidRPr="00C12C87">
        <w:rPr>
          <w:rFonts w:ascii="Times New Roman" w:eastAsiaTheme="minorEastAsia" w:hAnsi="Times New Roman" w:cs="Times New Roman"/>
          <w:bCs/>
        </w:rPr>
        <w:t>=1250</w:t>
      </w:r>
      <w:r w:rsidR="00C12C87">
        <w:rPr>
          <w:rFonts w:ascii="Times New Roman" w:eastAsiaTheme="minorEastAsia" w:hAnsi="Times New Roman" w:cs="Times New Roman"/>
          <w:bCs/>
        </w:rPr>
        <w:t xml:space="preserve"> </w:t>
      </w:r>
      <w:r w:rsidR="00F372CF" w:rsidRPr="00C12C87">
        <w:rPr>
          <w:rFonts w:ascii="Times New Roman" w:eastAsiaTheme="minorEastAsia" w:hAnsi="Times New Roman" w:cs="Times New Roman"/>
          <w:bCs/>
        </w:rPr>
        <w:t>°</w:t>
      </w:r>
      <w:r w:rsidR="00F372CF" w:rsidRPr="00C12C87">
        <w:rPr>
          <w:rFonts w:ascii="Times New Roman" w:eastAsiaTheme="minorEastAsia" w:hAnsi="Times New Roman" w:cs="Times New Roman"/>
          <w:bCs/>
          <w:lang w:val="en-US"/>
        </w:rPr>
        <w:t>C</w:t>
      </w:r>
      <w:r w:rsidR="00F372CF" w:rsidRPr="00C12C87">
        <w:rPr>
          <w:rFonts w:ascii="Times New Roman" w:eastAsiaTheme="minorEastAsia" w:hAnsi="Times New Roman" w:cs="Times New Roman"/>
          <w:bCs/>
        </w:rPr>
        <w:t xml:space="preserve"> в течение 3 с 3 раза.</w:t>
      </w:r>
    </w:p>
    <w:p w:rsidR="00645DCC" w:rsidRPr="00C12C87" w:rsidRDefault="005E0D7B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</w:rPr>
      </w:pPr>
      <w:r w:rsidRPr="00C12C87">
        <w:rPr>
          <w:rFonts w:ascii="Times New Roman" w:eastAsiaTheme="minorEastAsia" w:hAnsi="Times New Roman" w:cs="Times New Roman"/>
          <w:bCs/>
        </w:rPr>
        <w:t>И</w:t>
      </w:r>
      <w:r w:rsidR="002E553E" w:rsidRPr="00C12C87">
        <w:rPr>
          <w:rFonts w:ascii="Times New Roman" w:eastAsiaTheme="minorEastAsia" w:hAnsi="Times New Roman" w:cs="Times New Roman"/>
          <w:bCs/>
        </w:rPr>
        <w:t>змерени</w:t>
      </w:r>
      <w:r w:rsidRPr="00C12C87">
        <w:rPr>
          <w:rFonts w:ascii="Times New Roman" w:eastAsiaTheme="minorEastAsia" w:hAnsi="Times New Roman" w:cs="Times New Roman"/>
          <w:bCs/>
        </w:rPr>
        <w:t>е</w:t>
      </w:r>
      <w:r w:rsidR="002E553E" w:rsidRPr="00C12C87">
        <w:rPr>
          <w:rFonts w:ascii="Times New Roman" w:eastAsiaTheme="minorEastAsia" w:hAnsi="Times New Roman" w:cs="Times New Roman"/>
          <w:bCs/>
        </w:rPr>
        <w:t xml:space="preserve"> скорости осаждения вещества</w:t>
      </w:r>
      <w:r w:rsidRPr="00C12C87">
        <w:rPr>
          <w:rFonts w:ascii="Times New Roman" w:eastAsiaTheme="minorEastAsia" w:hAnsi="Times New Roman" w:cs="Times New Roman"/>
          <w:bCs/>
        </w:rPr>
        <w:t xml:space="preserve"> велось</w:t>
      </w:r>
      <w:r w:rsidR="002E553E" w:rsidRPr="00C12C87">
        <w:rPr>
          <w:rFonts w:ascii="Times New Roman" w:eastAsiaTheme="minorEastAsia" w:hAnsi="Times New Roman" w:cs="Times New Roman"/>
          <w:bCs/>
        </w:rPr>
        <w:t xml:space="preserve"> с использованием </w:t>
      </w:r>
      <w:proofErr w:type="gramStart"/>
      <w:r w:rsidR="002E553E" w:rsidRPr="00C12C87">
        <w:rPr>
          <w:rFonts w:ascii="Times New Roman" w:eastAsiaTheme="minorEastAsia" w:hAnsi="Times New Roman" w:cs="Times New Roman"/>
          <w:bCs/>
        </w:rPr>
        <w:t>кварцевого датчика, по</w:t>
      </w:r>
      <w:r w:rsidR="002E553E" w:rsidRPr="00C12C87">
        <w:rPr>
          <w:rFonts w:ascii="Times New Roman" w:eastAsiaTheme="minorEastAsia" w:hAnsi="Times New Roman" w:cs="Times New Roman"/>
          <w:bCs/>
        </w:rPr>
        <w:t>д</w:t>
      </w:r>
      <w:r w:rsidR="002E553E" w:rsidRPr="00C12C87">
        <w:rPr>
          <w:rFonts w:ascii="Times New Roman" w:eastAsiaTheme="minorEastAsia" w:hAnsi="Times New Roman" w:cs="Times New Roman"/>
          <w:bCs/>
        </w:rPr>
        <w:t xml:space="preserve">ключенного к прибору </w:t>
      </w:r>
      <w:proofErr w:type="spellStart"/>
      <w:r w:rsidR="002E553E" w:rsidRPr="00C12C87">
        <w:rPr>
          <w:rFonts w:ascii="Times New Roman" w:eastAsiaTheme="minorEastAsia" w:hAnsi="Times New Roman" w:cs="Times New Roman"/>
          <w:bCs/>
        </w:rPr>
        <w:t>Sycon</w:t>
      </w:r>
      <w:proofErr w:type="spellEnd"/>
      <w:r w:rsidR="002E553E" w:rsidRPr="00C12C8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2E553E" w:rsidRPr="00C12C87">
        <w:rPr>
          <w:rFonts w:ascii="Times New Roman" w:eastAsiaTheme="minorEastAsia" w:hAnsi="Times New Roman" w:cs="Times New Roman"/>
          <w:bCs/>
        </w:rPr>
        <w:t>Instruments</w:t>
      </w:r>
      <w:proofErr w:type="spellEnd"/>
      <w:r w:rsidR="00F11000" w:rsidRPr="00C12C87">
        <w:rPr>
          <w:rFonts w:ascii="Times New Roman" w:eastAsiaTheme="minorEastAsia" w:hAnsi="Times New Roman" w:cs="Times New Roman"/>
          <w:bCs/>
        </w:rPr>
        <w:t xml:space="preserve"> </w:t>
      </w:r>
      <w:r w:rsidRPr="00C12C87">
        <w:rPr>
          <w:rFonts w:ascii="Times New Roman" w:eastAsiaTheme="minorEastAsia" w:hAnsi="Times New Roman" w:cs="Times New Roman"/>
          <w:bCs/>
        </w:rPr>
        <w:t>и</w:t>
      </w:r>
      <w:r w:rsidR="00F11000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2E553E" w:rsidRPr="00C12C87">
        <w:rPr>
          <w:rFonts w:ascii="Times New Roman" w:eastAsiaTheme="minorEastAsia" w:hAnsi="Times New Roman" w:cs="Times New Roman"/>
          <w:bCs/>
        </w:rPr>
        <w:t>составил</w:t>
      </w:r>
      <w:r w:rsidRPr="00C12C87">
        <w:rPr>
          <w:rFonts w:ascii="Times New Roman" w:eastAsiaTheme="minorEastAsia" w:hAnsi="Times New Roman" w:cs="Times New Roman"/>
          <w:bCs/>
        </w:rPr>
        <w:t>а</w:t>
      </w:r>
      <w:proofErr w:type="gramEnd"/>
      <w:r w:rsidR="00F11000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2E553E" w:rsidRPr="00C12C87">
        <w:rPr>
          <w:rFonts w:ascii="Times New Roman" w:eastAsiaTheme="minorEastAsia" w:hAnsi="Times New Roman" w:cs="Times New Roman"/>
          <w:bCs/>
        </w:rPr>
        <w:t xml:space="preserve">0,8 нм/мин для магния и 0,5 нм/мин для </w:t>
      </w:r>
      <w:r w:rsidR="00124739" w:rsidRPr="00C12C87">
        <w:rPr>
          <w:rFonts w:ascii="Times New Roman" w:eastAsiaTheme="minorEastAsia" w:hAnsi="Times New Roman" w:cs="Times New Roman"/>
          <w:bCs/>
        </w:rPr>
        <w:t>кре</w:t>
      </w:r>
      <w:r w:rsidR="00124739" w:rsidRPr="00C12C87">
        <w:rPr>
          <w:rFonts w:ascii="Times New Roman" w:eastAsiaTheme="minorEastAsia" w:hAnsi="Times New Roman" w:cs="Times New Roman"/>
          <w:bCs/>
        </w:rPr>
        <w:t>м</w:t>
      </w:r>
      <w:r w:rsidR="00124739" w:rsidRPr="00C12C87">
        <w:rPr>
          <w:rFonts w:ascii="Times New Roman" w:eastAsiaTheme="minorEastAsia" w:hAnsi="Times New Roman" w:cs="Times New Roman"/>
          <w:bCs/>
        </w:rPr>
        <w:t>ния</w:t>
      </w:r>
      <w:r w:rsidR="002E553E" w:rsidRPr="00C12C87">
        <w:rPr>
          <w:rFonts w:ascii="Times New Roman" w:eastAsiaTheme="minorEastAsia" w:hAnsi="Times New Roman" w:cs="Times New Roman"/>
          <w:bCs/>
        </w:rPr>
        <w:t>.</w:t>
      </w:r>
      <w:r w:rsidR="00124739" w:rsidRPr="00C12C87">
        <w:rPr>
          <w:rFonts w:ascii="Times New Roman" w:eastAsiaTheme="minorEastAsia" w:hAnsi="Times New Roman" w:cs="Times New Roman"/>
          <w:bCs/>
        </w:rPr>
        <w:t xml:space="preserve"> </w:t>
      </w:r>
      <w:r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261F35" w:rsidRPr="00C12C87">
        <w:rPr>
          <w:rFonts w:ascii="Times New Roman" w:eastAsiaTheme="minorEastAsia" w:hAnsi="Times New Roman" w:cs="Times New Roman"/>
          <w:bCs/>
        </w:rPr>
        <w:t>Первым этапом на кремниевых подложках</w:t>
      </w:r>
      <w:r w:rsidR="00933E0F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2C34AF" w:rsidRPr="00C12C87">
        <w:rPr>
          <w:rFonts w:ascii="Times New Roman" w:eastAsiaTheme="minorEastAsia" w:hAnsi="Times New Roman" w:cs="Times New Roman"/>
          <w:bCs/>
        </w:rPr>
        <w:t xml:space="preserve">образцов </w:t>
      </w:r>
      <w:r w:rsidR="002F41A0" w:rsidRPr="00C12C87">
        <w:rPr>
          <w:rFonts w:ascii="Times New Roman" w:eastAsiaTheme="minorEastAsia" w:hAnsi="Times New Roman" w:cs="Times New Roman"/>
          <w:bCs/>
        </w:rPr>
        <w:t xml:space="preserve">был сформирован </w:t>
      </w:r>
      <w:r w:rsidR="00933E0F" w:rsidRPr="00C12C87">
        <w:rPr>
          <w:rFonts w:ascii="Times New Roman" w:eastAsiaTheme="minorEastAsia" w:hAnsi="Times New Roman" w:cs="Times New Roman"/>
          <w:bCs/>
        </w:rPr>
        <w:t xml:space="preserve">буферный слой </w:t>
      </w:r>
      <w:r w:rsidR="00933E0F" w:rsidRPr="00C12C87">
        <w:rPr>
          <w:rFonts w:ascii="Times New Roman" w:eastAsiaTheme="minorEastAsia" w:hAnsi="Times New Roman" w:cs="Times New Roman"/>
          <w:bCs/>
          <w:lang w:val="en-US"/>
        </w:rPr>
        <w:t>Si</w:t>
      </w:r>
      <w:r w:rsidR="00933E0F" w:rsidRPr="00C12C87">
        <w:rPr>
          <w:rFonts w:ascii="Times New Roman" w:eastAsiaTheme="minorEastAsia" w:hAnsi="Times New Roman" w:cs="Times New Roman"/>
          <w:bCs/>
        </w:rPr>
        <w:t xml:space="preserve"> то</w:t>
      </w:r>
      <w:r w:rsidR="00933E0F" w:rsidRPr="00C12C87">
        <w:rPr>
          <w:rFonts w:ascii="Times New Roman" w:eastAsiaTheme="minorEastAsia" w:hAnsi="Times New Roman" w:cs="Times New Roman"/>
          <w:bCs/>
        </w:rPr>
        <w:t>л</w:t>
      </w:r>
      <w:r w:rsidR="00933E0F" w:rsidRPr="00C12C87">
        <w:rPr>
          <w:rFonts w:ascii="Times New Roman" w:eastAsiaTheme="minorEastAsia" w:hAnsi="Times New Roman" w:cs="Times New Roman"/>
          <w:bCs/>
        </w:rPr>
        <w:t xml:space="preserve">щиной </w:t>
      </w:r>
      <w:r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2C34AF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933E0F" w:rsidRPr="00C12C87">
        <w:rPr>
          <w:rFonts w:ascii="Times New Roman" w:eastAsiaTheme="minorEastAsia" w:hAnsi="Times New Roman" w:cs="Times New Roman"/>
          <w:bCs/>
        </w:rPr>
        <w:t>60 нм</w:t>
      </w:r>
      <w:r w:rsidR="00645DCC" w:rsidRPr="00C12C87">
        <w:rPr>
          <w:rFonts w:ascii="Times New Roman" w:eastAsiaTheme="minorEastAsia" w:hAnsi="Times New Roman" w:cs="Times New Roman"/>
          <w:bCs/>
        </w:rPr>
        <w:t xml:space="preserve">. </w:t>
      </w:r>
      <w:r w:rsidR="00124739" w:rsidRPr="00C12C87">
        <w:rPr>
          <w:rFonts w:ascii="Times New Roman" w:eastAsiaTheme="minorEastAsia" w:hAnsi="Times New Roman" w:cs="Times New Roman"/>
          <w:bCs/>
        </w:rPr>
        <w:t>Затем на каждый образец</w:t>
      </w:r>
      <w:r w:rsidR="002E42C9" w:rsidRPr="00C12C87">
        <w:rPr>
          <w:rFonts w:ascii="Times New Roman" w:eastAsiaTheme="minorEastAsia" w:hAnsi="Times New Roman" w:cs="Times New Roman"/>
          <w:bCs/>
        </w:rPr>
        <w:t xml:space="preserve"> осаждали </w:t>
      </w:r>
      <w:r w:rsidR="00645DCC" w:rsidRPr="00C12C87">
        <w:rPr>
          <w:rFonts w:ascii="Times New Roman" w:eastAsiaTheme="minorEastAsia" w:hAnsi="Times New Roman" w:cs="Times New Roman"/>
          <w:bCs/>
        </w:rPr>
        <w:t xml:space="preserve">поочередно слои </w:t>
      </w:r>
      <w:r w:rsidR="00645DCC" w:rsidRPr="00C12C87">
        <w:rPr>
          <w:rFonts w:ascii="Times New Roman" w:eastAsiaTheme="minorEastAsia" w:hAnsi="Times New Roman" w:cs="Times New Roman"/>
          <w:bCs/>
          <w:lang w:val="en-US"/>
        </w:rPr>
        <w:t>Mg</w:t>
      </w:r>
      <w:r w:rsidR="00645DCC" w:rsidRPr="00C12C87">
        <w:rPr>
          <w:rFonts w:ascii="Times New Roman" w:eastAsiaTheme="minorEastAsia" w:hAnsi="Times New Roman" w:cs="Times New Roman"/>
          <w:bCs/>
        </w:rPr>
        <w:t xml:space="preserve"> и </w:t>
      </w:r>
      <w:r w:rsidR="00645DCC" w:rsidRPr="00C12C87">
        <w:rPr>
          <w:rFonts w:ascii="Times New Roman" w:eastAsiaTheme="minorEastAsia" w:hAnsi="Times New Roman" w:cs="Times New Roman"/>
          <w:bCs/>
          <w:lang w:val="en-US"/>
        </w:rPr>
        <w:t>Si</w:t>
      </w:r>
      <w:r w:rsidR="00645DCC" w:rsidRPr="00C12C87">
        <w:rPr>
          <w:rFonts w:ascii="Times New Roman" w:eastAsiaTheme="minorEastAsia" w:hAnsi="Times New Roman" w:cs="Times New Roman"/>
          <w:bCs/>
        </w:rPr>
        <w:t xml:space="preserve"> толщин</w:t>
      </w:r>
      <w:r w:rsidR="002C34AF" w:rsidRPr="00C12C87">
        <w:rPr>
          <w:rFonts w:ascii="Times New Roman" w:eastAsiaTheme="minorEastAsia" w:hAnsi="Times New Roman" w:cs="Times New Roman"/>
          <w:bCs/>
        </w:rPr>
        <w:t>ами</w:t>
      </w:r>
      <w:r w:rsidR="00645DCC" w:rsidRPr="00C12C87">
        <w:rPr>
          <w:rFonts w:ascii="Times New Roman" w:eastAsiaTheme="minorEastAsia" w:hAnsi="Times New Roman" w:cs="Times New Roman"/>
          <w:bCs/>
        </w:rPr>
        <w:t xml:space="preserve"> 10 и 5 нм соответственно. Этот процесс повторяли трижды, в результате чего на образцах были сформирован</w:t>
      </w:r>
      <w:r w:rsidR="00124739" w:rsidRPr="00C12C87">
        <w:rPr>
          <w:rFonts w:ascii="Times New Roman" w:eastAsiaTheme="minorEastAsia" w:hAnsi="Times New Roman" w:cs="Times New Roman"/>
          <w:bCs/>
        </w:rPr>
        <w:t xml:space="preserve">ы тонкие пленки </w:t>
      </w:r>
      <w:r w:rsidR="00645DCC" w:rsidRPr="00C12C87">
        <w:rPr>
          <w:rFonts w:ascii="Times New Roman" w:eastAsiaTheme="minorEastAsia" w:hAnsi="Times New Roman" w:cs="Times New Roman"/>
          <w:bCs/>
        </w:rPr>
        <w:t>толщиной 50 нм.</w:t>
      </w:r>
      <w:r w:rsidR="002F41A0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2E42C9" w:rsidRPr="00C12C87">
        <w:rPr>
          <w:rFonts w:ascii="Times New Roman" w:eastAsiaTheme="minorEastAsia" w:hAnsi="Times New Roman" w:cs="Times New Roman"/>
          <w:bCs/>
        </w:rPr>
        <w:t>Отличие в формировании образцов заключалось в том, что для пе</w:t>
      </w:r>
      <w:r w:rsidR="002E42C9" w:rsidRPr="00C12C87">
        <w:rPr>
          <w:rFonts w:ascii="Times New Roman" w:eastAsiaTheme="minorEastAsia" w:hAnsi="Times New Roman" w:cs="Times New Roman"/>
          <w:bCs/>
        </w:rPr>
        <w:t>р</w:t>
      </w:r>
      <w:r w:rsidR="002E42C9" w:rsidRPr="00C12C87">
        <w:rPr>
          <w:rFonts w:ascii="Times New Roman" w:eastAsiaTheme="minorEastAsia" w:hAnsi="Times New Roman" w:cs="Times New Roman"/>
          <w:bCs/>
        </w:rPr>
        <w:t xml:space="preserve">вого образца осаждение слоев </w:t>
      </w:r>
      <w:r w:rsidR="002F41A0" w:rsidRPr="00C12C87">
        <w:rPr>
          <w:rFonts w:ascii="Times New Roman" w:eastAsiaTheme="minorEastAsia" w:hAnsi="Times New Roman" w:cs="Times New Roman"/>
          <w:bCs/>
        </w:rPr>
        <w:t>проходил</w:t>
      </w:r>
      <w:r w:rsidR="002E42C9" w:rsidRPr="00C12C87">
        <w:rPr>
          <w:rFonts w:ascii="Times New Roman" w:eastAsiaTheme="minorEastAsia" w:hAnsi="Times New Roman" w:cs="Times New Roman"/>
          <w:bCs/>
        </w:rPr>
        <w:t>о</w:t>
      </w:r>
      <w:r w:rsidR="002F41A0" w:rsidRPr="00C12C87">
        <w:rPr>
          <w:rFonts w:ascii="Times New Roman" w:eastAsiaTheme="minorEastAsia" w:hAnsi="Times New Roman" w:cs="Times New Roman"/>
          <w:bCs/>
        </w:rPr>
        <w:t xml:space="preserve"> при температуре подложки 200</w:t>
      </w:r>
      <w:proofErr w:type="gramStart"/>
      <w:r w:rsidR="002F41A0" w:rsidRPr="00C12C87">
        <w:rPr>
          <w:rFonts w:ascii="Times New Roman" w:eastAsiaTheme="minorEastAsia" w:hAnsi="Times New Roman" w:cs="Times New Roman"/>
          <w:bCs/>
        </w:rPr>
        <w:t xml:space="preserve"> °С</w:t>
      </w:r>
      <w:proofErr w:type="gramEnd"/>
      <w:r w:rsidR="002E42C9" w:rsidRPr="00C12C87">
        <w:rPr>
          <w:rFonts w:ascii="Times New Roman" w:eastAsiaTheme="minorEastAsia" w:hAnsi="Times New Roman" w:cs="Times New Roman"/>
          <w:bCs/>
        </w:rPr>
        <w:t>, а для второго образца</w:t>
      </w:r>
      <w:r w:rsidR="002F41A0" w:rsidRPr="00C12C87">
        <w:rPr>
          <w:rFonts w:ascii="Times New Roman" w:eastAsiaTheme="minorEastAsia" w:hAnsi="Times New Roman" w:cs="Times New Roman"/>
          <w:bCs/>
        </w:rPr>
        <w:t xml:space="preserve"> эксперимент осуществлялся при температуре подложки 100 °С с п</w:t>
      </w:r>
      <w:r w:rsidR="002E42C9" w:rsidRPr="00C12C87">
        <w:rPr>
          <w:rFonts w:ascii="Times New Roman" w:eastAsiaTheme="minorEastAsia" w:hAnsi="Times New Roman" w:cs="Times New Roman"/>
          <w:bCs/>
        </w:rPr>
        <w:t>оследую</w:t>
      </w:r>
      <w:r w:rsidRPr="00C12C87">
        <w:rPr>
          <w:rFonts w:ascii="Times New Roman" w:eastAsiaTheme="minorEastAsia" w:hAnsi="Times New Roman" w:cs="Times New Roman"/>
          <w:bCs/>
        </w:rPr>
        <w:t>щим отжигом в течение 1</w:t>
      </w:r>
      <w:r w:rsidR="002E42C9" w:rsidRPr="00C12C87">
        <w:rPr>
          <w:rFonts w:ascii="Times New Roman" w:eastAsiaTheme="minorEastAsia" w:hAnsi="Times New Roman" w:cs="Times New Roman"/>
          <w:bCs/>
        </w:rPr>
        <w:t>с.</w:t>
      </w:r>
    </w:p>
    <w:p w:rsidR="00645DCC" w:rsidRPr="00C12C87" w:rsidRDefault="002E42C9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</w:rPr>
      </w:pPr>
      <w:r w:rsidRPr="00C12C87">
        <w:rPr>
          <w:rFonts w:ascii="Times New Roman" w:eastAsiaTheme="minorEastAsia" w:hAnsi="Times New Roman" w:cs="Times New Roman"/>
          <w:bCs/>
        </w:rPr>
        <w:t xml:space="preserve">Анализ сформированных пленок проводили </w:t>
      </w:r>
      <w:r w:rsidR="002C34AF" w:rsidRPr="00C12C87">
        <w:rPr>
          <w:rFonts w:ascii="Times New Roman" w:eastAsiaTheme="minorEastAsia" w:hAnsi="Times New Roman" w:cs="Times New Roman"/>
          <w:bCs/>
          <w:i/>
          <w:lang w:val="en-US"/>
        </w:rPr>
        <w:t>in</w:t>
      </w:r>
      <w:r w:rsidR="002C34AF" w:rsidRPr="00C12C87">
        <w:rPr>
          <w:rFonts w:ascii="Times New Roman" w:eastAsiaTheme="minorEastAsia" w:hAnsi="Times New Roman" w:cs="Times New Roman"/>
          <w:bCs/>
          <w:i/>
        </w:rPr>
        <w:t>-</w:t>
      </w:r>
      <w:r w:rsidR="002C34AF" w:rsidRPr="00C12C87">
        <w:rPr>
          <w:rFonts w:ascii="Times New Roman" w:eastAsiaTheme="minorEastAsia" w:hAnsi="Times New Roman" w:cs="Times New Roman"/>
          <w:bCs/>
          <w:i/>
          <w:lang w:val="en-US"/>
        </w:rPr>
        <w:t>situ</w:t>
      </w:r>
      <w:r w:rsidR="002C34AF" w:rsidRPr="00C12C87">
        <w:rPr>
          <w:rFonts w:ascii="Times New Roman" w:eastAsiaTheme="minorEastAsia" w:hAnsi="Times New Roman" w:cs="Times New Roman"/>
          <w:bCs/>
        </w:rPr>
        <w:t xml:space="preserve"> </w:t>
      </w:r>
      <w:r w:rsidRPr="00C12C87">
        <w:rPr>
          <w:rFonts w:ascii="Times New Roman" w:eastAsiaTheme="minorEastAsia" w:hAnsi="Times New Roman" w:cs="Times New Roman"/>
          <w:bCs/>
        </w:rPr>
        <w:t xml:space="preserve">методами электронной </w:t>
      </w:r>
      <w:proofErr w:type="spellStart"/>
      <w:r w:rsidRPr="00C12C87">
        <w:rPr>
          <w:rFonts w:ascii="Times New Roman" w:eastAsiaTheme="minorEastAsia" w:hAnsi="Times New Roman" w:cs="Times New Roman"/>
          <w:bCs/>
        </w:rPr>
        <w:t>оже-спектроскопии</w:t>
      </w:r>
      <w:proofErr w:type="spellEnd"/>
      <w:r w:rsidRPr="00C12C87">
        <w:rPr>
          <w:rFonts w:ascii="Times New Roman" w:eastAsiaTheme="minorEastAsia" w:hAnsi="Times New Roman" w:cs="Times New Roman"/>
          <w:bCs/>
        </w:rPr>
        <w:t xml:space="preserve"> и спектроскопии характеристических потерь энергии электронами.</w:t>
      </w:r>
      <w:r w:rsidR="00537334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645DCC" w:rsidRPr="00C12C87">
        <w:rPr>
          <w:rFonts w:ascii="Times New Roman" w:eastAsiaTheme="minorEastAsia" w:hAnsi="Times New Roman" w:cs="Times New Roman"/>
          <w:bCs/>
        </w:rPr>
        <w:t xml:space="preserve">Спектры </w:t>
      </w:r>
      <w:proofErr w:type="spellStart"/>
      <w:r w:rsidR="00645DCC" w:rsidRPr="00C12C87">
        <w:rPr>
          <w:rFonts w:ascii="Times New Roman" w:eastAsiaTheme="minorEastAsia" w:hAnsi="Times New Roman" w:cs="Times New Roman"/>
          <w:bCs/>
        </w:rPr>
        <w:t>оже-электронов</w:t>
      </w:r>
      <w:proofErr w:type="spellEnd"/>
      <w:r w:rsidR="00537334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2507E1" w:rsidRPr="00C12C87">
        <w:rPr>
          <w:rFonts w:ascii="Times New Roman" w:eastAsiaTheme="minorEastAsia" w:hAnsi="Times New Roman" w:cs="Times New Roman"/>
          <w:bCs/>
        </w:rPr>
        <w:t>обра</w:t>
      </w:r>
      <w:r w:rsidR="002507E1" w:rsidRPr="00C12C87">
        <w:rPr>
          <w:rFonts w:ascii="Times New Roman" w:eastAsiaTheme="minorEastAsia" w:hAnsi="Times New Roman" w:cs="Times New Roman"/>
          <w:bCs/>
        </w:rPr>
        <w:t>з</w:t>
      </w:r>
      <w:r w:rsidR="002507E1" w:rsidRPr="00C12C87">
        <w:rPr>
          <w:rFonts w:ascii="Times New Roman" w:eastAsiaTheme="minorEastAsia" w:hAnsi="Times New Roman" w:cs="Times New Roman"/>
          <w:bCs/>
        </w:rPr>
        <w:t>ц</w:t>
      </w:r>
      <w:r w:rsidR="00537334" w:rsidRPr="00C12C87">
        <w:rPr>
          <w:rFonts w:ascii="Times New Roman" w:eastAsiaTheme="minorEastAsia" w:hAnsi="Times New Roman" w:cs="Times New Roman"/>
          <w:bCs/>
        </w:rPr>
        <w:t>ов</w:t>
      </w:r>
      <w:r w:rsidR="002507E1" w:rsidRPr="00C12C87">
        <w:rPr>
          <w:rFonts w:ascii="Times New Roman" w:eastAsiaTheme="minorEastAsia" w:hAnsi="Times New Roman" w:cs="Times New Roman"/>
          <w:bCs/>
        </w:rPr>
        <w:t xml:space="preserve"> 1 и 2</w:t>
      </w:r>
      <w:r w:rsidR="002C34AF" w:rsidRPr="00C12C87">
        <w:rPr>
          <w:rFonts w:ascii="Times New Roman" w:eastAsiaTheme="minorEastAsia" w:hAnsi="Times New Roman" w:cs="Times New Roman"/>
          <w:bCs/>
        </w:rPr>
        <w:t xml:space="preserve">, </w:t>
      </w:r>
      <w:r w:rsidR="00C12C87">
        <w:rPr>
          <w:rFonts w:ascii="Times New Roman" w:eastAsiaTheme="minorEastAsia" w:hAnsi="Times New Roman" w:cs="Times New Roman"/>
          <w:bCs/>
        </w:rPr>
        <w:t>представлены на рис.</w:t>
      </w:r>
      <w:r w:rsidR="00F578BD" w:rsidRPr="00C12C87">
        <w:rPr>
          <w:rFonts w:ascii="Times New Roman" w:eastAsiaTheme="minorEastAsia" w:hAnsi="Times New Roman" w:cs="Times New Roman"/>
          <w:bCs/>
        </w:rPr>
        <w:t xml:space="preserve"> 1.</w:t>
      </w:r>
    </w:p>
    <w:p w:rsidR="00537334" w:rsidRPr="00C12C87" w:rsidRDefault="006D007A" w:rsidP="00C12C87">
      <w:pPr>
        <w:spacing w:after="0" w:line="300" w:lineRule="auto"/>
        <w:ind w:firstLine="709"/>
        <w:jc w:val="center"/>
        <w:rPr>
          <w:rFonts w:ascii="Times New Roman" w:eastAsiaTheme="minorEastAsia" w:hAnsi="Times New Roman" w:cs="Times New Roman"/>
          <w:bCs/>
        </w:rPr>
      </w:pPr>
      <w:r w:rsidRPr="00C12C8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66522" cy="2533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11066" t="42772" r="55489" b="16807"/>
                    <a:stretch/>
                  </pic:blipFill>
                  <pic:spPr bwMode="auto">
                    <a:xfrm>
                      <a:off x="0" y="0"/>
                      <a:ext cx="2854735" cy="2614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37334" w:rsidRPr="00C12C8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51197" cy="2628900"/>
            <wp:effectExtent l="19050" t="0" r="6303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11931" t="33942" r="49887" b="12563"/>
                    <a:stretch/>
                  </pic:blipFill>
                  <pic:spPr bwMode="auto">
                    <a:xfrm>
                      <a:off x="0" y="0"/>
                      <a:ext cx="2855249" cy="2632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7334" w:rsidRPr="00C12C87" w:rsidRDefault="006D007A" w:rsidP="00C12C87">
      <w:pPr>
        <w:spacing w:after="0" w:line="300" w:lineRule="auto"/>
        <w:rPr>
          <w:rFonts w:ascii="Times New Roman" w:eastAsiaTheme="minorEastAsia" w:hAnsi="Times New Roman" w:cs="Times New Roman"/>
          <w:bCs/>
        </w:rPr>
      </w:pPr>
      <w:r w:rsidRPr="00C12C87">
        <w:rPr>
          <w:rFonts w:ascii="Times New Roman" w:eastAsiaTheme="minorEastAsia" w:hAnsi="Times New Roman" w:cs="Times New Roman"/>
          <w:bCs/>
        </w:rPr>
        <w:t xml:space="preserve">                                                    </w:t>
      </w:r>
      <w:r w:rsidR="00537334" w:rsidRPr="00C12C87">
        <w:rPr>
          <w:rFonts w:ascii="Times New Roman" w:eastAsiaTheme="minorEastAsia" w:hAnsi="Times New Roman" w:cs="Times New Roman"/>
          <w:bCs/>
        </w:rPr>
        <w:t xml:space="preserve">а                                        </w:t>
      </w:r>
      <w:r w:rsidRPr="00C12C87">
        <w:rPr>
          <w:rFonts w:ascii="Times New Roman" w:eastAsiaTheme="minorEastAsia" w:hAnsi="Times New Roman" w:cs="Times New Roman"/>
          <w:bCs/>
        </w:rPr>
        <w:t xml:space="preserve">                               </w:t>
      </w:r>
      <w:r w:rsidR="00537334" w:rsidRPr="00C12C87">
        <w:rPr>
          <w:rFonts w:ascii="Times New Roman" w:eastAsiaTheme="minorEastAsia" w:hAnsi="Times New Roman" w:cs="Times New Roman"/>
          <w:bCs/>
        </w:rPr>
        <w:t xml:space="preserve">        б</w:t>
      </w:r>
    </w:p>
    <w:p w:rsidR="00537334" w:rsidRPr="00C12C87" w:rsidRDefault="00C12C87" w:rsidP="00C12C87">
      <w:pPr>
        <w:spacing w:after="0" w:line="300" w:lineRule="auto"/>
        <w:jc w:val="center"/>
        <w:rPr>
          <w:rFonts w:ascii="Times New Roman" w:eastAsiaTheme="minorEastAsia" w:hAnsi="Times New Roman" w:cs="Times New Roman"/>
          <w:bCs/>
        </w:rPr>
      </w:pPr>
      <w:r w:rsidRPr="00C12C87">
        <w:rPr>
          <w:rFonts w:ascii="Times New Roman" w:eastAsiaTheme="minorEastAsia" w:hAnsi="Times New Roman" w:cs="Times New Roman"/>
          <w:bCs/>
          <w:i/>
        </w:rPr>
        <w:t>Рис.</w:t>
      </w:r>
      <w:r w:rsidR="00537334" w:rsidRPr="00C12C87">
        <w:rPr>
          <w:rFonts w:ascii="Times New Roman" w:eastAsiaTheme="minorEastAsia" w:hAnsi="Times New Roman" w:cs="Times New Roman"/>
          <w:bCs/>
          <w:i/>
        </w:rPr>
        <w:t xml:space="preserve"> 1</w:t>
      </w:r>
      <w:r w:rsidRPr="00C12C87">
        <w:rPr>
          <w:rFonts w:ascii="Times New Roman" w:eastAsiaTheme="minorEastAsia" w:hAnsi="Times New Roman" w:cs="Times New Roman"/>
          <w:bCs/>
          <w:i/>
        </w:rPr>
        <w:t>.</w:t>
      </w:r>
      <w:r w:rsidR="00537334" w:rsidRPr="00C12C87">
        <w:rPr>
          <w:rFonts w:ascii="Times New Roman" w:eastAsiaTheme="minorEastAsia" w:hAnsi="Times New Roman" w:cs="Times New Roman"/>
          <w:bCs/>
        </w:rPr>
        <w:t xml:space="preserve"> Спектры </w:t>
      </w:r>
      <w:proofErr w:type="spellStart"/>
      <w:r w:rsidR="00537334" w:rsidRPr="00C12C87">
        <w:rPr>
          <w:rFonts w:ascii="Times New Roman" w:eastAsiaTheme="minorEastAsia" w:hAnsi="Times New Roman" w:cs="Times New Roman"/>
          <w:bCs/>
        </w:rPr>
        <w:t>оже-электронов</w:t>
      </w:r>
      <w:proofErr w:type="spellEnd"/>
      <w:r w:rsidR="00537334" w:rsidRPr="00C12C87">
        <w:rPr>
          <w:rFonts w:ascii="Times New Roman" w:eastAsiaTheme="minorEastAsia" w:hAnsi="Times New Roman" w:cs="Times New Roman"/>
          <w:bCs/>
        </w:rPr>
        <w:t xml:space="preserve"> образца 1 (а), образца 2 (б)</w:t>
      </w:r>
    </w:p>
    <w:p w:rsidR="00060D24" w:rsidRPr="00C12C87" w:rsidRDefault="00F818C8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</w:rPr>
      </w:pPr>
      <w:r w:rsidRPr="00C12C87">
        <w:rPr>
          <w:rFonts w:ascii="Times New Roman" w:eastAsiaTheme="minorEastAsia" w:hAnsi="Times New Roman" w:cs="Times New Roman"/>
          <w:bCs/>
        </w:rPr>
        <w:t xml:space="preserve">При анализе спектров </w:t>
      </w:r>
      <w:proofErr w:type="spellStart"/>
      <w:r w:rsidRPr="00C12C87">
        <w:rPr>
          <w:rFonts w:ascii="Times New Roman" w:eastAsiaTheme="minorEastAsia" w:hAnsi="Times New Roman" w:cs="Times New Roman"/>
          <w:bCs/>
        </w:rPr>
        <w:t>оже-электронов</w:t>
      </w:r>
      <w:proofErr w:type="spellEnd"/>
      <w:r w:rsidRPr="00C12C87">
        <w:rPr>
          <w:rFonts w:ascii="Times New Roman" w:eastAsiaTheme="minorEastAsia" w:hAnsi="Times New Roman" w:cs="Times New Roman"/>
          <w:bCs/>
        </w:rPr>
        <w:t xml:space="preserve">, полученных от буферного слоя </w:t>
      </w:r>
      <w:r w:rsidRPr="00C12C87">
        <w:rPr>
          <w:rFonts w:ascii="Times New Roman" w:eastAsiaTheme="minorEastAsia" w:hAnsi="Times New Roman" w:cs="Times New Roman"/>
          <w:bCs/>
          <w:lang w:val="en-US"/>
        </w:rPr>
        <w:t>Si</w:t>
      </w:r>
      <w:r w:rsidRPr="00C12C87">
        <w:rPr>
          <w:rFonts w:ascii="Times New Roman" w:eastAsiaTheme="minorEastAsia" w:hAnsi="Times New Roman" w:cs="Times New Roman"/>
          <w:bCs/>
        </w:rPr>
        <w:t xml:space="preserve">, у обоих образцов отчетливо наблюдается обратный пик большой интенсивности с энергией 92 эВ, по атласу спектров </w:t>
      </w:r>
      <w:proofErr w:type="spellStart"/>
      <w:r w:rsidRPr="00C12C87">
        <w:rPr>
          <w:rFonts w:ascii="Times New Roman" w:eastAsiaTheme="minorEastAsia" w:hAnsi="Times New Roman" w:cs="Times New Roman"/>
          <w:bCs/>
        </w:rPr>
        <w:t>оже-спектров</w:t>
      </w:r>
      <w:proofErr w:type="spellEnd"/>
      <w:r w:rsidRPr="00C12C87">
        <w:rPr>
          <w:rFonts w:ascii="Times New Roman" w:eastAsiaTheme="minorEastAsia" w:hAnsi="Times New Roman" w:cs="Times New Roman"/>
          <w:bCs/>
        </w:rPr>
        <w:t xml:space="preserve"> соответствующий чистому кремнию. На этапе формирования первого слоя магния у образца 1, как и у образца 2, кроме выше указанного обратного пика, наблюдается обратный пик м</w:t>
      </w:r>
      <w:r w:rsidRPr="00C12C87">
        <w:rPr>
          <w:rFonts w:ascii="Times New Roman" w:eastAsiaTheme="minorEastAsia" w:hAnsi="Times New Roman" w:cs="Times New Roman"/>
          <w:bCs/>
        </w:rPr>
        <w:t>а</w:t>
      </w:r>
      <w:r w:rsidRPr="00C12C87">
        <w:rPr>
          <w:rFonts w:ascii="Times New Roman" w:eastAsiaTheme="minorEastAsia" w:hAnsi="Times New Roman" w:cs="Times New Roman"/>
          <w:bCs/>
        </w:rPr>
        <w:t xml:space="preserve">лой интенсивности с энергией 1150 эВ, принадлежащий магнию. При этом интенсивность обратного пика </w:t>
      </w:r>
      <w:r w:rsidRPr="00C12C87">
        <w:rPr>
          <w:rFonts w:ascii="Times New Roman" w:eastAsiaTheme="minorEastAsia" w:hAnsi="Times New Roman" w:cs="Times New Roman"/>
          <w:bCs/>
          <w:lang w:val="en-US"/>
        </w:rPr>
        <w:t>Mg</w:t>
      </w:r>
      <w:r w:rsidRPr="00C12C87">
        <w:rPr>
          <w:rFonts w:ascii="Times New Roman" w:eastAsiaTheme="minorEastAsia" w:hAnsi="Times New Roman" w:cs="Times New Roman"/>
          <w:bCs/>
        </w:rPr>
        <w:t xml:space="preserve"> у образца 1 выше, чем у образца 2.  На этапе формирования второго слоя </w:t>
      </w:r>
      <w:r w:rsidRPr="00C12C87">
        <w:rPr>
          <w:rFonts w:ascii="Times New Roman" w:eastAsiaTheme="minorEastAsia" w:hAnsi="Times New Roman" w:cs="Times New Roman"/>
          <w:bCs/>
          <w:lang w:val="en-US"/>
        </w:rPr>
        <w:t>Mg</w:t>
      </w:r>
      <w:r w:rsidRPr="00C12C87">
        <w:rPr>
          <w:rFonts w:ascii="Times New Roman" w:eastAsiaTheme="minorEastAsia" w:hAnsi="Times New Roman" w:cs="Times New Roman"/>
          <w:bCs/>
        </w:rPr>
        <w:t xml:space="preserve"> и у образца 1, и у образца 2 наблюдается</w:t>
      </w:r>
      <w:r w:rsidR="00F11000" w:rsidRPr="00C12C87">
        <w:rPr>
          <w:rFonts w:ascii="Times New Roman" w:eastAsiaTheme="minorEastAsia" w:hAnsi="Times New Roman" w:cs="Times New Roman"/>
          <w:bCs/>
        </w:rPr>
        <w:t xml:space="preserve"> дополнительный</w:t>
      </w:r>
      <w:r w:rsidRPr="00C12C87">
        <w:rPr>
          <w:rFonts w:ascii="Times New Roman" w:eastAsiaTheme="minorEastAsia" w:hAnsi="Times New Roman" w:cs="Times New Roman"/>
          <w:bCs/>
        </w:rPr>
        <w:t xml:space="preserve"> обратный пик с энергией 45 эВ (большей интенсивности у образца 1), который по данным атласа спектров </w:t>
      </w:r>
      <w:proofErr w:type="spellStart"/>
      <w:r w:rsidRPr="00C12C87">
        <w:rPr>
          <w:rFonts w:ascii="Times New Roman" w:eastAsiaTheme="minorEastAsia" w:hAnsi="Times New Roman" w:cs="Times New Roman"/>
          <w:bCs/>
        </w:rPr>
        <w:t>оже-электронов</w:t>
      </w:r>
      <w:proofErr w:type="spellEnd"/>
      <w:r w:rsidRPr="00C12C87">
        <w:rPr>
          <w:rFonts w:ascii="Times New Roman" w:eastAsiaTheme="minorEastAsia" w:hAnsi="Times New Roman" w:cs="Times New Roman"/>
          <w:bCs/>
        </w:rPr>
        <w:t xml:space="preserve"> также принадлежит магнию. Сравн</w:t>
      </w:r>
      <w:r w:rsidRPr="00C12C87">
        <w:rPr>
          <w:rFonts w:ascii="Times New Roman" w:eastAsiaTheme="minorEastAsia" w:hAnsi="Times New Roman" w:cs="Times New Roman"/>
          <w:bCs/>
        </w:rPr>
        <w:t>и</w:t>
      </w:r>
      <w:r w:rsidRPr="00C12C87">
        <w:rPr>
          <w:rFonts w:ascii="Times New Roman" w:eastAsiaTheme="minorEastAsia" w:hAnsi="Times New Roman" w:cs="Times New Roman"/>
          <w:bCs/>
        </w:rPr>
        <w:t xml:space="preserve">вая спектры </w:t>
      </w:r>
      <w:proofErr w:type="spellStart"/>
      <w:r w:rsidRPr="00C12C87">
        <w:rPr>
          <w:rFonts w:ascii="Times New Roman" w:eastAsiaTheme="minorEastAsia" w:hAnsi="Times New Roman" w:cs="Times New Roman"/>
          <w:bCs/>
        </w:rPr>
        <w:t>оже-электронов</w:t>
      </w:r>
      <w:proofErr w:type="spellEnd"/>
      <w:r w:rsidRPr="00C12C87">
        <w:rPr>
          <w:rFonts w:ascii="Times New Roman" w:eastAsiaTheme="minorEastAsia" w:hAnsi="Times New Roman" w:cs="Times New Roman"/>
          <w:bCs/>
        </w:rPr>
        <w:t xml:space="preserve"> образцов при формировании 5 слоя можно заключить, что они незнач</w:t>
      </w:r>
      <w:r w:rsidRPr="00C12C87">
        <w:rPr>
          <w:rFonts w:ascii="Times New Roman" w:eastAsiaTheme="minorEastAsia" w:hAnsi="Times New Roman" w:cs="Times New Roman"/>
          <w:bCs/>
        </w:rPr>
        <w:t>и</w:t>
      </w:r>
      <w:r w:rsidRPr="00C12C87">
        <w:rPr>
          <w:rFonts w:ascii="Times New Roman" w:eastAsiaTheme="minorEastAsia" w:hAnsi="Times New Roman" w:cs="Times New Roman"/>
          <w:bCs/>
        </w:rPr>
        <w:t>тельно отличаются от спектров, полученных на этапе формирования 3 слоя. После завершения фо</w:t>
      </w:r>
      <w:r w:rsidRPr="00C12C87">
        <w:rPr>
          <w:rFonts w:ascii="Times New Roman" w:eastAsiaTheme="minorEastAsia" w:hAnsi="Times New Roman" w:cs="Times New Roman"/>
          <w:bCs/>
        </w:rPr>
        <w:t>р</w:t>
      </w:r>
      <w:r w:rsidRPr="00C12C87">
        <w:rPr>
          <w:rFonts w:ascii="Times New Roman" w:eastAsiaTheme="minorEastAsia" w:hAnsi="Times New Roman" w:cs="Times New Roman"/>
          <w:bCs/>
        </w:rPr>
        <w:t xml:space="preserve">мирования пленок силицида магния оба образца покрывались слоем аморфного </w:t>
      </w:r>
      <w:r w:rsidRPr="00C12C87">
        <w:rPr>
          <w:rFonts w:ascii="Times New Roman" w:eastAsiaTheme="minorEastAsia" w:hAnsi="Times New Roman" w:cs="Times New Roman"/>
          <w:bCs/>
          <w:lang w:val="en-US"/>
        </w:rPr>
        <w:t>Si</w:t>
      </w:r>
      <w:r w:rsidRPr="00C12C87">
        <w:rPr>
          <w:rFonts w:ascii="Times New Roman" w:eastAsiaTheme="minorEastAsia" w:hAnsi="Times New Roman" w:cs="Times New Roman"/>
          <w:bCs/>
        </w:rPr>
        <w:t xml:space="preserve"> для защиты </w:t>
      </w:r>
      <w:r w:rsidR="00321FE3" w:rsidRPr="00C12C87">
        <w:rPr>
          <w:rFonts w:ascii="Times New Roman" w:eastAsiaTheme="minorEastAsia" w:hAnsi="Times New Roman" w:cs="Times New Roman"/>
          <w:bCs/>
        </w:rPr>
        <w:t xml:space="preserve">их </w:t>
      </w:r>
      <w:r w:rsidRPr="00C12C87">
        <w:rPr>
          <w:rFonts w:ascii="Times New Roman" w:eastAsiaTheme="minorEastAsia" w:hAnsi="Times New Roman" w:cs="Times New Roman"/>
          <w:bCs/>
        </w:rPr>
        <w:t>от возможного окисления</w:t>
      </w:r>
      <w:r w:rsidR="00321FE3" w:rsidRPr="00C12C87">
        <w:rPr>
          <w:rFonts w:ascii="Times New Roman" w:eastAsiaTheme="minorEastAsia" w:hAnsi="Times New Roman" w:cs="Times New Roman"/>
          <w:bCs/>
        </w:rPr>
        <w:t xml:space="preserve"> </w:t>
      </w:r>
      <w:r w:rsidRPr="00C12C87">
        <w:rPr>
          <w:rFonts w:ascii="Times New Roman" w:eastAsiaTheme="minorEastAsia" w:hAnsi="Times New Roman" w:cs="Times New Roman"/>
          <w:bCs/>
        </w:rPr>
        <w:t xml:space="preserve">после извлечения из сверхвысоковакуумной камеры. </w:t>
      </w:r>
    </w:p>
    <w:p w:rsidR="00FE5680" w:rsidRPr="00C12C87" w:rsidRDefault="00E168B0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</w:rPr>
      </w:pPr>
      <w:r w:rsidRPr="00C12C87">
        <w:rPr>
          <w:rFonts w:ascii="Times New Roman" w:eastAsiaTheme="minorEastAsia" w:hAnsi="Times New Roman" w:cs="Times New Roman"/>
          <w:bCs/>
        </w:rPr>
        <w:lastRenderedPageBreak/>
        <w:t xml:space="preserve">Расчет относительной концентрации </w:t>
      </w:r>
      <w:r w:rsidRPr="00C12C87">
        <w:rPr>
          <w:rFonts w:ascii="Times New Roman" w:eastAsiaTheme="minorEastAsia" w:hAnsi="Times New Roman" w:cs="Times New Roman"/>
          <w:bCs/>
          <w:lang w:val="en-US"/>
        </w:rPr>
        <w:t>Mg</w:t>
      </w:r>
      <w:r w:rsidRPr="00C12C87">
        <w:rPr>
          <w:rFonts w:ascii="Times New Roman" w:eastAsiaTheme="minorEastAsia" w:hAnsi="Times New Roman" w:cs="Times New Roman"/>
          <w:bCs/>
        </w:rPr>
        <w:t xml:space="preserve"> и </w:t>
      </w:r>
      <w:r w:rsidRPr="00C12C87">
        <w:rPr>
          <w:rFonts w:ascii="Times New Roman" w:eastAsiaTheme="minorEastAsia" w:hAnsi="Times New Roman" w:cs="Times New Roman"/>
          <w:bCs/>
          <w:lang w:val="en-US"/>
        </w:rPr>
        <w:t>Si</w:t>
      </w:r>
      <w:r w:rsidR="00786679" w:rsidRPr="00C12C87">
        <w:rPr>
          <w:rFonts w:ascii="Times New Roman" w:eastAsiaTheme="minorEastAsia" w:hAnsi="Times New Roman" w:cs="Times New Roman"/>
          <w:bCs/>
        </w:rPr>
        <w:t xml:space="preserve"> в тонких пленках, полученных на образцах 1 и 2, </w:t>
      </w:r>
      <w:r w:rsidRPr="00C12C87">
        <w:rPr>
          <w:rFonts w:ascii="Times New Roman" w:eastAsiaTheme="minorEastAsia" w:hAnsi="Times New Roman" w:cs="Times New Roman"/>
          <w:bCs/>
        </w:rPr>
        <w:t xml:space="preserve">проводился </w:t>
      </w:r>
      <w:r w:rsidR="00786679" w:rsidRPr="00C12C87">
        <w:rPr>
          <w:rFonts w:ascii="Times New Roman" w:eastAsiaTheme="minorEastAsia" w:hAnsi="Times New Roman" w:cs="Times New Roman"/>
          <w:bCs/>
        </w:rPr>
        <w:t xml:space="preserve">для 5 слоя </w:t>
      </w:r>
      <w:r w:rsidRPr="00C12C87">
        <w:rPr>
          <w:rFonts w:ascii="Times New Roman" w:eastAsiaTheme="minorEastAsia" w:hAnsi="Times New Roman" w:cs="Times New Roman"/>
          <w:bCs/>
        </w:rPr>
        <w:t>м</w:t>
      </w:r>
      <w:r w:rsidR="00747CB4" w:rsidRPr="00C12C87">
        <w:rPr>
          <w:rFonts w:ascii="Times New Roman" w:eastAsiaTheme="minorEastAsia" w:hAnsi="Times New Roman" w:cs="Times New Roman"/>
          <w:bCs/>
        </w:rPr>
        <w:t>етод</w:t>
      </w:r>
      <w:r w:rsidRPr="00C12C87">
        <w:rPr>
          <w:rFonts w:ascii="Times New Roman" w:eastAsiaTheme="minorEastAsia" w:hAnsi="Times New Roman" w:cs="Times New Roman"/>
          <w:bCs/>
        </w:rPr>
        <w:t>ом</w:t>
      </w:r>
      <w:r w:rsidR="00747CB4" w:rsidRPr="00C12C87">
        <w:rPr>
          <w:rFonts w:ascii="Times New Roman" w:eastAsiaTheme="minorEastAsia" w:hAnsi="Times New Roman" w:cs="Times New Roman"/>
          <w:bCs/>
        </w:rPr>
        <w:t xml:space="preserve"> коэффицие</w:t>
      </w:r>
      <w:r w:rsidRPr="00C12C87">
        <w:rPr>
          <w:rFonts w:ascii="Times New Roman" w:eastAsiaTheme="minorEastAsia" w:hAnsi="Times New Roman" w:cs="Times New Roman"/>
          <w:bCs/>
        </w:rPr>
        <w:t>нтов элементной чувствительности с использованием формул (1) и (2)</w:t>
      </w:r>
      <w:r w:rsidR="00270EF2" w:rsidRPr="00C12C87">
        <w:rPr>
          <w:rFonts w:ascii="Times New Roman" w:eastAsiaTheme="minorEastAsia" w:hAnsi="Times New Roman" w:cs="Times New Roman"/>
          <w:bCs/>
        </w:rPr>
        <w:t xml:space="preserve"> [</w:t>
      </w:r>
      <w:r w:rsidR="009D1B90" w:rsidRPr="00C12C87">
        <w:rPr>
          <w:rFonts w:ascii="Times New Roman" w:eastAsiaTheme="minorEastAsia" w:hAnsi="Times New Roman" w:cs="Times New Roman"/>
          <w:bCs/>
        </w:rPr>
        <w:t>5</w:t>
      </w:r>
      <w:r w:rsidR="00270EF2" w:rsidRPr="00C12C87">
        <w:rPr>
          <w:rFonts w:ascii="Times New Roman" w:eastAsiaTheme="minorEastAsia" w:hAnsi="Times New Roman" w:cs="Times New Roman"/>
          <w:bCs/>
        </w:rPr>
        <w:t>]</w:t>
      </w:r>
      <w:r w:rsidRPr="00C12C87">
        <w:rPr>
          <w:rFonts w:ascii="Times New Roman" w:eastAsiaTheme="minorEastAsia" w:hAnsi="Times New Roman" w:cs="Times New Roman"/>
          <w:bCs/>
        </w:rPr>
        <w:t>:</w:t>
      </w:r>
    </w:p>
    <w:p w:rsidR="00E168B0" w:rsidRPr="00C12C87" w:rsidRDefault="006C6983" w:rsidP="00C12C87">
      <w:pPr>
        <w:spacing w:after="0" w:line="300" w:lineRule="auto"/>
        <w:ind w:firstLine="709"/>
        <w:jc w:val="center"/>
        <w:rPr>
          <w:rFonts w:ascii="Times New Roman" w:eastAsiaTheme="minorEastAsia" w:hAnsi="Times New Roman" w:cs="Times New Roman"/>
          <w:bCs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Mg</m:t>
            </m:r>
          </m:sub>
        </m:sSub>
      </m:oMath>
      <w:r w:rsidR="00E168B0" w:rsidRPr="00C12C87">
        <w:rPr>
          <w:rFonts w:ascii="Times New Roman" w:eastAsiaTheme="minorEastAsia" w:hAnsi="Times New Roman" w:cs="Times New Roman"/>
          <w:bCs/>
        </w:rPr>
        <w:t xml:space="preserve"> = </w:t>
      </w:r>
      <m:oMath>
        <m:d>
          <m:dPr>
            <m:ctrlPr>
              <w:rPr>
                <w:rFonts w:ascii="Cambria Math" w:eastAsiaTheme="minorEastAsia" w:hAnsi="Times New Roman" w:cs="Times New Roman"/>
                <w:bCs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bCs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bCs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lang w:val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lang w:val="en-US"/>
                      </w:rPr>
                      <m:t>Mg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bCs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lang w:val="en-US"/>
                      </w:rPr>
                      <m:t>Mg</m:t>
                    </m:r>
                  </m:sub>
                </m:sSub>
              </m:den>
            </m:f>
          </m:e>
        </m:d>
      </m:oMath>
      <w:r w:rsidR="001A1D20" w:rsidRPr="00C12C87">
        <w:rPr>
          <w:rFonts w:ascii="Times New Roman" w:eastAsiaTheme="minorEastAsia" w:hAnsi="Times New Roman" w:cs="Times New Roman"/>
          <w:bCs/>
        </w:rPr>
        <w:t>/</w:t>
      </w:r>
      <m:oMath>
        <m:d>
          <m:dPr>
            <m:ctrlPr>
              <w:rPr>
                <w:rFonts w:ascii="Cambria Math" w:eastAsiaTheme="minorEastAsia" w:hAnsi="Times New Roman" w:cs="Times New Roman"/>
                <w:bCs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bCs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bCs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lang w:val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lang w:val="en-US"/>
                      </w:rPr>
                      <m:t>Si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bCs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lang w:val="en-US"/>
                      </w:rPr>
                      <m:t>Si</m:t>
                    </m:r>
                  </m:sub>
                </m:sSub>
              </m:den>
            </m:f>
          </m:e>
        </m:d>
      </m:oMath>
      <w:r w:rsidR="00FE5680" w:rsidRPr="00C12C87">
        <w:rPr>
          <w:rFonts w:ascii="Times New Roman" w:eastAsiaTheme="minorEastAsia" w:hAnsi="Times New Roman" w:cs="Times New Roman"/>
          <w:bCs/>
        </w:rPr>
        <w:t>,</w:t>
      </w:r>
      <w:r w:rsidR="001A1D20" w:rsidRPr="00C12C87">
        <w:rPr>
          <w:rFonts w:ascii="Times New Roman" w:eastAsiaTheme="minorEastAsia" w:hAnsi="Times New Roman" w:cs="Times New Roman"/>
          <w:bCs/>
        </w:rPr>
        <w:t xml:space="preserve">  </w:t>
      </w:r>
      <w:r w:rsidR="002507E1" w:rsidRPr="00C12C87">
        <w:rPr>
          <w:rFonts w:ascii="Times New Roman" w:eastAsiaTheme="minorEastAsia" w:hAnsi="Times New Roman" w:cs="Times New Roman"/>
          <w:bCs/>
        </w:rPr>
        <w:t xml:space="preserve">                                                                                                                             (1)</w:t>
      </w:r>
    </w:p>
    <w:p w:rsidR="00FE5680" w:rsidRPr="00C12C87" w:rsidRDefault="006C6983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Si</m:t>
            </m:r>
          </m:sub>
        </m:sSub>
      </m:oMath>
      <w:r w:rsidR="001A1D20" w:rsidRPr="00C12C87">
        <w:rPr>
          <w:rFonts w:ascii="Times New Roman" w:eastAsiaTheme="minorEastAsia" w:hAnsi="Times New Roman" w:cs="Times New Roman"/>
          <w:bCs/>
        </w:rPr>
        <w:t xml:space="preserve"> = </w:t>
      </w:r>
      <m:oMath>
        <m:d>
          <m:dPr>
            <m:ctrlPr>
              <w:rPr>
                <w:rFonts w:ascii="Cambria Math" w:eastAsiaTheme="minorEastAsia" w:hAnsi="Times New Roman" w:cs="Times New Roman"/>
                <w:bCs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bCs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bCs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lang w:val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lang w:val="en-US"/>
                      </w:rPr>
                      <m:t>Si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bCs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lang w:val="en-US"/>
                      </w:rPr>
                      <m:t>Si</m:t>
                    </m:r>
                  </m:sub>
                </m:sSub>
              </m:den>
            </m:f>
          </m:e>
        </m:d>
      </m:oMath>
      <w:r w:rsidR="001A1D20" w:rsidRPr="00C12C87">
        <w:rPr>
          <w:rFonts w:ascii="Times New Roman" w:eastAsiaTheme="minorEastAsia" w:hAnsi="Times New Roman" w:cs="Times New Roman"/>
          <w:bCs/>
        </w:rPr>
        <w:t>/</w:t>
      </w:r>
      <m:oMath>
        <m:d>
          <m:dPr>
            <m:ctrlPr>
              <w:rPr>
                <w:rFonts w:ascii="Cambria Math" w:eastAsiaTheme="minorEastAsia" w:hAnsi="Times New Roman" w:cs="Times New Roman"/>
                <w:bCs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bCs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bCs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lang w:val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lang w:val="en-US"/>
                      </w:rPr>
                      <m:t>Mg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bCs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lang w:val="en-US"/>
                      </w:rPr>
                      <m:t>Mg</m:t>
                    </m:r>
                  </m:sub>
                </m:sSub>
              </m:den>
            </m:f>
          </m:e>
        </m:d>
      </m:oMath>
      <w:r w:rsidR="00FE5680" w:rsidRPr="00C12C87">
        <w:rPr>
          <w:rFonts w:ascii="Times New Roman" w:eastAsiaTheme="minorEastAsia" w:hAnsi="Times New Roman" w:cs="Times New Roman"/>
          <w:bCs/>
        </w:rPr>
        <w:t>,</w:t>
      </w:r>
      <w:r w:rsidR="002507E1" w:rsidRPr="00C12C87">
        <w:rPr>
          <w:rFonts w:ascii="Times New Roman" w:eastAsiaTheme="minorEastAsia" w:hAnsi="Times New Roman" w:cs="Times New Roman"/>
          <w:bCs/>
        </w:rPr>
        <w:t xml:space="preserve">                                                                                                                                (2)</w:t>
      </w:r>
    </w:p>
    <w:p w:rsidR="00FE5680" w:rsidRPr="00C12C87" w:rsidRDefault="00FE5680" w:rsidP="00C12C87">
      <w:pPr>
        <w:spacing w:after="0" w:line="300" w:lineRule="auto"/>
        <w:jc w:val="both"/>
        <w:rPr>
          <w:rFonts w:ascii="Times New Roman" w:eastAsiaTheme="minorEastAsia" w:hAnsi="Times New Roman" w:cs="Times New Roman"/>
          <w:bCs/>
        </w:rPr>
      </w:pPr>
      <w:r w:rsidRPr="00C12C87">
        <w:rPr>
          <w:rFonts w:ascii="Times New Roman" w:eastAsiaTheme="minorEastAsia" w:hAnsi="Times New Roman" w:cs="Times New Roman"/>
          <w:bCs/>
        </w:rPr>
        <w:t xml:space="preserve">где </w:t>
      </w:r>
      <m:oMath>
        <m:sSub>
          <m:sSubPr>
            <m:ctrlPr>
              <w:rPr>
                <w:rFonts w:ascii="Cambria Math" w:eastAsiaTheme="minorEastAsia" w:hAnsi="Times New Roman" w:cs="Times New Roman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Mg</m:t>
            </m:r>
          </m:sub>
        </m:sSub>
      </m:oMath>
      <w:r w:rsidRPr="00C12C87">
        <w:rPr>
          <w:rFonts w:ascii="Times New Roman" w:eastAsiaTheme="minorEastAsia" w:hAnsi="Times New Roman" w:cs="Times New Roman"/>
          <w:bCs/>
        </w:rPr>
        <w:t xml:space="preserve">, </w:t>
      </w:r>
      <m:oMath>
        <m:sSub>
          <m:sSubPr>
            <m:ctrlPr>
              <w:rPr>
                <w:rFonts w:ascii="Cambria Math" w:eastAsiaTheme="minorEastAsia" w:hAnsi="Times New Roman" w:cs="Times New Roman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Si</m:t>
            </m:r>
          </m:sub>
        </m:sSub>
        <m:r>
          <w:rPr>
            <w:rFonts w:ascii="Cambria Math" w:eastAsiaTheme="minorEastAsia" w:hAnsi="Times New Roman" w:cs="Times New Roman"/>
          </w:rPr>
          <m:t xml:space="preserve"> </m:t>
        </m:r>
      </m:oMath>
      <w:r w:rsidRPr="00C12C87">
        <w:rPr>
          <w:rFonts w:ascii="Times New Roman" w:eastAsiaTheme="minorEastAsia" w:hAnsi="Times New Roman" w:cs="Times New Roman"/>
          <w:bCs/>
        </w:rPr>
        <w:t xml:space="preserve">– амплитуда </w:t>
      </w:r>
      <w:proofErr w:type="spellStart"/>
      <w:r w:rsidRPr="00C12C87">
        <w:rPr>
          <w:rFonts w:ascii="Times New Roman" w:eastAsiaTheme="minorEastAsia" w:hAnsi="Times New Roman" w:cs="Times New Roman"/>
          <w:bCs/>
        </w:rPr>
        <w:t>оже-пика</w:t>
      </w:r>
      <w:proofErr w:type="spellEnd"/>
      <w:r w:rsidRPr="00C12C87">
        <w:rPr>
          <w:rFonts w:ascii="Times New Roman" w:eastAsiaTheme="minorEastAsia" w:hAnsi="Times New Roman" w:cs="Times New Roman"/>
          <w:bCs/>
        </w:rPr>
        <w:t xml:space="preserve"> </w:t>
      </w:r>
      <w:r w:rsidRPr="00C12C87">
        <w:rPr>
          <w:rFonts w:ascii="Times New Roman" w:eastAsiaTheme="minorEastAsia" w:hAnsi="Times New Roman" w:cs="Times New Roman"/>
          <w:bCs/>
          <w:lang w:val="en-US"/>
        </w:rPr>
        <w:t>Mg</w:t>
      </w:r>
      <w:r w:rsidRPr="00C12C87">
        <w:rPr>
          <w:rFonts w:ascii="Times New Roman" w:eastAsiaTheme="minorEastAsia" w:hAnsi="Times New Roman" w:cs="Times New Roman"/>
          <w:bCs/>
        </w:rPr>
        <w:t xml:space="preserve"> (45 эВ) и </w:t>
      </w:r>
      <w:r w:rsidRPr="00C12C87">
        <w:rPr>
          <w:rFonts w:ascii="Times New Roman" w:eastAsiaTheme="minorEastAsia" w:hAnsi="Times New Roman" w:cs="Times New Roman"/>
          <w:bCs/>
          <w:lang w:val="en-US"/>
        </w:rPr>
        <w:t>Si</w:t>
      </w:r>
      <w:r w:rsidRPr="00C12C87">
        <w:rPr>
          <w:rFonts w:ascii="Times New Roman" w:eastAsiaTheme="minorEastAsia" w:hAnsi="Times New Roman" w:cs="Times New Roman"/>
          <w:bCs/>
        </w:rPr>
        <w:t xml:space="preserve"> (92 эВ) по атласу спектров </w:t>
      </w:r>
      <w:proofErr w:type="spellStart"/>
      <w:r w:rsidRPr="00C12C87">
        <w:rPr>
          <w:rFonts w:ascii="Times New Roman" w:eastAsiaTheme="minorEastAsia" w:hAnsi="Times New Roman" w:cs="Times New Roman"/>
          <w:bCs/>
        </w:rPr>
        <w:t>оже-электронов</w:t>
      </w:r>
      <w:proofErr w:type="spellEnd"/>
      <w:r w:rsidRPr="00C12C87">
        <w:rPr>
          <w:rFonts w:ascii="Times New Roman" w:eastAsiaTheme="minorEastAsia" w:hAnsi="Times New Roman" w:cs="Times New Roman"/>
          <w:bCs/>
        </w:rPr>
        <w:t>;</w:t>
      </w:r>
    </w:p>
    <w:p w:rsidR="00FA27FF" w:rsidRPr="00C12C87" w:rsidRDefault="00FE5680" w:rsidP="00C12C87">
      <w:pPr>
        <w:spacing w:after="0" w:line="300" w:lineRule="auto"/>
        <w:jc w:val="both"/>
        <w:rPr>
          <w:rFonts w:ascii="Times New Roman" w:eastAsiaTheme="minorEastAsia" w:hAnsi="Times New Roman" w:cs="Times New Roman"/>
          <w:bCs/>
        </w:rPr>
      </w:pPr>
      <w:r w:rsidRPr="00C12C87">
        <w:rPr>
          <w:rFonts w:ascii="Times New Roman" w:eastAsiaTheme="minorEastAsia" w:hAnsi="Times New Roman" w:cs="Times New Roman"/>
          <w:bCs/>
        </w:rPr>
        <w:t xml:space="preserve">      </w:t>
      </w:r>
      <m:oMath>
        <m:sSub>
          <m:sSubPr>
            <m:ctrlPr>
              <w:rPr>
                <w:rFonts w:ascii="Cambria Math" w:eastAsiaTheme="minorEastAsia" w:hAnsi="Times New Roman" w:cs="Times New Roman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Mg</m:t>
            </m:r>
          </m:sub>
        </m:sSub>
      </m:oMath>
      <w:r w:rsidRPr="00C12C87">
        <w:rPr>
          <w:rFonts w:ascii="Times New Roman" w:eastAsiaTheme="minorEastAsia" w:hAnsi="Times New Roman" w:cs="Times New Roman"/>
          <w:bCs/>
        </w:rPr>
        <w:t xml:space="preserve">, </w:t>
      </w:r>
      <m:oMath>
        <m:sSub>
          <m:sSubPr>
            <m:ctrlPr>
              <w:rPr>
                <w:rFonts w:ascii="Cambria Math" w:eastAsiaTheme="minorEastAsia" w:hAnsi="Times New Roman" w:cs="Times New Roman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Si</m:t>
            </m:r>
          </m:sub>
        </m:sSub>
      </m:oMath>
      <w:r w:rsidRPr="00C12C87">
        <w:rPr>
          <w:rFonts w:ascii="Times New Roman" w:eastAsiaTheme="minorEastAsia" w:hAnsi="Times New Roman" w:cs="Times New Roman"/>
          <w:bCs/>
        </w:rPr>
        <w:t xml:space="preserve"> – коэффициент элементной чувствительности </w:t>
      </w:r>
      <w:r w:rsidR="00FA27FF" w:rsidRPr="00C12C87">
        <w:rPr>
          <w:rFonts w:ascii="Times New Roman" w:eastAsiaTheme="minorEastAsia" w:hAnsi="Times New Roman" w:cs="Times New Roman"/>
          <w:bCs/>
          <w:lang w:val="en-US"/>
        </w:rPr>
        <w:t>Mg</w:t>
      </w:r>
      <w:r w:rsidR="00FA27FF" w:rsidRPr="00C12C87">
        <w:rPr>
          <w:rFonts w:ascii="Times New Roman" w:eastAsiaTheme="minorEastAsia" w:hAnsi="Times New Roman" w:cs="Times New Roman"/>
          <w:bCs/>
        </w:rPr>
        <w:t xml:space="preserve"> и </w:t>
      </w:r>
      <w:r w:rsidR="00FA27FF" w:rsidRPr="00C12C87">
        <w:rPr>
          <w:rFonts w:ascii="Times New Roman" w:eastAsiaTheme="minorEastAsia" w:hAnsi="Times New Roman" w:cs="Times New Roman"/>
          <w:bCs/>
          <w:lang w:val="en-US"/>
        </w:rPr>
        <w:t>Si</w:t>
      </w:r>
      <w:r w:rsidR="00FA27FF" w:rsidRPr="00C12C87">
        <w:rPr>
          <w:rFonts w:ascii="Times New Roman" w:eastAsiaTheme="minorEastAsia" w:hAnsi="Times New Roman" w:cs="Times New Roman"/>
          <w:bCs/>
        </w:rPr>
        <w:t>.</w:t>
      </w:r>
    </w:p>
    <w:p w:rsidR="00B44681" w:rsidRPr="00C12C87" w:rsidRDefault="005F6590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</w:rPr>
      </w:pPr>
      <w:r w:rsidRPr="00C12C87">
        <w:rPr>
          <w:rFonts w:ascii="Times New Roman" w:eastAsiaTheme="minorEastAsia" w:hAnsi="Times New Roman" w:cs="Times New Roman"/>
          <w:bCs/>
        </w:rPr>
        <w:t xml:space="preserve">По справочным данным и расчетам </w:t>
      </w:r>
      <w:r w:rsidR="00F11000" w:rsidRPr="00C12C87">
        <w:rPr>
          <w:rFonts w:ascii="Times New Roman" w:eastAsiaTheme="minorEastAsia" w:hAnsi="Times New Roman" w:cs="Times New Roman"/>
          <w:bCs/>
        </w:rPr>
        <w:t>по</w:t>
      </w:r>
      <w:r w:rsidRPr="00C12C87">
        <w:rPr>
          <w:rFonts w:ascii="Times New Roman" w:eastAsiaTheme="minorEastAsia" w:hAnsi="Times New Roman" w:cs="Times New Roman"/>
          <w:bCs/>
        </w:rPr>
        <w:t xml:space="preserve"> атлас</w:t>
      </w:r>
      <w:r w:rsidR="00F11000" w:rsidRPr="00C12C87">
        <w:rPr>
          <w:rFonts w:ascii="Times New Roman" w:eastAsiaTheme="minorEastAsia" w:hAnsi="Times New Roman" w:cs="Times New Roman"/>
          <w:bCs/>
        </w:rPr>
        <w:t>у</w:t>
      </w:r>
      <w:r w:rsidRPr="00C12C87">
        <w:rPr>
          <w:rFonts w:ascii="Times New Roman" w:eastAsiaTheme="minorEastAsia" w:hAnsi="Times New Roman" w:cs="Times New Roman"/>
          <w:bCs/>
        </w:rPr>
        <w:t xml:space="preserve"> спектров </w:t>
      </w:r>
      <w:proofErr w:type="spellStart"/>
      <w:r w:rsidRPr="00C12C87">
        <w:rPr>
          <w:rFonts w:ascii="Times New Roman" w:eastAsiaTheme="minorEastAsia" w:hAnsi="Times New Roman" w:cs="Times New Roman"/>
          <w:bCs/>
        </w:rPr>
        <w:t>оже-электронов</w:t>
      </w:r>
      <w:proofErr w:type="spellEnd"/>
      <w:r w:rsidR="00F11000" w:rsidRPr="00C12C87">
        <w:rPr>
          <w:rFonts w:ascii="Times New Roman" w:eastAsiaTheme="minorEastAsia" w:hAnsi="Times New Roman" w:cs="Times New Roman"/>
          <w:bCs/>
        </w:rPr>
        <w:t>:</w:t>
      </w:r>
      <w:r w:rsidRPr="00C12C87">
        <w:rPr>
          <w:rFonts w:ascii="Times New Roman" w:eastAsiaTheme="minorEastAsia" w:hAnsi="Times New Roman" w:cs="Times New Roman"/>
          <w:bCs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Mg</m:t>
            </m:r>
          </m:sub>
        </m:sSub>
        <m:r>
          <w:rPr>
            <w:rFonts w:ascii="Cambria Math" w:eastAsiaTheme="minorEastAsia" w:hAnsi="Times New Roman" w:cs="Times New Roman"/>
          </w:rPr>
          <m:t xml:space="preserve"> </m:t>
        </m:r>
      </m:oMath>
      <w:r w:rsidRPr="00C12C87">
        <w:rPr>
          <w:rFonts w:ascii="Times New Roman" w:eastAsiaTheme="minorEastAsia" w:hAnsi="Times New Roman" w:cs="Times New Roman"/>
          <w:bCs/>
        </w:rPr>
        <w:t xml:space="preserve">= 0,41, </w:t>
      </w:r>
      <m:oMath>
        <m:sSub>
          <m:sSubPr>
            <m:ctrlPr>
              <w:rPr>
                <w:rFonts w:ascii="Cambria Math" w:eastAsiaTheme="minorEastAsia" w:hAnsi="Times New Roman" w:cs="Times New Roman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Si</m:t>
            </m:r>
          </m:sub>
        </m:sSub>
      </m:oMath>
      <w:r w:rsidR="002507E1" w:rsidRPr="00C12C87">
        <w:rPr>
          <w:rFonts w:ascii="Times New Roman" w:eastAsiaTheme="minorEastAsia" w:hAnsi="Times New Roman" w:cs="Times New Roman"/>
          <w:bCs/>
        </w:rPr>
        <w:t xml:space="preserve"> = 0,35</w:t>
      </w:r>
    </w:p>
    <w:p w:rsidR="00786679" w:rsidRPr="00C12C87" w:rsidRDefault="002507E1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</w:rPr>
      </w:pPr>
      <w:r w:rsidRPr="00C12C87">
        <w:rPr>
          <w:rFonts w:ascii="Times New Roman" w:eastAsiaTheme="minorEastAsia" w:hAnsi="Times New Roman" w:cs="Times New Roman"/>
          <w:bCs/>
        </w:rPr>
        <w:t>Резуль</w:t>
      </w:r>
      <w:r w:rsidR="005C19D0" w:rsidRPr="00C12C87">
        <w:rPr>
          <w:rFonts w:ascii="Times New Roman" w:eastAsiaTheme="minorEastAsia" w:hAnsi="Times New Roman" w:cs="Times New Roman"/>
          <w:bCs/>
        </w:rPr>
        <w:t xml:space="preserve">таты расчета относительной концентрации </w:t>
      </w:r>
      <w:r w:rsidR="005C19D0" w:rsidRPr="00C12C87">
        <w:rPr>
          <w:rFonts w:ascii="Times New Roman" w:eastAsiaTheme="minorEastAsia" w:hAnsi="Times New Roman" w:cs="Times New Roman"/>
          <w:bCs/>
          <w:lang w:val="en-US"/>
        </w:rPr>
        <w:t>Mg</w:t>
      </w:r>
      <w:r w:rsidR="005C19D0" w:rsidRPr="00C12C87">
        <w:rPr>
          <w:rFonts w:ascii="Times New Roman" w:eastAsiaTheme="minorEastAsia" w:hAnsi="Times New Roman" w:cs="Times New Roman"/>
          <w:bCs/>
        </w:rPr>
        <w:t xml:space="preserve"> и </w:t>
      </w:r>
      <w:r w:rsidR="005C19D0" w:rsidRPr="00C12C87">
        <w:rPr>
          <w:rFonts w:ascii="Times New Roman" w:eastAsiaTheme="minorEastAsia" w:hAnsi="Times New Roman" w:cs="Times New Roman"/>
          <w:bCs/>
          <w:lang w:val="en-US"/>
        </w:rPr>
        <w:t>Si</w:t>
      </w:r>
      <w:r w:rsidR="005C19D0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786679" w:rsidRPr="00C12C87">
        <w:rPr>
          <w:rFonts w:ascii="Times New Roman" w:eastAsiaTheme="minorEastAsia" w:hAnsi="Times New Roman" w:cs="Times New Roman"/>
          <w:bCs/>
        </w:rPr>
        <w:t>по спектрам</w:t>
      </w:r>
      <w:r w:rsidR="005C19D0" w:rsidRPr="00C12C8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5C19D0" w:rsidRPr="00C12C87">
        <w:rPr>
          <w:rFonts w:ascii="Times New Roman" w:eastAsiaTheme="minorEastAsia" w:hAnsi="Times New Roman" w:cs="Times New Roman"/>
          <w:bCs/>
        </w:rPr>
        <w:t>оже</w:t>
      </w:r>
      <w:r w:rsidR="00F11000" w:rsidRPr="00C12C87">
        <w:rPr>
          <w:rFonts w:ascii="Times New Roman" w:eastAsiaTheme="minorEastAsia" w:hAnsi="Times New Roman" w:cs="Times New Roman"/>
          <w:bCs/>
        </w:rPr>
        <w:t>-</w:t>
      </w:r>
      <w:r w:rsidR="005C19D0" w:rsidRPr="00C12C87">
        <w:rPr>
          <w:rFonts w:ascii="Times New Roman" w:eastAsiaTheme="minorEastAsia" w:hAnsi="Times New Roman" w:cs="Times New Roman"/>
          <w:bCs/>
        </w:rPr>
        <w:t>электронов</w:t>
      </w:r>
      <w:proofErr w:type="spellEnd"/>
      <w:r w:rsidR="005C19D0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786679" w:rsidRPr="00C12C87">
        <w:rPr>
          <w:rFonts w:ascii="Times New Roman" w:eastAsiaTheme="minorEastAsia" w:hAnsi="Times New Roman" w:cs="Times New Roman"/>
          <w:bCs/>
        </w:rPr>
        <w:t xml:space="preserve">               </w:t>
      </w:r>
      <w:r w:rsidR="00C12C87">
        <w:rPr>
          <w:rFonts w:ascii="Times New Roman" w:eastAsiaTheme="minorEastAsia" w:hAnsi="Times New Roman" w:cs="Times New Roman"/>
          <w:bCs/>
        </w:rPr>
        <w:t>представлены в табл.</w:t>
      </w:r>
      <w:r w:rsidR="005C19D0" w:rsidRPr="00C12C87">
        <w:rPr>
          <w:rFonts w:ascii="Times New Roman" w:eastAsiaTheme="minorEastAsia" w:hAnsi="Times New Roman" w:cs="Times New Roman"/>
          <w:bCs/>
        </w:rPr>
        <w:t xml:space="preserve"> 1</w:t>
      </w:r>
      <w:r w:rsidR="00786679" w:rsidRPr="00C12C87">
        <w:rPr>
          <w:rFonts w:ascii="Times New Roman" w:eastAsiaTheme="minorEastAsia" w:hAnsi="Times New Roman" w:cs="Times New Roman"/>
          <w:bCs/>
        </w:rPr>
        <w:t>.</w:t>
      </w:r>
    </w:p>
    <w:p w:rsidR="00C12C87" w:rsidRPr="00C12C87" w:rsidRDefault="00C12C87" w:rsidP="00C12C87">
      <w:pPr>
        <w:spacing w:after="0" w:line="300" w:lineRule="auto"/>
        <w:jc w:val="right"/>
        <w:rPr>
          <w:rFonts w:ascii="Times New Roman" w:eastAsiaTheme="minorEastAsia" w:hAnsi="Times New Roman" w:cs="Times New Roman"/>
          <w:bCs/>
          <w:i/>
        </w:rPr>
      </w:pPr>
      <w:r w:rsidRPr="00C12C87">
        <w:rPr>
          <w:rFonts w:ascii="Times New Roman" w:eastAsiaTheme="minorEastAsia" w:hAnsi="Times New Roman" w:cs="Times New Roman"/>
          <w:bCs/>
          <w:i/>
        </w:rPr>
        <w:t>Таблица 1.</w:t>
      </w:r>
    </w:p>
    <w:p w:rsidR="00786679" w:rsidRPr="00C12C87" w:rsidRDefault="00786679" w:rsidP="00C12C87">
      <w:pPr>
        <w:spacing w:after="0" w:line="300" w:lineRule="auto"/>
        <w:jc w:val="center"/>
        <w:rPr>
          <w:rFonts w:ascii="Times New Roman" w:eastAsiaTheme="minorEastAsia" w:hAnsi="Times New Roman" w:cs="Times New Roman"/>
          <w:b/>
          <w:bCs/>
        </w:rPr>
      </w:pPr>
      <w:r w:rsidRPr="00C12C87">
        <w:rPr>
          <w:rFonts w:ascii="Times New Roman" w:eastAsiaTheme="minorEastAsia" w:hAnsi="Times New Roman" w:cs="Times New Roman"/>
          <w:b/>
          <w:bCs/>
        </w:rPr>
        <w:t xml:space="preserve">Результаты расчета относительной концентрации </w:t>
      </w:r>
      <w:r w:rsidRPr="00C12C87">
        <w:rPr>
          <w:rFonts w:ascii="Times New Roman" w:eastAsiaTheme="minorEastAsia" w:hAnsi="Times New Roman" w:cs="Times New Roman"/>
          <w:b/>
          <w:bCs/>
          <w:lang w:val="en-US"/>
        </w:rPr>
        <w:t>Mg</w:t>
      </w:r>
      <w:r w:rsidRPr="00C12C87">
        <w:rPr>
          <w:rFonts w:ascii="Times New Roman" w:eastAsiaTheme="minorEastAsia" w:hAnsi="Times New Roman" w:cs="Times New Roman"/>
          <w:b/>
          <w:bCs/>
        </w:rPr>
        <w:t xml:space="preserve"> и </w:t>
      </w:r>
      <w:r w:rsidRPr="00C12C87">
        <w:rPr>
          <w:rFonts w:ascii="Times New Roman" w:eastAsiaTheme="minorEastAsia" w:hAnsi="Times New Roman" w:cs="Times New Roman"/>
          <w:b/>
          <w:bCs/>
          <w:lang w:val="en-US"/>
        </w:rPr>
        <w:t>Si</w:t>
      </w:r>
      <w:r w:rsidRPr="00C12C87">
        <w:rPr>
          <w:rFonts w:ascii="Times New Roman" w:eastAsiaTheme="minorEastAsia" w:hAnsi="Times New Roman" w:cs="Times New Roman"/>
          <w:b/>
          <w:bCs/>
        </w:rPr>
        <w:t xml:space="preserve"> по спектрам </w:t>
      </w:r>
      <w:proofErr w:type="spellStart"/>
      <w:r w:rsidRPr="00C12C87">
        <w:rPr>
          <w:rFonts w:ascii="Times New Roman" w:eastAsiaTheme="minorEastAsia" w:hAnsi="Times New Roman" w:cs="Times New Roman"/>
          <w:b/>
          <w:bCs/>
        </w:rPr>
        <w:t>оже</w:t>
      </w:r>
      <w:r w:rsidR="00F11000" w:rsidRPr="00C12C87">
        <w:rPr>
          <w:rFonts w:ascii="Times New Roman" w:eastAsiaTheme="minorEastAsia" w:hAnsi="Times New Roman" w:cs="Times New Roman"/>
          <w:b/>
          <w:bCs/>
        </w:rPr>
        <w:t>-</w:t>
      </w:r>
      <w:r w:rsidRPr="00C12C87">
        <w:rPr>
          <w:rFonts w:ascii="Times New Roman" w:eastAsiaTheme="minorEastAsia" w:hAnsi="Times New Roman" w:cs="Times New Roman"/>
          <w:b/>
          <w:bCs/>
        </w:rPr>
        <w:t>электронов</w:t>
      </w:r>
      <w:proofErr w:type="spellEnd"/>
    </w:p>
    <w:tbl>
      <w:tblPr>
        <w:tblStyle w:val="a8"/>
        <w:tblW w:w="0" w:type="auto"/>
        <w:tblInd w:w="108" w:type="dxa"/>
        <w:tblLook w:val="04A0"/>
      </w:tblPr>
      <w:tblGrid>
        <w:gridCol w:w="3101"/>
        <w:gridCol w:w="3209"/>
        <w:gridCol w:w="3329"/>
      </w:tblGrid>
      <w:tr w:rsidR="005F6590" w:rsidRPr="00C12C87" w:rsidTr="00786679">
        <w:tc>
          <w:tcPr>
            <w:tcW w:w="3101" w:type="dxa"/>
          </w:tcPr>
          <w:p w:rsidR="005F6590" w:rsidRPr="00BF58E3" w:rsidRDefault="00786679" w:rsidP="00C12C87">
            <w:pPr>
              <w:spacing w:line="30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BF58E3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Параметр</w:t>
            </w:r>
          </w:p>
        </w:tc>
        <w:tc>
          <w:tcPr>
            <w:tcW w:w="3209" w:type="dxa"/>
          </w:tcPr>
          <w:p w:rsidR="005F6590" w:rsidRPr="00BF58E3" w:rsidRDefault="005F6590" w:rsidP="00C12C87">
            <w:pPr>
              <w:spacing w:line="30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BF58E3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Образец 1</w:t>
            </w:r>
          </w:p>
        </w:tc>
        <w:tc>
          <w:tcPr>
            <w:tcW w:w="3329" w:type="dxa"/>
          </w:tcPr>
          <w:p w:rsidR="005F6590" w:rsidRPr="00BF58E3" w:rsidRDefault="005F6590" w:rsidP="00C12C87">
            <w:pPr>
              <w:spacing w:line="30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BF58E3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Образец 2</w:t>
            </w:r>
          </w:p>
        </w:tc>
      </w:tr>
      <w:tr w:rsidR="005F6590" w:rsidRPr="00C12C87" w:rsidTr="00786679">
        <w:tc>
          <w:tcPr>
            <w:tcW w:w="3101" w:type="dxa"/>
          </w:tcPr>
          <w:p w:rsidR="005F6590" w:rsidRPr="00BF58E3" w:rsidRDefault="006C6983" w:rsidP="00C12C87">
            <w:pPr>
              <w:spacing w:line="300" w:lineRule="auto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b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Mg</m:t>
                    </m:r>
                  </m:sub>
                </m:sSub>
              </m:oMath>
            </m:oMathPara>
          </w:p>
        </w:tc>
        <w:tc>
          <w:tcPr>
            <w:tcW w:w="3209" w:type="dxa"/>
          </w:tcPr>
          <w:p w:rsidR="005F6590" w:rsidRPr="00BF58E3" w:rsidRDefault="005F6590" w:rsidP="00C12C87">
            <w:pPr>
              <w:spacing w:line="30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BF58E3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329" w:type="dxa"/>
          </w:tcPr>
          <w:p w:rsidR="005F6590" w:rsidRPr="00BF58E3" w:rsidRDefault="005F6590" w:rsidP="00C12C87">
            <w:pPr>
              <w:spacing w:line="30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BF58E3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5F6590" w:rsidRPr="00C12C87" w:rsidTr="00786679">
        <w:tc>
          <w:tcPr>
            <w:tcW w:w="3101" w:type="dxa"/>
          </w:tcPr>
          <w:p w:rsidR="005F6590" w:rsidRPr="00BF58E3" w:rsidRDefault="006C6983" w:rsidP="00C12C87">
            <w:pPr>
              <w:spacing w:line="300" w:lineRule="auto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b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  <w:lang w:val="en-US"/>
                      </w:rPr>
                      <m:t>Si</m:t>
                    </m:r>
                  </m:sub>
                </m:sSub>
              </m:oMath>
            </m:oMathPara>
          </w:p>
        </w:tc>
        <w:tc>
          <w:tcPr>
            <w:tcW w:w="3209" w:type="dxa"/>
          </w:tcPr>
          <w:p w:rsidR="005F6590" w:rsidRPr="00BF58E3" w:rsidRDefault="005F6590" w:rsidP="00C12C87">
            <w:pPr>
              <w:spacing w:line="30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BF58E3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329" w:type="dxa"/>
          </w:tcPr>
          <w:p w:rsidR="005F6590" w:rsidRPr="00BF58E3" w:rsidRDefault="005F6590" w:rsidP="00C12C87">
            <w:pPr>
              <w:spacing w:line="30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BF58E3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F6590" w:rsidRPr="00C12C87" w:rsidTr="00786679">
        <w:tc>
          <w:tcPr>
            <w:tcW w:w="3101" w:type="dxa"/>
          </w:tcPr>
          <w:p w:rsidR="005F6590" w:rsidRPr="00BF58E3" w:rsidRDefault="006C6983" w:rsidP="00C12C87">
            <w:pPr>
              <w:spacing w:line="300" w:lineRule="auto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bCs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  <m:t>Mg</m:t>
                    </m:r>
                  </m:sub>
                </m:sSub>
              </m:oMath>
            </m:oMathPara>
          </w:p>
        </w:tc>
        <w:tc>
          <w:tcPr>
            <w:tcW w:w="3209" w:type="dxa"/>
          </w:tcPr>
          <w:p w:rsidR="005F6590" w:rsidRPr="00BF58E3" w:rsidRDefault="005F6590" w:rsidP="00C12C87">
            <w:pPr>
              <w:spacing w:line="30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BF58E3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3,4</w:t>
            </w:r>
          </w:p>
        </w:tc>
        <w:tc>
          <w:tcPr>
            <w:tcW w:w="3329" w:type="dxa"/>
          </w:tcPr>
          <w:p w:rsidR="005F6590" w:rsidRPr="00BF58E3" w:rsidRDefault="005F6590" w:rsidP="00C12C87">
            <w:pPr>
              <w:spacing w:line="30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BF58E3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0,6</w:t>
            </w:r>
          </w:p>
        </w:tc>
      </w:tr>
      <w:tr w:rsidR="005F6590" w:rsidRPr="00C12C87" w:rsidTr="00786679">
        <w:tc>
          <w:tcPr>
            <w:tcW w:w="3101" w:type="dxa"/>
          </w:tcPr>
          <w:p w:rsidR="005F6590" w:rsidRPr="00BF58E3" w:rsidRDefault="006C6983" w:rsidP="00C12C87">
            <w:pPr>
              <w:spacing w:line="300" w:lineRule="auto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bCs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0"/>
                        <w:szCs w:val="20"/>
                      </w:rPr>
                      <m:t>Si</m:t>
                    </m:r>
                  </m:sub>
                </m:sSub>
              </m:oMath>
            </m:oMathPara>
          </w:p>
        </w:tc>
        <w:tc>
          <w:tcPr>
            <w:tcW w:w="3209" w:type="dxa"/>
          </w:tcPr>
          <w:p w:rsidR="005F6590" w:rsidRPr="00BF58E3" w:rsidRDefault="005F6590" w:rsidP="00C12C87">
            <w:pPr>
              <w:spacing w:line="30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BF58E3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3329" w:type="dxa"/>
          </w:tcPr>
          <w:p w:rsidR="005F6590" w:rsidRPr="00BF58E3" w:rsidRDefault="005F6590" w:rsidP="00C12C87">
            <w:pPr>
              <w:spacing w:line="30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BF58E3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1,6</w:t>
            </w:r>
          </w:p>
        </w:tc>
      </w:tr>
      <w:tr w:rsidR="005F6590" w:rsidRPr="00C12C87" w:rsidTr="00786679">
        <w:tc>
          <w:tcPr>
            <w:tcW w:w="3101" w:type="dxa"/>
          </w:tcPr>
          <w:p w:rsidR="005F6590" w:rsidRPr="00BF58E3" w:rsidRDefault="006C6983" w:rsidP="00C12C8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b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0"/>
                            <w:szCs w:val="20"/>
                          </w:rPr>
                          <m:t>Mg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b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0"/>
                            <w:szCs w:val="20"/>
                          </w:rPr>
                          <m:t>Si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209" w:type="dxa"/>
          </w:tcPr>
          <w:p w:rsidR="005F6590" w:rsidRPr="00BF58E3" w:rsidRDefault="005F6590" w:rsidP="00C12C87">
            <w:pPr>
              <w:spacing w:line="30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BF58E3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11,3</w:t>
            </w:r>
          </w:p>
        </w:tc>
        <w:tc>
          <w:tcPr>
            <w:tcW w:w="3329" w:type="dxa"/>
          </w:tcPr>
          <w:p w:rsidR="005F6590" w:rsidRPr="00BF58E3" w:rsidRDefault="005F6590" w:rsidP="00C12C87">
            <w:pPr>
              <w:spacing w:line="30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BF58E3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0,4</w:t>
            </w:r>
          </w:p>
        </w:tc>
      </w:tr>
    </w:tbl>
    <w:p w:rsidR="001A1D20" w:rsidRPr="00C12C87" w:rsidRDefault="005A312E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</w:rPr>
      </w:pPr>
      <w:r w:rsidRPr="00C12C87">
        <w:rPr>
          <w:rFonts w:ascii="Times New Roman" w:eastAsiaTheme="minorEastAsia" w:hAnsi="Times New Roman" w:cs="Times New Roman"/>
          <w:bCs/>
        </w:rPr>
        <w:t>В резу</w:t>
      </w:r>
      <w:r w:rsidR="00220D3E" w:rsidRPr="00C12C87">
        <w:rPr>
          <w:rFonts w:ascii="Times New Roman" w:eastAsiaTheme="minorEastAsia" w:hAnsi="Times New Roman" w:cs="Times New Roman"/>
          <w:bCs/>
        </w:rPr>
        <w:t>льтате проведенного расчета</w:t>
      </w:r>
      <w:r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F11000" w:rsidRPr="00C12C87">
        <w:rPr>
          <w:rFonts w:ascii="Times New Roman" w:eastAsiaTheme="minorEastAsia" w:hAnsi="Times New Roman" w:cs="Times New Roman"/>
          <w:bCs/>
        </w:rPr>
        <w:t xml:space="preserve">методом коэффициентов элементной чувствительности </w:t>
      </w:r>
      <w:r w:rsidRPr="00C12C87">
        <w:rPr>
          <w:rFonts w:ascii="Times New Roman" w:eastAsiaTheme="minorEastAsia" w:hAnsi="Times New Roman" w:cs="Times New Roman"/>
          <w:bCs/>
        </w:rPr>
        <w:t xml:space="preserve">соотношение атомов </w:t>
      </w:r>
      <w:r w:rsidRPr="00C12C87">
        <w:rPr>
          <w:rFonts w:ascii="Times New Roman" w:eastAsiaTheme="minorEastAsia" w:hAnsi="Times New Roman" w:cs="Times New Roman"/>
          <w:bCs/>
          <w:lang w:val="en-US"/>
        </w:rPr>
        <w:t>Mg</w:t>
      </w:r>
      <w:r w:rsidRPr="00C12C87">
        <w:rPr>
          <w:rFonts w:ascii="Times New Roman" w:eastAsiaTheme="minorEastAsia" w:hAnsi="Times New Roman" w:cs="Times New Roman"/>
          <w:bCs/>
        </w:rPr>
        <w:t xml:space="preserve"> к атомам </w:t>
      </w:r>
      <w:r w:rsidRPr="00C12C87">
        <w:rPr>
          <w:rFonts w:ascii="Times New Roman" w:eastAsiaTheme="minorEastAsia" w:hAnsi="Times New Roman" w:cs="Times New Roman"/>
          <w:bCs/>
          <w:lang w:val="en-US"/>
        </w:rPr>
        <w:t>Si</w:t>
      </w:r>
      <w:r w:rsidR="00F11000" w:rsidRPr="00C12C87">
        <w:rPr>
          <w:rFonts w:ascii="Times New Roman" w:eastAsiaTheme="minorEastAsia" w:hAnsi="Times New Roman" w:cs="Times New Roman"/>
          <w:bCs/>
        </w:rPr>
        <w:t xml:space="preserve"> </w:t>
      </w:r>
      <w:r w:rsidRPr="00C12C87">
        <w:rPr>
          <w:rFonts w:ascii="Times New Roman" w:eastAsiaTheme="minorEastAsia" w:hAnsi="Times New Roman" w:cs="Times New Roman"/>
          <w:bCs/>
        </w:rPr>
        <w:t xml:space="preserve"> составило в пленке первого образца 11,3:1, а в пленке второго образца – 1:2,5.</w:t>
      </w:r>
      <w:r w:rsidR="005C19D0" w:rsidRPr="00C12C87">
        <w:rPr>
          <w:rFonts w:ascii="Times New Roman" w:eastAsiaTheme="minorEastAsia" w:hAnsi="Times New Roman" w:cs="Times New Roman"/>
          <w:bCs/>
        </w:rPr>
        <w:t xml:space="preserve"> </w:t>
      </w:r>
      <w:r w:rsidRPr="00C12C87">
        <w:rPr>
          <w:rFonts w:ascii="Times New Roman" w:eastAsiaTheme="minorEastAsia" w:hAnsi="Times New Roman" w:cs="Times New Roman"/>
          <w:bCs/>
        </w:rPr>
        <w:t xml:space="preserve">Используемый в работе метод коэффициентов элементной чувствительности служит лишь для </w:t>
      </w:r>
      <w:r w:rsidR="00321FE3" w:rsidRPr="00C12C87">
        <w:rPr>
          <w:rFonts w:ascii="Times New Roman" w:eastAsiaTheme="minorEastAsia" w:hAnsi="Times New Roman" w:cs="Times New Roman"/>
          <w:bCs/>
        </w:rPr>
        <w:t xml:space="preserve">предварительной </w:t>
      </w:r>
      <w:r w:rsidRPr="00C12C87">
        <w:rPr>
          <w:rFonts w:ascii="Times New Roman" w:eastAsiaTheme="minorEastAsia" w:hAnsi="Times New Roman" w:cs="Times New Roman"/>
          <w:bCs/>
        </w:rPr>
        <w:t xml:space="preserve">оценки полученных результатов. Более </w:t>
      </w:r>
      <w:r w:rsidR="00321FE3" w:rsidRPr="00C12C87">
        <w:rPr>
          <w:rFonts w:ascii="Times New Roman" w:eastAsiaTheme="minorEastAsia" w:hAnsi="Times New Roman" w:cs="Times New Roman"/>
          <w:bCs/>
        </w:rPr>
        <w:t xml:space="preserve">точная </w:t>
      </w:r>
      <w:r w:rsidRPr="00C12C87">
        <w:rPr>
          <w:rFonts w:ascii="Times New Roman" w:eastAsiaTheme="minorEastAsia" w:hAnsi="Times New Roman" w:cs="Times New Roman"/>
          <w:bCs/>
        </w:rPr>
        <w:t>оценка состава и электро</w:t>
      </w:r>
      <w:r w:rsidRPr="00C12C87">
        <w:rPr>
          <w:rFonts w:ascii="Times New Roman" w:eastAsiaTheme="minorEastAsia" w:hAnsi="Times New Roman" w:cs="Times New Roman"/>
          <w:bCs/>
        </w:rPr>
        <w:t>н</w:t>
      </w:r>
      <w:r w:rsidRPr="00C12C87">
        <w:rPr>
          <w:rFonts w:ascii="Times New Roman" w:eastAsiaTheme="minorEastAsia" w:hAnsi="Times New Roman" w:cs="Times New Roman"/>
          <w:bCs/>
        </w:rPr>
        <w:t>ных свой</w:t>
      </w:r>
      <w:proofErr w:type="gramStart"/>
      <w:r w:rsidRPr="00C12C87">
        <w:rPr>
          <w:rFonts w:ascii="Times New Roman" w:eastAsiaTheme="minorEastAsia" w:hAnsi="Times New Roman" w:cs="Times New Roman"/>
          <w:bCs/>
        </w:rPr>
        <w:t>ств пл</w:t>
      </w:r>
      <w:proofErr w:type="gramEnd"/>
      <w:r w:rsidRPr="00C12C87">
        <w:rPr>
          <w:rFonts w:ascii="Times New Roman" w:eastAsiaTheme="minorEastAsia" w:hAnsi="Times New Roman" w:cs="Times New Roman"/>
          <w:bCs/>
        </w:rPr>
        <w:t xml:space="preserve">енок будет получена позднее методом </w:t>
      </w:r>
      <w:proofErr w:type="spellStart"/>
      <w:r w:rsidRPr="00C12C87">
        <w:rPr>
          <w:rFonts w:ascii="Times New Roman" w:eastAsiaTheme="minorEastAsia" w:hAnsi="Times New Roman" w:cs="Times New Roman"/>
          <w:bCs/>
        </w:rPr>
        <w:t>рентгенофазного</w:t>
      </w:r>
      <w:proofErr w:type="spellEnd"/>
      <w:r w:rsidRPr="00C12C87">
        <w:rPr>
          <w:rFonts w:ascii="Times New Roman" w:eastAsiaTheme="minorEastAsia" w:hAnsi="Times New Roman" w:cs="Times New Roman"/>
          <w:bCs/>
        </w:rPr>
        <w:t xml:space="preserve"> анализа.</w:t>
      </w:r>
      <w:r w:rsidR="001A1D20" w:rsidRPr="00C12C87">
        <w:rPr>
          <w:rFonts w:ascii="Times New Roman" w:eastAsiaTheme="minorEastAsia" w:hAnsi="Times New Roman" w:cs="Times New Roman"/>
          <w:bCs/>
        </w:rPr>
        <w:t xml:space="preserve">                                                                                                              </w:t>
      </w:r>
    </w:p>
    <w:p w:rsidR="00BE2CB2" w:rsidRPr="00C12C87" w:rsidRDefault="00747CB4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</w:rPr>
      </w:pPr>
      <w:r w:rsidRPr="00C12C87">
        <w:rPr>
          <w:rFonts w:ascii="Times New Roman" w:eastAsiaTheme="minorEastAsia" w:hAnsi="Times New Roman" w:cs="Times New Roman"/>
          <w:bCs/>
        </w:rPr>
        <w:t>Д</w:t>
      </w:r>
      <w:r w:rsidR="00BE2CB2" w:rsidRPr="00C12C87">
        <w:rPr>
          <w:rFonts w:ascii="Times New Roman" w:eastAsiaTheme="minorEastAsia" w:hAnsi="Times New Roman" w:cs="Times New Roman"/>
          <w:bCs/>
        </w:rPr>
        <w:t>ополнительно</w:t>
      </w:r>
      <w:r w:rsidR="00F11000" w:rsidRPr="00C12C87">
        <w:rPr>
          <w:rFonts w:ascii="Times New Roman" w:eastAsiaTheme="minorEastAsia" w:hAnsi="Times New Roman" w:cs="Times New Roman"/>
          <w:bCs/>
        </w:rPr>
        <w:t>,</w:t>
      </w:r>
      <w:r w:rsidR="00BE2CB2" w:rsidRPr="00C12C87">
        <w:rPr>
          <w:rFonts w:ascii="Times New Roman" w:eastAsiaTheme="minorEastAsia" w:hAnsi="Times New Roman" w:cs="Times New Roman"/>
          <w:bCs/>
        </w:rPr>
        <w:t xml:space="preserve"> сформированные пленки</w:t>
      </w:r>
      <w:r w:rsidR="00F11000" w:rsidRPr="00C12C87">
        <w:rPr>
          <w:rFonts w:ascii="Times New Roman" w:eastAsiaTheme="minorEastAsia" w:hAnsi="Times New Roman" w:cs="Times New Roman"/>
          <w:bCs/>
        </w:rPr>
        <w:t>,</w:t>
      </w:r>
      <w:r w:rsidR="00BE2CB2" w:rsidRPr="00C12C87">
        <w:rPr>
          <w:rFonts w:ascii="Times New Roman" w:eastAsiaTheme="minorEastAsia" w:hAnsi="Times New Roman" w:cs="Times New Roman"/>
          <w:bCs/>
        </w:rPr>
        <w:t xml:space="preserve"> исследовались методом спектроскопии характер</w:t>
      </w:r>
      <w:r w:rsidR="00BE2CB2" w:rsidRPr="00C12C87">
        <w:rPr>
          <w:rFonts w:ascii="Times New Roman" w:eastAsiaTheme="minorEastAsia" w:hAnsi="Times New Roman" w:cs="Times New Roman"/>
          <w:bCs/>
        </w:rPr>
        <w:t>и</w:t>
      </w:r>
      <w:r w:rsidR="00BE2CB2" w:rsidRPr="00C12C87">
        <w:rPr>
          <w:rFonts w:ascii="Times New Roman" w:eastAsiaTheme="minorEastAsia" w:hAnsi="Times New Roman" w:cs="Times New Roman"/>
          <w:bCs/>
        </w:rPr>
        <w:t xml:space="preserve">стических потерь энергии электронами. </w:t>
      </w:r>
      <w:r w:rsidR="00321FE3" w:rsidRPr="00C12C87">
        <w:rPr>
          <w:rFonts w:ascii="Times New Roman" w:eastAsiaTheme="minorEastAsia" w:hAnsi="Times New Roman" w:cs="Times New Roman"/>
          <w:bCs/>
        </w:rPr>
        <w:t>С</w:t>
      </w:r>
      <w:r w:rsidR="00F00C19" w:rsidRPr="00C12C87">
        <w:rPr>
          <w:rFonts w:ascii="Times New Roman" w:eastAsiaTheme="minorEastAsia" w:hAnsi="Times New Roman" w:cs="Times New Roman"/>
          <w:bCs/>
        </w:rPr>
        <w:t>пектры характеристических потерь электронами</w:t>
      </w:r>
      <w:r w:rsidR="00AD12B2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F578BD" w:rsidRPr="00C12C87">
        <w:rPr>
          <w:rFonts w:ascii="Times New Roman" w:eastAsiaTheme="minorEastAsia" w:hAnsi="Times New Roman" w:cs="Times New Roman"/>
          <w:bCs/>
        </w:rPr>
        <w:t>предста</w:t>
      </w:r>
      <w:r w:rsidR="00F578BD" w:rsidRPr="00C12C87">
        <w:rPr>
          <w:rFonts w:ascii="Times New Roman" w:eastAsiaTheme="minorEastAsia" w:hAnsi="Times New Roman" w:cs="Times New Roman"/>
          <w:bCs/>
        </w:rPr>
        <w:t>в</w:t>
      </w:r>
      <w:r w:rsidR="00C12C87">
        <w:rPr>
          <w:rFonts w:ascii="Times New Roman" w:eastAsiaTheme="minorEastAsia" w:hAnsi="Times New Roman" w:cs="Times New Roman"/>
          <w:bCs/>
        </w:rPr>
        <w:t>лены на рис.</w:t>
      </w:r>
      <w:r w:rsidR="00F578BD" w:rsidRPr="00C12C87">
        <w:rPr>
          <w:rFonts w:ascii="Times New Roman" w:eastAsiaTheme="minorEastAsia" w:hAnsi="Times New Roman" w:cs="Times New Roman"/>
          <w:bCs/>
        </w:rPr>
        <w:t xml:space="preserve"> 2.</w:t>
      </w:r>
    </w:p>
    <w:p w:rsidR="00BE2CB2" w:rsidRPr="00C12C87" w:rsidRDefault="009352B7" w:rsidP="00C12C87">
      <w:pPr>
        <w:spacing w:after="0" w:line="300" w:lineRule="auto"/>
        <w:jc w:val="center"/>
        <w:rPr>
          <w:rFonts w:ascii="Times New Roman" w:eastAsiaTheme="minorEastAsia" w:hAnsi="Times New Roman" w:cs="Times New Roman"/>
          <w:bCs/>
        </w:rPr>
      </w:pPr>
      <w:r w:rsidRPr="00C12C8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27699" cy="2628900"/>
            <wp:effectExtent l="19050" t="0" r="1201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17416" t="34710" r="59384" b="15973"/>
                    <a:stretch/>
                  </pic:blipFill>
                  <pic:spPr bwMode="auto">
                    <a:xfrm>
                      <a:off x="0" y="0"/>
                      <a:ext cx="2731248" cy="2732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12C8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45583" cy="2638425"/>
            <wp:effectExtent l="19050" t="0" r="7117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/>
                    <a:srcRect l="18842" t="35846" r="57433" b="15472"/>
                    <a:stretch/>
                  </pic:blipFill>
                  <pic:spPr bwMode="auto">
                    <a:xfrm>
                      <a:off x="0" y="0"/>
                      <a:ext cx="2669514" cy="2766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78BD" w:rsidRPr="00C12C87" w:rsidRDefault="00F578BD" w:rsidP="00C12C87">
      <w:pPr>
        <w:spacing w:after="0" w:line="300" w:lineRule="auto"/>
        <w:jc w:val="both"/>
        <w:rPr>
          <w:rFonts w:ascii="Times New Roman" w:eastAsiaTheme="minorEastAsia" w:hAnsi="Times New Roman" w:cs="Times New Roman"/>
          <w:bCs/>
        </w:rPr>
      </w:pPr>
      <w:r w:rsidRPr="00C12C87">
        <w:rPr>
          <w:rFonts w:ascii="Times New Roman" w:eastAsiaTheme="minorEastAsia" w:hAnsi="Times New Roman" w:cs="Times New Roman"/>
          <w:bCs/>
        </w:rPr>
        <w:t xml:space="preserve">                                         </w:t>
      </w:r>
      <w:r w:rsidR="00835FE6" w:rsidRPr="00C12C87">
        <w:rPr>
          <w:rFonts w:ascii="Times New Roman" w:eastAsiaTheme="minorEastAsia" w:hAnsi="Times New Roman" w:cs="Times New Roman"/>
          <w:bCs/>
        </w:rPr>
        <w:t xml:space="preserve">   </w:t>
      </w:r>
      <w:r w:rsidR="006D007A" w:rsidRPr="00C12C87">
        <w:rPr>
          <w:rFonts w:ascii="Times New Roman" w:eastAsiaTheme="minorEastAsia" w:hAnsi="Times New Roman" w:cs="Times New Roman"/>
          <w:bCs/>
        </w:rPr>
        <w:t xml:space="preserve">     </w:t>
      </w:r>
      <w:r w:rsidR="00835FE6" w:rsidRPr="00C12C87">
        <w:rPr>
          <w:rFonts w:ascii="Times New Roman" w:eastAsiaTheme="minorEastAsia" w:hAnsi="Times New Roman" w:cs="Times New Roman"/>
          <w:bCs/>
        </w:rPr>
        <w:t xml:space="preserve"> </w:t>
      </w:r>
      <w:r w:rsidRPr="00C12C87">
        <w:rPr>
          <w:rFonts w:ascii="Times New Roman" w:eastAsiaTheme="minorEastAsia" w:hAnsi="Times New Roman" w:cs="Times New Roman"/>
          <w:bCs/>
        </w:rPr>
        <w:t xml:space="preserve"> а                                 </w:t>
      </w:r>
      <w:r w:rsidR="006D007A" w:rsidRPr="00C12C87">
        <w:rPr>
          <w:rFonts w:ascii="Times New Roman" w:eastAsiaTheme="minorEastAsia" w:hAnsi="Times New Roman" w:cs="Times New Roman"/>
          <w:bCs/>
        </w:rPr>
        <w:t xml:space="preserve">                           </w:t>
      </w:r>
      <w:r w:rsidRPr="00C12C87">
        <w:rPr>
          <w:rFonts w:ascii="Times New Roman" w:eastAsiaTheme="minorEastAsia" w:hAnsi="Times New Roman" w:cs="Times New Roman"/>
          <w:bCs/>
        </w:rPr>
        <w:t xml:space="preserve">           б</w:t>
      </w:r>
    </w:p>
    <w:p w:rsidR="00E62738" w:rsidRPr="00C12C87" w:rsidRDefault="00C12C87" w:rsidP="00C12C87">
      <w:pPr>
        <w:tabs>
          <w:tab w:val="center" w:pos="4819"/>
          <w:tab w:val="right" w:pos="9638"/>
        </w:tabs>
        <w:spacing w:after="0" w:line="300" w:lineRule="auto"/>
        <w:jc w:val="center"/>
        <w:rPr>
          <w:rFonts w:ascii="Times New Roman" w:eastAsiaTheme="minorEastAsia" w:hAnsi="Times New Roman" w:cs="Times New Roman"/>
          <w:bCs/>
        </w:rPr>
      </w:pPr>
      <w:r w:rsidRPr="00C12C87">
        <w:rPr>
          <w:rFonts w:ascii="Times New Roman" w:eastAsiaTheme="minorEastAsia" w:hAnsi="Times New Roman" w:cs="Times New Roman"/>
          <w:bCs/>
          <w:i/>
        </w:rPr>
        <w:t>Рис.</w:t>
      </w:r>
      <w:r w:rsidR="00F578BD" w:rsidRPr="00C12C87">
        <w:rPr>
          <w:rFonts w:ascii="Times New Roman" w:eastAsiaTheme="minorEastAsia" w:hAnsi="Times New Roman" w:cs="Times New Roman"/>
          <w:bCs/>
          <w:i/>
        </w:rPr>
        <w:t xml:space="preserve"> 2</w:t>
      </w:r>
      <w:r>
        <w:rPr>
          <w:rFonts w:ascii="Times New Roman" w:eastAsiaTheme="minorEastAsia" w:hAnsi="Times New Roman" w:cs="Times New Roman"/>
          <w:bCs/>
        </w:rPr>
        <w:t>.</w:t>
      </w:r>
      <w:r w:rsidR="00BE2CB2" w:rsidRPr="00C12C87">
        <w:rPr>
          <w:rFonts w:ascii="Times New Roman" w:eastAsiaTheme="minorEastAsia" w:hAnsi="Times New Roman" w:cs="Times New Roman"/>
          <w:bCs/>
        </w:rPr>
        <w:t xml:space="preserve"> Спектры </w:t>
      </w:r>
      <w:r w:rsidR="00CC6258" w:rsidRPr="00C12C87">
        <w:rPr>
          <w:rFonts w:ascii="Times New Roman" w:eastAsiaTheme="minorEastAsia" w:hAnsi="Times New Roman" w:cs="Times New Roman"/>
          <w:bCs/>
        </w:rPr>
        <w:t xml:space="preserve">характеристических потерь энергии электронами </w:t>
      </w:r>
      <w:r w:rsidR="00BE2CB2" w:rsidRPr="00C12C87">
        <w:rPr>
          <w:rFonts w:ascii="Times New Roman" w:eastAsiaTheme="minorEastAsia" w:hAnsi="Times New Roman" w:cs="Times New Roman"/>
          <w:bCs/>
        </w:rPr>
        <w:t>образца 1</w:t>
      </w:r>
      <w:r w:rsidR="00F578BD" w:rsidRPr="00C12C87">
        <w:rPr>
          <w:rFonts w:ascii="Times New Roman" w:eastAsiaTheme="minorEastAsia" w:hAnsi="Times New Roman" w:cs="Times New Roman"/>
          <w:bCs/>
        </w:rPr>
        <w:t xml:space="preserve"> (а), образца 2 (б)</w:t>
      </w:r>
    </w:p>
    <w:p w:rsidR="00040FBA" w:rsidRPr="00C12C87" w:rsidRDefault="00995517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</w:rPr>
      </w:pPr>
      <w:r w:rsidRPr="00C12C87">
        <w:rPr>
          <w:rFonts w:ascii="Times New Roman" w:eastAsiaTheme="minorEastAsia" w:hAnsi="Times New Roman" w:cs="Times New Roman"/>
          <w:bCs/>
        </w:rPr>
        <w:t xml:space="preserve">Анализ спектров характеристических потерь энергии электронами, полученных от буферного слоя </w:t>
      </w:r>
      <w:r w:rsidRPr="00C12C87">
        <w:rPr>
          <w:rFonts w:ascii="Times New Roman" w:eastAsiaTheme="minorEastAsia" w:hAnsi="Times New Roman" w:cs="Times New Roman"/>
          <w:bCs/>
          <w:lang w:val="en-US"/>
        </w:rPr>
        <w:t>Si</w:t>
      </w:r>
      <w:r w:rsidR="00F13362" w:rsidRPr="00C12C87">
        <w:rPr>
          <w:rFonts w:ascii="Times New Roman" w:eastAsiaTheme="minorEastAsia" w:hAnsi="Times New Roman" w:cs="Times New Roman"/>
          <w:bCs/>
        </w:rPr>
        <w:t xml:space="preserve"> обоих образцов</w:t>
      </w:r>
      <w:r w:rsidRPr="00C12C87">
        <w:rPr>
          <w:rFonts w:ascii="Times New Roman" w:eastAsiaTheme="minorEastAsia" w:hAnsi="Times New Roman" w:cs="Times New Roman"/>
          <w:bCs/>
        </w:rPr>
        <w:t xml:space="preserve">, показал, что </w:t>
      </w:r>
      <w:r w:rsidR="00321FE3" w:rsidRPr="00C12C87">
        <w:rPr>
          <w:rFonts w:ascii="Times New Roman" w:eastAsiaTheme="minorEastAsia" w:hAnsi="Times New Roman" w:cs="Times New Roman"/>
          <w:bCs/>
        </w:rPr>
        <w:t xml:space="preserve">на них </w:t>
      </w:r>
      <w:r w:rsidRPr="00C12C87">
        <w:rPr>
          <w:rFonts w:ascii="Times New Roman" w:eastAsiaTheme="minorEastAsia" w:hAnsi="Times New Roman" w:cs="Times New Roman"/>
          <w:bCs/>
        </w:rPr>
        <w:t xml:space="preserve">присутствуют </w:t>
      </w:r>
      <w:r w:rsidR="00CC6258" w:rsidRPr="00C12C87">
        <w:rPr>
          <w:rFonts w:ascii="Times New Roman" w:eastAsiaTheme="minorEastAsia" w:hAnsi="Times New Roman" w:cs="Times New Roman"/>
          <w:bCs/>
        </w:rPr>
        <w:t>два интенсивных пик</w:t>
      </w:r>
      <w:r w:rsidR="00E462DF" w:rsidRPr="00C12C87">
        <w:rPr>
          <w:rFonts w:ascii="Times New Roman" w:eastAsiaTheme="minorEastAsia" w:hAnsi="Times New Roman" w:cs="Times New Roman"/>
          <w:bCs/>
        </w:rPr>
        <w:t xml:space="preserve">а потерь с энергиями </w:t>
      </w:r>
      <w:r w:rsidR="00E462DF" w:rsidRPr="00C12C87">
        <w:rPr>
          <w:rFonts w:ascii="Times New Roman" w:eastAsiaTheme="minorEastAsia" w:hAnsi="Times New Roman" w:cs="Times New Roman"/>
          <w:bCs/>
        </w:rPr>
        <w:lastRenderedPageBreak/>
        <w:t>9,6 и 17,4</w:t>
      </w:r>
      <w:r w:rsidR="00CC6258" w:rsidRPr="00C12C87">
        <w:rPr>
          <w:rFonts w:ascii="Times New Roman" w:eastAsiaTheme="minorEastAsia" w:hAnsi="Times New Roman" w:cs="Times New Roman"/>
          <w:bCs/>
        </w:rPr>
        <w:t xml:space="preserve"> эВ, которые</w:t>
      </w:r>
      <w:r w:rsidRPr="00C12C87">
        <w:rPr>
          <w:rFonts w:ascii="Times New Roman" w:eastAsiaTheme="minorEastAsia" w:hAnsi="Times New Roman" w:cs="Times New Roman"/>
          <w:bCs/>
        </w:rPr>
        <w:t>, согласно литературным данным,</w:t>
      </w:r>
      <w:r w:rsidR="00CC6258" w:rsidRPr="00C12C87">
        <w:rPr>
          <w:rFonts w:ascii="Times New Roman" w:eastAsiaTheme="minorEastAsia" w:hAnsi="Times New Roman" w:cs="Times New Roman"/>
          <w:bCs/>
        </w:rPr>
        <w:t xml:space="preserve"> соответствуют возбуждению поверхностного и об</w:t>
      </w:r>
      <w:r w:rsidRPr="00C12C87">
        <w:rPr>
          <w:rFonts w:ascii="Times New Roman" w:eastAsiaTheme="minorEastAsia" w:hAnsi="Times New Roman" w:cs="Times New Roman"/>
          <w:bCs/>
        </w:rPr>
        <w:t>ъемного</w:t>
      </w:r>
      <w:r w:rsidR="00C12C87">
        <w:rPr>
          <w:rFonts w:ascii="Times New Roman" w:eastAsiaTheme="minorEastAsia" w:hAnsi="Times New Roman" w:cs="Times New Roman"/>
          <w:bCs/>
        </w:rPr>
        <w:t xml:space="preserve"> </w:t>
      </w:r>
      <w:r w:rsidRPr="00C12C87">
        <w:rPr>
          <w:rFonts w:ascii="Times New Roman" w:eastAsiaTheme="minorEastAsia" w:hAnsi="Times New Roman" w:cs="Times New Roman"/>
          <w:bCs/>
        </w:rPr>
        <w:t>плазмонов</w:t>
      </w:r>
      <w:r w:rsidR="00CC6258" w:rsidRPr="00C12C87">
        <w:rPr>
          <w:rFonts w:ascii="Times New Roman" w:eastAsiaTheme="minorEastAsia" w:hAnsi="Times New Roman" w:cs="Times New Roman"/>
          <w:bCs/>
        </w:rPr>
        <w:t>.</w:t>
      </w:r>
      <w:r w:rsidR="00BE7D2F" w:rsidRPr="00C12C87">
        <w:rPr>
          <w:rFonts w:ascii="Times New Roman" w:eastAsiaTheme="minorEastAsia" w:hAnsi="Times New Roman" w:cs="Times New Roman"/>
          <w:bCs/>
        </w:rPr>
        <w:t xml:space="preserve"> Остальные менее интенсивные пики связаны с потерями на мно</w:t>
      </w:r>
      <w:r w:rsidR="00E462DF" w:rsidRPr="00C12C87">
        <w:rPr>
          <w:rFonts w:ascii="Times New Roman" w:eastAsiaTheme="minorEastAsia" w:hAnsi="Times New Roman" w:cs="Times New Roman"/>
          <w:bCs/>
        </w:rPr>
        <w:t>гократное возбуждение плазмонов</w:t>
      </w:r>
      <w:r w:rsidR="00BE2D8A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9D1B90" w:rsidRPr="00C12C87">
        <w:rPr>
          <w:rFonts w:ascii="Times New Roman" w:eastAsiaTheme="minorEastAsia" w:hAnsi="Times New Roman" w:cs="Times New Roman"/>
          <w:bCs/>
        </w:rPr>
        <w:t>[</w:t>
      </w:r>
      <w:r w:rsidR="001434FC" w:rsidRPr="00C12C87">
        <w:rPr>
          <w:rFonts w:ascii="Times New Roman" w:eastAsiaTheme="minorEastAsia" w:hAnsi="Times New Roman" w:cs="Times New Roman"/>
          <w:bCs/>
        </w:rPr>
        <w:t>8,</w:t>
      </w:r>
      <w:r w:rsidR="00C12C87">
        <w:rPr>
          <w:rFonts w:ascii="Times New Roman" w:eastAsiaTheme="minorEastAsia" w:hAnsi="Times New Roman" w:cs="Times New Roman"/>
          <w:bCs/>
        </w:rPr>
        <w:t xml:space="preserve"> </w:t>
      </w:r>
      <w:r w:rsidR="009D1B90" w:rsidRPr="00C12C87">
        <w:rPr>
          <w:rFonts w:ascii="Times New Roman" w:eastAsiaTheme="minorEastAsia" w:hAnsi="Times New Roman" w:cs="Times New Roman"/>
          <w:bCs/>
        </w:rPr>
        <w:t>9</w:t>
      </w:r>
      <w:r w:rsidR="00BE2D8A" w:rsidRPr="00C12C87">
        <w:rPr>
          <w:rFonts w:ascii="Times New Roman" w:eastAsiaTheme="minorEastAsia" w:hAnsi="Times New Roman" w:cs="Times New Roman"/>
          <w:bCs/>
        </w:rPr>
        <w:t>]</w:t>
      </w:r>
      <w:r w:rsidR="00E462DF" w:rsidRPr="00C12C87">
        <w:rPr>
          <w:rFonts w:ascii="Times New Roman" w:eastAsiaTheme="minorEastAsia" w:hAnsi="Times New Roman" w:cs="Times New Roman"/>
          <w:bCs/>
        </w:rPr>
        <w:t>.</w:t>
      </w:r>
      <w:r w:rsidR="005E0D7B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742DD4" w:rsidRPr="00C12C87">
        <w:rPr>
          <w:rFonts w:ascii="Times New Roman" w:eastAsiaTheme="minorEastAsia" w:hAnsi="Times New Roman" w:cs="Times New Roman"/>
          <w:bCs/>
        </w:rPr>
        <w:t>На спектрах</w:t>
      </w:r>
      <w:r w:rsidR="00F13362" w:rsidRPr="00C12C87">
        <w:rPr>
          <w:rFonts w:ascii="Times New Roman" w:eastAsiaTheme="minorEastAsia" w:hAnsi="Times New Roman" w:cs="Times New Roman"/>
          <w:bCs/>
        </w:rPr>
        <w:t xml:space="preserve"> обоих образцов</w:t>
      </w:r>
      <w:r w:rsidR="00742DD4" w:rsidRPr="00C12C87">
        <w:rPr>
          <w:rFonts w:ascii="Times New Roman" w:eastAsiaTheme="minorEastAsia" w:hAnsi="Times New Roman" w:cs="Times New Roman"/>
          <w:bCs/>
        </w:rPr>
        <w:t>, пол</w:t>
      </w:r>
      <w:r w:rsidR="00040FBA" w:rsidRPr="00C12C87">
        <w:rPr>
          <w:rFonts w:ascii="Times New Roman" w:eastAsiaTheme="minorEastAsia" w:hAnsi="Times New Roman" w:cs="Times New Roman"/>
          <w:bCs/>
        </w:rPr>
        <w:t>ученных после формирования перв</w:t>
      </w:r>
      <w:r w:rsidR="00040FBA" w:rsidRPr="00C12C87">
        <w:rPr>
          <w:rFonts w:ascii="Times New Roman" w:eastAsiaTheme="minorEastAsia" w:hAnsi="Times New Roman" w:cs="Times New Roman"/>
          <w:bCs/>
        </w:rPr>
        <w:t>о</w:t>
      </w:r>
      <w:r w:rsidR="00040FBA" w:rsidRPr="00C12C87">
        <w:rPr>
          <w:rFonts w:ascii="Times New Roman" w:eastAsiaTheme="minorEastAsia" w:hAnsi="Times New Roman" w:cs="Times New Roman"/>
          <w:bCs/>
        </w:rPr>
        <w:t>го слоя</w:t>
      </w:r>
      <w:r w:rsidR="00742DD4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742DD4" w:rsidRPr="00C12C87">
        <w:rPr>
          <w:rFonts w:ascii="Times New Roman" w:eastAsiaTheme="minorEastAsia" w:hAnsi="Times New Roman" w:cs="Times New Roman"/>
          <w:bCs/>
          <w:lang w:val="en-US"/>
        </w:rPr>
        <w:t>Mg</w:t>
      </w:r>
      <w:r w:rsidR="00742DD4" w:rsidRPr="00C12C87">
        <w:rPr>
          <w:rFonts w:ascii="Times New Roman" w:eastAsiaTheme="minorEastAsia" w:hAnsi="Times New Roman" w:cs="Times New Roman"/>
          <w:bCs/>
        </w:rPr>
        <w:t xml:space="preserve">, </w:t>
      </w:r>
      <w:r w:rsidR="00040FBA" w:rsidRPr="00C12C87">
        <w:rPr>
          <w:rFonts w:ascii="Times New Roman" w:eastAsiaTheme="minorEastAsia" w:hAnsi="Times New Roman" w:cs="Times New Roman"/>
          <w:bCs/>
        </w:rPr>
        <w:t>заметны пики потерь с энергиями 7,7 и 11,3</w:t>
      </w:r>
      <w:r w:rsidR="00742DD4" w:rsidRPr="00C12C87">
        <w:rPr>
          <w:rFonts w:ascii="Times New Roman" w:eastAsiaTheme="minorEastAsia" w:hAnsi="Times New Roman" w:cs="Times New Roman"/>
          <w:bCs/>
        </w:rPr>
        <w:t xml:space="preserve"> эВ, </w:t>
      </w:r>
      <w:r w:rsidR="00040FBA" w:rsidRPr="00C12C87">
        <w:rPr>
          <w:rFonts w:ascii="Times New Roman" w:eastAsiaTheme="minorEastAsia" w:hAnsi="Times New Roman" w:cs="Times New Roman"/>
          <w:bCs/>
        </w:rPr>
        <w:t xml:space="preserve">по литературным данным </w:t>
      </w:r>
      <w:r w:rsidR="00742DD4" w:rsidRPr="00C12C87">
        <w:rPr>
          <w:rFonts w:ascii="Times New Roman" w:eastAsiaTheme="minorEastAsia" w:hAnsi="Times New Roman" w:cs="Times New Roman"/>
          <w:bCs/>
        </w:rPr>
        <w:t>соответству</w:t>
      </w:r>
      <w:r w:rsidR="00742DD4" w:rsidRPr="00C12C87">
        <w:rPr>
          <w:rFonts w:ascii="Times New Roman" w:eastAsiaTheme="minorEastAsia" w:hAnsi="Times New Roman" w:cs="Times New Roman"/>
          <w:bCs/>
        </w:rPr>
        <w:t>ю</w:t>
      </w:r>
      <w:r w:rsidR="00742DD4" w:rsidRPr="00C12C87">
        <w:rPr>
          <w:rFonts w:ascii="Times New Roman" w:eastAsiaTheme="minorEastAsia" w:hAnsi="Times New Roman" w:cs="Times New Roman"/>
          <w:bCs/>
        </w:rPr>
        <w:t xml:space="preserve">щие </w:t>
      </w:r>
      <w:r w:rsidR="00321FE3" w:rsidRPr="00C12C87">
        <w:rPr>
          <w:rFonts w:ascii="Times New Roman" w:eastAsiaTheme="minorEastAsia" w:hAnsi="Times New Roman" w:cs="Times New Roman"/>
          <w:bCs/>
        </w:rPr>
        <w:t xml:space="preserve">так же </w:t>
      </w:r>
      <w:r w:rsidR="00742DD4" w:rsidRPr="00C12C87">
        <w:rPr>
          <w:rFonts w:ascii="Times New Roman" w:eastAsiaTheme="minorEastAsia" w:hAnsi="Times New Roman" w:cs="Times New Roman"/>
          <w:bCs/>
        </w:rPr>
        <w:t>возбуждению поверхностного и об</w:t>
      </w:r>
      <w:r w:rsidR="00BE2D8A" w:rsidRPr="00C12C87">
        <w:rPr>
          <w:rFonts w:ascii="Times New Roman" w:eastAsiaTheme="minorEastAsia" w:hAnsi="Times New Roman" w:cs="Times New Roman"/>
          <w:bCs/>
        </w:rPr>
        <w:t>ъемного плазмонов</w:t>
      </w:r>
      <w:r w:rsidR="00742DD4" w:rsidRPr="00C12C87">
        <w:rPr>
          <w:rFonts w:ascii="Times New Roman" w:eastAsiaTheme="minorEastAsia" w:hAnsi="Times New Roman" w:cs="Times New Roman"/>
          <w:bCs/>
        </w:rPr>
        <w:t xml:space="preserve">. </w:t>
      </w:r>
      <w:r w:rsidR="00BE2D8A" w:rsidRPr="00C12C87">
        <w:rPr>
          <w:rFonts w:ascii="Times New Roman" w:eastAsiaTheme="minorEastAsia" w:hAnsi="Times New Roman" w:cs="Times New Roman"/>
          <w:bCs/>
        </w:rPr>
        <w:t>Пик потерь с энергией 22,6 эВ ук</w:t>
      </w:r>
      <w:r w:rsidR="00BE2D8A" w:rsidRPr="00C12C87">
        <w:rPr>
          <w:rFonts w:ascii="Times New Roman" w:eastAsiaTheme="minorEastAsia" w:hAnsi="Times New Roman" w:cs="Times New Roman"/>
          <w:bCs/>
        </w:rPr>
        <w:t>а</w:t>
      </w:r>
      <w:r w:rsidR="00BE2D8A" w:rsidRPr="00C12C87">
        <w:rPr>
          <w:rFonts w:ascii="Times New Roman" w:eastAsiaTheme="minorEastAsia" w:hAnsi="Times New Roman" w:cs="Times New Roman"/>
          <w:bCs/>
        </w:rPr>
        <w:t xml:space="preserve">зывает на двукратное возбуждение объемного плазмона. </w:t>
      </w:r>
      <w:r w:rsidR="00742DD4" w:rsidRPr="00C12C87">
        <w:rPr>
          <w:rFonts w:ascii="Times New Roman" w:eastAsiaTheme="minorEastAsia" w:hAnsi="Times New Roman" w:cs="Times New Roman"/>
          <w:bCs/>
        </w:rPr>
        <w:t>Остальные пики связаны с потерями на мн</w:t>
      </w:r>
      <w:r w:rsidR="00742DD4" w:rsidRPr="00C12C87">
        <w:rPr>
          <w:rFonts w:ascii="Times New Roman" w:eastAsiaTheme="minorEastAsia" w:hAnsi="Times New Roman" w:cs="Times New Roman"/>
          <w:bCs/>
        </w:rPr>
        <w:t>о</w:t>
      </w:r>
      <w:r w:rsidR="00040FBA" w:rsidRPr="00C12C87">
        <w:rPr>
          <w:rFonts w:ascii="Times New Roman" w:eastAsiaTheme="minorEastAsia" w:hAnsi="Times New Roman" w:cs="Times New Roman"/>
          <w:bCs/>
        </w:rPr>
        <w:t>гократное возбуждение плазмонов</w:t>
      </w:r>
      <w:r w:rsidR="00BE2D8A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9D1B90" w:rsidRPr="00C12C87">
        <w:rPr>
          <w:rFonts w:ascii="Times New Roman" w:eastAsiaTheme="minorEastAsia" w:hAnsi="Times New Roman" w:cs="Times New Roman"/>
          <w:bCs/>
        </w:rPr>
        <w:t>[</w:t>
      </w:r>
      <w:r w:rsidR="001434FC" w:rsidRPr="00C12C87">
        <w:rPr>
          <w:rFonts w:ascii="Times New Roman" w:eastAsiaTheme="minorEastAsia" w:hAnsi="Times New Roman" w:cs="Times New Roman"/>
          <w:bCs/>
        </w:rPr>
        <w:t>8,</w:t>
      </w:r>
      <w:r w:rsidR="00C12C87">
        <w:rPr>
          <w:rFonts w:ascii="Times New Roman" w:eastAsiaTheme="minorEastAsia" w:hAnsi="Times New Roman" w:cs="Times New Roman"/>
          <w:bCs/>
        </w:rPr>
        <w:t xml:space="preserve"> </w:t>
      </w:r>
      <w:r w:rsidR="009D1B90" w:rsidRPr="00C12C87">
        <w:rPr>
          <w:rFonts w:ascii="Times New Roman" w:eastAsiaTheme="minorEastAsia" w:hAnsi="Times New Roman" w:cs="Times New Roman"/>
          <w:bCs/>
        </w:rPr>
        <w:t>9</w:t>
      </w:r>
      <w:r w:rsidR="00BE2D8A" w:rsidRPr="00C12C87">
        <w:rPr>
          <w:rFonts w:ascii="Times New Roman" w:eastAsiaTheme="minorEastAsia" w:hAnsi="Times New Roman" w:cs="Times New Roman"/>
          <w:bCs/>
        </w:rPr>
        <w:t>]</w:t>
      </w:r>
      <w:r w:rsidR="00040FBA" w:rsidRPr="00C12C87">
        <w:rPr>
          <w:rFonts w:ascii="Times New Roman" w:eastAsiaTheme="minorEastAsia" w:hAnsi="Times New Roman" w:cs="Times New Roman"/>
          <w:bCs/>
        </w:rPr>
        <w:t xml:space="preserve">. </w:t>
      </w:r>
      <w:r w:rsidR="005E0D7B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040FBA" w:rsidRPr="00C12C87">
        <w:rPr>
          <w:rFonts w:ascii="Times New Roman" w:eastAsiaTheme="minorEastAsia" w:hAnsi="Times New Roman" w:cs="Times New Roman"/>
          <w:bCs/>
        </w:rPr>
        <w:t>На последнем этапе формирования пленок на спектрах х</w:t>
      </w:r>
      <w:r w:rsidR="00040FBA" w:rsidRPr="00C12C87">
        <w:rPr>
          <w:rFonts w:ascii="Times New Roman" w:eastAsiaTheme="minorEastAsia" w:hAnsi="Times New Roman" w:cs="Times New Roman"/>
          <w:bCs/>
        </w:rPr>
        <w:t>а</w:t>
      </w:r>
      <w:r w:rsidR="00040FBA" w:rsidRPr="00C12C87">
        <w:rPr>
          <w:rFonts w:ascii="Times New Roman" w:eastAsiaTheme="minorEastAsia" w:hAnsi="Times New Roman" w:cs="Times New Roman"/>
          <w:bCs/>
        </w:rPr>
        <w:t>рактеристических потерь энергии электронами, соответствующих слою 5, заметен сдвиг по энергиям в меньшую сторону поверхностного и объемного плазмонов</w:t>
      </w:r>
      <w:r w:rsidR="00321FE3" w:rsidRPr="00C12C87">
        <w:rPr>
          <w:rFonts w:ascii="Times New Roman" w:eastAsiaTheme="minorEastAsia" w:hAnsi="Times New Roman" w:cs="Times New Roman"/>
          <w:bCs/>
        </w:rPr>
        <w:t>,</w:t>
      </w:r>
      <w:r w:rsidR="00040FBA" w:rsidRPr="00C12C87">
        <w:rPr>
          <w:rFonts w:ascii="Times New Roman" w:eastAsiaTheme="minorEastAsia" w:hAnsi="Times New Roman" w:cs="Times New Roman"/>
          <w:bCs/>
        </w:rPr>
        <w:t xml:space="preserve"> происходит их уширение</w:t>
      </w:r>
      <w:r w:rsidR="00321FE3" w:rsidRPr="00C12C87">
        <w:rPr>
          <w:rFonts w:ascii="Times New Roman" w:eastAsiaTheme="minorEastAsia" w:hAnsi="Times New Roman" w:cs="Times New Roman"/>
          <w:bCs/>
        </w:rPr>
        <w:t>,</w:t>
      </w:r>
      <w:r w:rsidR="00040FBA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F13362" w:rsidRPr="00C12C87">
        <w:rPr>
          <w:rFonts w:ascii="Times New Roman" w:eastAsiaTheme="minorEastAsia" w:hAnsi="Times New Roman" w:cs="Times New Roman"/>
          <w:bCs/>
        </w:rPr>
        <w:t xml:space="preserve">как </w:t>
      </w:r>
      <w:r w:rsidR="0088325B" w:rsidRPr="00C12C87">
        <w:rPr>
          <w:rFonts w:ascii="Times New Roman" w:eastAsiaTheme="minorEastAsia" w:hAnsi="Times New Roman" w:cs="Times New Roman"/>
          <w:bCs/>
        </w:rPr>
        <w:t xml:space="preserve">у пленки первого образца, </w:t>
      </w:r>
      <w:r w:rsidR="00B44681" w:rsidRPr="00C12C87">
        <w:rPr>
          <w:rFonts w:ascii="Times New Roman" w:eastAsiaTheme="minorEastAsia" w:hAnsi="Times New Roman" w:cs="Times New Roman"/>
          <w:bCs/>
        </w:rPr>
        <w:t xml:space="preserve">так и </w:t>
      </w:r>
      <w:r w:rsidR="0088325B" w:rsidRPr="00C12C87">
        <w:rPr>
          <w:rFonts w:ascii="Times New Roman" w:eastAsiaTheme="minorEastAsia" w:hAnsi="Times New Roman" w:cs="Times New Roman"/>
          <w:bCs/>
        </w:rPr>
        <w:t>второго образца</w:t>
      </w:r>
      <w:r w:rsidR="00B44681" w:rsidRPr="00C12C87">
        <w:rPr>
          <w:rFonts w:ascii="Times New Roman" w:eastAsiaTheme="minorEastAsia" w:hAnsi="Times New Roman" w:cs="Times New Roman"/>
          <w:bCs/>
        </w:rPr>
        <w:t xml:space="preserve">. О начале процесса </w:t>
      </w:r>
      <w:proofErr w:type="spellStart"/>
      <w:r w:rsidR="00B44681" w:rsidRPr="00C12C87">
        <w:rPr>
          <w:rFonts w:ascii="Times New Roman" w:eastAsiaTheme="minorEastAsia" w:hAnsi="Times New Roman" w:cs="Times New Roman"/>
          <w:bCs/>
        </w:rPr>
        <w:t>силицидообразования</w:t>
      </w:r>
      <w:proofErr w:type="spellEnd"/>
      <w:r w:rsidR="0088325B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B44681" w:rsidRPr="00C12C87">
        <w:rPr>
          <w:rFonts w:ascii="Times New Roman" w:eastAsiaTheme="minorEastAsia" w:hAnsi="Times New Roman" w:cs="Times New Roman"/>
          <w:bCs/>
        </w:rPr>
        <w:t>свидетельствует наличие пика малой интенсивности при энергии 7,7 эВ</w:t>
      </w:r>
      <w:r w:rsidR="00321FE3" w:rsidRPr="00C12C87">
        <w:rPr>
          <w:rFonts w:ascii="Times New Roman" w:eastAsiaTheme="minorEastAsia" w:hAnsi="Times New Roman" w:cs="Times New Roman"/>
          <w:bCs/>
        </w:rPr>
        <w:t>,</w:t>
      </w:r>
      <w:r w:rsidR="00B44681" w:rsidRPr="00C12C87">
        <w:rPr>
          <w:rFonts w:ascii="Times New Roman" w:eastAsiaTheme="minorEastAsia" w:hAnsi="Times New Roman" w:cs="Times New Roman"/>
          <w:bCs/>
        </w:rPr>
        <w:t xml:space="preserve"> </w:t>
      </w:r>
      <w:r w:rsidR="00321FE3" w:rsidRPr="00C12C87">
        <w:rPr>
          <w:rFonts w:ascii="Times New Roman" w:eastAsiaTheme="minorEastAsia" w:hAnsi="Times New Roman" w:cs="Times New Roman"/>
          <w:bCs/>
        </w:rPr>
        <w:t xml:space="preserve">наблюдаемого только </w:t>
      </w:r>
      <w:r w:rsidR="00B44681" w:rsidRPr="00C12C87">
        <w:rPr>
          <w:rFonts w:ascii="Times New Roman" w:eastAsiaTheme="minorEastAsia" w:hAnsi="Times New Roman" w:cs="Times New Roman"/>
          <w:bCs/>
        </w:rPr>
        <w:t>у первого образца.</w:t>
      </w:r>
    </w:p>
    <w:p w:rsidR="00BB55A0" w:rsidRPr="00C12C87" w:rsidRDefault="00B44681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</w:rPr>
      </w:pPr>
      <w:r w:rsidRPr="00C12C87">
        <w:rPr>
          <w:rFonts w:ascii="Times New Roman" w:eastAsiaTheme="minorEastAsia" w:hAnsi="Times New Roman" w:cs="Times New Roman"/>
          <w:bCs/>
        </w:rPr>
        <w:t xml:space="preserve">Таким образом, в результате проведенного эксперимента методом ТФЭ были сформированы тонкие пленки толщиной 50 нм, исследованные затем </w:t>
      </w:r>
      <w:bookmarkStart w:id="0" w:name="_GoBack"/>
      <w:r w:rsidRPr="00C12C87">
        <w:rPr>
          <w:rFonts w:ascii="Times New Roman" w:eastAsiaTheme="minorEastAsia" w:hAnsi="Times New Roman" w:cs="Times New Roman"/>
          <w:bCs/>
        </w:rPr>
        <w:t xml:space="preserve">методами электронной </w:t>
      </w:r>
      <w:proofErr w:type="spellStart"/>
      <w:r w:rsidRPr="00C12C87">
        <w:rPr>
          <w:rFonts w:ascii="Times New Roman" w:eastAsiaTheme="minorEastAsia" w:hAnsi="Times New Roman" w:cs="Times New Roman"/>
          <w:bCs/>
        </w:rPr>
        <w:t>оже-спектроскопии</w:t>
      </w:r>
      <w:proofErr w:type="spellEnd"/>
      <w:r w:rsidRPr="00C12C87">
        <w:rPr>
          <w:rFonts w:ascii="Times New Roman" w:eastAsiaTheme="minorEastAsia" w:hAnsi="Times New Roman" w:cs="Times New Roman"/>
          <w:bCs/>
        </w:rPr>
        <w:t xml:space="preserve"> и спектроскопии характеристических потерь энергии электронами. Анализ спектров </w:t>
      </w:r>
      <w:proofErr w:type="spellStart"/>
      <w:r w:rsidRPr="00C12C87">
        <w:rPr>
          <w:rFonts w:ascii="Times New Roman" w:eastAsiaTheme="minorEastAsia" w:hAnsi="Times New Roman" w:cs="Times New Roman"/>
          <w:bCs/>
        </w:rPr>
        <w:t>оже-электронов</w:t>
      </w:r>
      <w:proofErr w:type="spellEnd"/>
      <w:r w:rsidRPr="00C12C87">
        <w:rPr>
          <w:rFonts w:ascii="Times New Roman" w:eastAsiaTheme="minorEastAsia" w:hAnsi="Times New Roman" w:cs="Times New Roman"/>
          <w:bCs/>
        </w:rPr>
        <w:t xml:space="preserve"> показал, что сформированные тонкие пленки содержат атомы </w:t>
      </w:r>
      <w:r w:rsidRPr="00C12C87">
        <w:rPr>
          <w:rFonts w:ascii="Times New Roman" w:eastAsiaTheme="minorEastAsia" w:hAnsi="Times New Roman" w:cs="Times New Roman"/>
          <w:bCs/>
          <w:lang w:val="en-US"/>
        </w:rPr>
        <w:t>Mg</w:t>
      </w:r>
      <w:r w:rsidRPr="00C12C87">
        <w:rPr>
          <w:rFonts w:ascii="Times New Roman" w:eastAsiaTheme="minorEastAsia" w:hAnsi="Times New Roman" w:cs="Times New Roman"/>
          <w:bCs/>
        </w:rPr>
        <w:t xml:space="preserve"> и </w:t>
      </w:r>
      <w:r w:rsidRPr="00C12C87">
        <w:rPr>
          <w:rFonts w:ascii="Times New Roman" w:eastAsiaTheme="minorEastAsia" w:hAnsi="Times New Roman" w:cs="Times New Roman"/>
          <w:bCs/>
          <w:lang w:val="en-US"/>
        </w:rPr>
        <w:t>Si</w:t>
      </w:r>
      <w:r w:rsidRPr="00C12C87">
        <w:rPr>
          <w:rFonts w:ascii="Times New Roman" w:eastAsiaTheme="minorEastAsia" w:hAnsi="Times New Roman" w:cs="Times New Roman"/>
          <w:bCs/>
        </w:rPr>
        <w:t xml:space="preserve">. Соотношение атомов </w:t>
      </w:r>
      <w:r w:rsidRPr="00C12C87">
        <w:rPr>
          <w:rFonts w:ascii="Times New Roman" w:eastAsiaTheme="minorEastAsia" w:hAnsi="Times New Roman" w:cs="Times New Roman"/>
          <w:bCs/>
          <w:lang w:val="en-US"/>
        </w:rPr>
        <w:t>Mg</w:t>
      </w:r>
      <w:r w:rsidRPr="00C12C87">
        <w:rPr>
          <w:rFonts w:ascii="Times New Roman" w:eastAsiaTheme="minorEastAsia" w:hAnsi="Times New Roman" w:cs="Times New Roman"/>
          <w:bCs/>
        </w:rPr>
        <w:t xml:space="preserve"> к атомам </w:t>
      </w:r>
      <w:r w:rsidRPr="00C12C87">
        <w:rPr>
          <w:rFonts w:ascii="Times New Roman" w:eastAsiaTheme="minorEastAsia" w:hAnsi="Times New Roman" w:cs="Times New Roman"/>
          <w:bCs/>
          <w:lang w:val="en-US"/>
        </w:rPr>
        <w:t>Si</w:t>
      </w:r>
      <w:r w:rsidR="00321FE3" w:rsidRPr="00C12C87">
        <w:rPr>
          <w:rFonts w:ascii="Times New Roman" w:eastAsiaTheme="minorEastAsia" w:hAnsi="Times New Roman" w:cs="Times New Roman"/>
          <w:bCs/>
        </w:rPr>
        <w:t xml:space="preserve"> в пленках</w:t>
      </w:r>
      <w:r w:rsidRPr="00C12C87">
        <w:rPr>
          <w:rFonts w:ascii="Times New Roman" w:eastAsiaTheme="minorEastAsia" w:hAnsi="Times New Roman" w:cs="Times New Roman"/>
          <w:bCs/>
        </w:rPr>
        <w:t xml:space="preserve"> было определено методом коэффициентов элементной чувствительности и с</w:t>
      </w:r>
      <w:r w:rsidRPr="00C12C87">
        <w:rPr>
          <w:rFonts w:ascii="Times New Roman" w:eastAsiaTheme="minorEastAsia" w:hAnsi="Times New Roman" w:cs="Times New Roman"/>
          <w:bCs/>
        </w:rPr>
        <w:t>о</w:t>
      </w:r>
      <w:r w:rsidRPr="00C12C87">
        <w:rPr>
          <w:rFonts w:ascii="Times New Roman" w:eastAsiaTheme="minorEastAsia" w:hAnsi="Times New Roman" w:cs="Times New Roman"/>
          <w:bCs/>
        </w:rPr>
        <w:t>ставило</w:t>
      </w:r>
      <w:r w:rsidR="00321FE3" w:rsidRPr="00C12C87">
        <w:rPr>
          <w:rFonts w:ascii="Times New Roman" w:eastAsiaTheme="minorEastAsia" w:hAnsi="Times New Roman" w:cs="Times New Roman"/>
          <w:bCs/>
        </w:rPr>
        <w:t>:</w:t>
      </w:r>
      <w:r w:rsidRPr="00C12C87">
        <w:rPr>
          <w:rFonts w:ascii="Times New Roman" w:eastAsiaTheme="minorEastAsia" w:hAnsi="Times New Roman" w:cs="Times New Roman"/>
          <w:bCs/>
        </w:rPr>
        <w:t xml:space="preserve"> в пленке первого образца 11,3:1, а в пленке второго образца – 1:2,5. По результатам анализа спектров характеристических потерь</w:t>
      </w:r>
      <w:bookmarkEnd w:id="0"/>
      <w:r w:rsidRPr="00C12C87">
        <w:rPr>
          <w:rFonts w:ascii="Times New Roman" w:eastAsiaTheme="minorEastAsia" w:hAnsi="Times New Roman" w:cs="Times New Roman"/>
          <w:bCs/>
        </w:rPr>
        <w:t xml:space="preserve"> энергии электронами установлено наличие </w:t>
      </w:r>
      <w:proofErr w:type="spellStart"/>
      <w:r w:rsidRPr="00C12C87">
        <w:rPr>
          <w:rFonts w:ascii="Times New Roman" w:eastAsiaTheme="minorEastAsia" w:hAnsi="Times New Roman" w:cs="Times New Roman"/>
          <w:bCs/>
        </w:rPr>
        <w:t>силицидообразов</w:t>
      </w:r>
      <w:r w:rsidRPr="00C12C87">
        <w:rPr>
          <w:rFonts w:ascii="Times New Roman" w:eastAsiaTheme="minorEastAsia" w:hAnsi="Times New Roman" w:cs="Times New Roman"/>
          <w:bCs/>
        </w:rPr>
        <w:t>а</w:t>
      </w:r>
      <w:r w:rsidRPr="00C12C87">
        <w:rPr>
          <w:rFonts w:ascii="Times New Roman" w:eastAsiaTheme="minorEastAsia" w:hAnsi="Times New Roman" w:cs="Times New Roman"/>
          <w:bCs/>
        </w:rPr>
        <w:t>ния</w:t>
      </w:r>
      <w:proofErr w:type="spellEnd"/>
      <w:r w:rsidRPr="00C12C87">
        <w:rPr>
          <w:rFonts w:ascii="Times New Roman" w:eastAsiaTheme="minorEastAsia" w:hAnsi="Times New Roman" w:cs="Times New Roman"/>
          <w:bCs/>
        </w:rPr>
        <w:t xml:space="preserve"> у первого образца.</w:t>
      </w:r>
    </w:p>
    <w:p w:rsidR="00C018F8" w:rsidRPr="00C12C87" w:rsidRDefault="00C018F8" w:rsidP="00C12C87">
      <w:pPr>
        <w:spacing w:after="0" w:line="300" w:lineRule="auto"/>
        <w:jc w:val="both"/>
        <w:rPr>
          <w:rFonts w:ascii="Times New Roman" w:eastAsiaTheme="minorEastAsia" w:hAnsi="Times New Roman" w:cs="Times New Roman"/>
          <w:bCs/>
        </w:rPr>
      </w:pPr>
    </w:p>
    <w:p w:rsidR="00F00C19" w:rsidRPr="00C12C87" w:rsidRDefault="00F00C19" w:rsidP="00C12C87">
      <w:pPr>
        <w:spacing w:after="0" w:line="300" w:lineRule="auto"/>
        <w:ind w:firstLine="709"/>
        <w:jc w:val="center"/>
        <w:rPr>
          <w:rFonts w:ascii="Times New Roman" w:eastAsiaTheme="minorEastAsia" w:hAnsi="Times New Roman" w:cs="Times New Roman"/>
          <w:b/>
          <w:bCs/>
        </w:rPr>
      </w:pPr>
      <w:r w:rsidRPr="00C12C87">
        <w:rPr>
          <w:rFonts w:ascii="Times New Roman" w:eastAsiaTheme="minorEastAsia" w:hAnsi="Times New Roman" w:cs="Times New Roman"/>
          <w:b/>
          <w:bCs/>
        </w:rPr>
        <w:t xml:space="preserve">Л И Т Е </w:t>
      </w:r>
      <w:proofErr w:type="gramStart"/>
      <w:r w:rsidRPr="00C12C87">
        <w:rPr>
          <w:rFonts w:ascii="Times New Roman" w:eastAsiaTheme="minorEastAsia" w:hAnsi="Times New Roman" w:cs="Times New Roman"/>
          <w:b/>
          <w:bCs/>
        </w:rPr>
        <w:t>Р</w:t>
      </w:r>
      <w:proofErr w:type="gramEnd"/>
      <w:r w:rsidRPr="00C12C87">
        <w:rPr>
          <w:rFonts w:ascii="Times New Roman" w:eastAsiaTheme="minorEastAsia" w:hAnsi="Times New Roman" w:cs="Times New Roman"/>
          <w:b/>
          <w:bCs/>
        </w:rPr>
        <w:t xml:space="preserve"> А Т У Р А</w:t>
      </w:r>
    </w:p>
    <w:p w:rsidR="00F00C19" w:rsidRPr="00C12C87" w:rsidRDefault="00F00C19" w:rsidP="00C12C87">
      <w:pPr>
        <w:spacing w:after="0" w:line="300" w:lineRule="auto"/>
        <w:ind w:firstLine="709"/>
        <w:jc w:val="center"/>
        <w:rPr>
          <w:rFonts w:ascii="Times New Roman" w:eastAsiaTheme="minorEastAsia" w:hAnsi="Times New Roman" w:cs="Times New Roman"/>
          <w:b/>
          <w:bCs/>
        </w:rPr>
      </w:pPr>
    </w:p>
    <w:p w:rsidR="00902A6D" w:rsidRPr="00BF58E3" w:rsidRDefault="00902A6D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</w:pPr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>1</w:t>
      </w:r>
      <w:r w:rsidR="00C12C87"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. 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Daniel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 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C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. 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Ramirez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, 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Leilane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 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R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. 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Macario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, 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Xiaoyu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 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Cheng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, 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Michael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 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Cino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, 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Daniel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 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Walsh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, 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Yu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>-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Chih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 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Tseng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>,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 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Holger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 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Kleinke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>.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 Large Scale Solid State Synthetic Technique for High Performance Thermoelectric Materials: Magnesium-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Silicide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-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Stannide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. </w:t>
      </w:r>
      <w:r w:rsidRPr="00BF58E3">
        <w:rPr>
          <w:rFonts w:ascii="Times New Roman" w:eastAsiaTheme="minorEastAsia" w:hAnsi="Times New Roman" w:cs="Times New Roman"/>
          <w:bCs/>
          <w:iCs/>
          <w:sz w:val="20"/>
          <w:szCs w:val="20"/>
          <w:lang w:val="en-US"/>
        </w:rPr>
        <w:t>ACS Applied Energy Materials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 2020.</w:t>
      </w:r>
    </w:p>
    <w:p w:rsidR="003413BE" w:rsidRPr="00BF58E3" w:rsidRDefault="003413BE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</w:pPr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2</w:t>
      </w:r>
      <w:r w:rsidR="00C12C87"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. 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"Probing the </w:t>
      </w:r>
      <m:oMath>
        <m:sSub>
          <m:sSubPr>
            <m:ctrlPr>
              <w:rPr>
                <w:rFonts w:ascii="Cambria Math" w:eastAsiaTheme="minorEastAsia" w:hAnsi="Times New Roman" w:cs="Times New Roman"/>
                <w:bCs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0"/>
                <w:szCs w:val="20"/>
                <w:lang w:val="en-US"/>
              </w:rPr>
              <m:t>Mg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0"/>
                <w:szCs w:val="20"/>
                <w:lang w:val="en-US"/>
              </w:rPr>
              <m:t>2</m:t>
            </m:r>
          </m:sub>
        </m:sSub>
      </m:oMath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Si/Si(111) heterojunction for photovoltaic applications" /Alexander 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Shevlyagin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, Igor 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Chernev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Nikolay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Galkin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Andrey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Gerasimenko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, Anton 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Gutakovskii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, Hirofumi 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Hoshida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, Yoshikazu 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Terai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Naofumi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Nishikawa, Keisuke 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Ohdaira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//Solar Energy 211 (2020). pp 383–395.</w:t>
      </w:r>
    </w:p>
    <w:p w:rsidR="00902A6D" w:rsidRPr="00BF58E3" w:rsidRDefault="003413BE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</w:pPr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3</w:t>
      </w:r>
      <w:r w:rsidR="00C12C87"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Udono</w:t>
      </w:r>
      <w:proofErr w:type="spellEnd"/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, H., Yamanaka, Y., </w:t>
      </w:r>
      <w:proofErr w:type="spellStart"/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Uchikoshi</w:t>
      </w:r>
      <w:proofErr w:type="spellEnd"/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, M., </w:t>
      </w:r>
      <w:proofErr w:type="spellStart"/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Isshiki</w:t>
      </w:r>
      <w:proofErr w:type="spellEnd"/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, M., 2013. </w:t>
      </w:r>
      <w:proofErr w:type="gramStart"/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Infrared </w:t>
      </w:r>
      <w:proofErr w:type="spellStart"/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photoresponse</w:t>
      </w:r>
      <w:proofErr w:type="spellEnd"/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from </w:t>
      </w:r>
      <w:proofErr w:type="spellStart"/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pn</w:t>
      </w:r>
      <w:proofErr w:type="spellEnd"/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-junction </w:t>
      </w:r>
      <m:oMath>
        <m:sSub>
          <m:sSubPr>
            <m:ctrlPr>
              <w:rPr>
                <w:rFonts w:ascii="Cambria Math" w:eastAsiaTheme="minorEastAsia" w:hAnsi="Times New Roman" w:cs="Times New Roman"/>
                <w:bCs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0"/>
                <w:szCs w:val="20"/>
                <w:lang w:val="en-US"/>
              </w:rPr>
              <m:t>Mg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0"/>
                <w:szCs w:val="20"/>
                <w:lang w:val="en-US"/>
              </w:rPr>
              <m:t>2</m:t>
            </m:r>
          </m:sub>
        </m:sSub>
      </m:oMath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Si diodes fabricated by thermal diffusion.</w:t>
      </w:r>
      <w:proofErr w:type="gramEnd"/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J. Phys. Chem. Solids 74, pp 311–314. </w:t>
      </w:r>
    </w:p>
    <w:p w:rsidR="00902A6D" w:rsidRPr="00BF58E3" w:rsidRDefault="00902A6D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</w:pPr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4.</w:t>
      </w:r>
      <w:r w:rsidR="00C12C87"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"Semiconducting </w:t>
      </w:r>
      <m:oMath>
        <m:sSub>
          <m:sSubPr>
            <m:ctrlPr>
              <w:rPr>
                <w:rFonts w:ascii="Cambria Math" w:eastAsiaTheme="minorEastAsia" w:hAnsi="Times New Roman" w:cs="Times New Roman"/>
                <w:bCs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0"/>
                <w:szCs w:val="20"/>
                <w:lang w:val="en-US"/>
              </w:rPr>
              <m:t>Mg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0"/>
                <w:szCs w:val="20"/>
                <w:lang w:val="en-US"/>
              </w:rPr>
              <m:t>2</m:t>
            </m:r>
          </m:sub>
        </m:sSub>
      </m:oMath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Si thin films prepared by molecular-beam epitaxy" /John E. Mahan, Andre´ Vantomme, and Guido Langouche //Physical review B volume 54, Number 23 15 December 1996-I. pp 16 965 - 16 971.</w:t>
      </w:r>
    </w:p>
    <w:p w:rsidR="00902A6D" w:rsidRPr="00BF58E3" w:rsidRDefault="00902A6D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  <w:sz w:val="20"/>
          <w:szCs w:val="20"/>
        </w:rPr>
      </w:pPr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>5.</w:t>
      </w:r>
      <w:r w:rsidR="00C12C87"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 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>Фомин, Д.В. Экспериментальные методы физики твердого тела. Учебное пособие. – Благовещенск: Амурский государственный университет, 2014. – 184 </w:t>
      </w:r>
      <w:proofErr w:type="gramStart"/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>с</w:t>
      </w:r>
      <w:proofErr w:type="gramEnd"/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>.</w:t>
      </w:r>
    </w:p>
    <w:p w:rsidR="00C078C2" w:rsidRPr="00BF58E3" w:rsidRDefault="00C078C2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  <w:sz w:val="20"/>
          <w:szCs w:val="20"/>
        </w:rPr>
      </w:pPr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6.</w:t>
      </w:r>
      <w:r w:rsidR="00C12C87"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"An investigation of the electrical and optical properties of thin iron layers grown on the epitaxial </w:t>
      </w:r>
      <w:r w:rsidR="0066181E"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       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Si(111)-(2 × 2)-Fe phase and on an Si(111)7 × 7 surface"/ 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Goroshko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D.L., 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Galkin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N.G., 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Fomin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D.V., 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Gouralnik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A.S., 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Vavanova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 S.V. Journal of Physics Condensed Matter, 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>Т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 xml:space="preserve">. 21, № 43, 2009. 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>С. 435801. (8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pp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) – 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  <w:lang w:val="en-US"/>
        </w:rPr>
        <w:t>DOI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>: 10.1088/0953-8984/21/43/435801</w:t>
      </w:r>
    </w:p>
    <w:p w:rsidR="00C078C2" w:rsidRPr="00BF58E3" w:rsidRDefault="00C078C2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  <w:sz w:val="20"/>
          <w:szCs w:val="20"/>
        </w:rPr>
      </w:pPr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>7.</w:t>
      </w:r>
      <w:r w:rsidR="00C12C87"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 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Твёрдофазный рост и структура плёнок 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>дисилицида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 бария на </w:t>
      </w:r>
      <w:proofErr w:type="spellStart"/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>Si</w:t>
      </w:r>
      <w:proofErr w:type="spellEnd"/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 (111) / В. Л. Дубов, Д. В. Фомин, Н. Г. Галкин // Вестник Самарского государственного аэрокосмического университета им. академика С.П. Корол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>ё</w:t>
      </w:r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>ва (национального исследовательского университета). – 2016. – Т. 15. – № 2. – С. 114-121. – DOI 10.18287/2412-7329-2016-15-2-114-121.</w:t>
      </w:r>
    </w:p>
    <w:p w:rsidR="00270EF2" w:rsidRPr="00BF58E3" w:rsidRDefault="00BD528D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  <w:sz w:val="20"/>
          <w:szCs w:val="20"/>
        </w:rPr>
      </w:pPr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>8</w:t>
      </w:r>
      <w:r w:rsidR="00C12C87"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. </w:t>
      </w:r>
      <w:proofErr w:type="spellStart"/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</w:rPr>
        <w:t>Оура</w:t>
      </w:r>
      <w:proofErr w:type="spellEnd"/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</w:rPr>
        <w:t>, К. Введение в физику поверхности: учеб</w:t>
      </w:r>
      <w:proofErr w:type="gramStart"/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</w:rPr>
        <w:t>.</w:t>
      </w:r>
      <w:proofErr w:type="gramEnd"/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 </w:t>
      </w:r>
      <w:proofErr w:type="gramStart"/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</w:rPr>
        <w:t>д</w:t>
      </w:r>
      <w:proofErr w:type="gramEnd"/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ля вузов / К. </w:t>
      </w:r>
      <w:proofErr w:type="spellStart"/>
      <w:r w:rsidR="0066181E" w:rsidRPr="00BF58E3">
        <w:rPr>
          <w:rFonts w:ascii="Times New Roman" w:eastAsiaTheme="minorEastAsia" w:hAnsi="Times New Roman" w:cs="Times New Roman"/>
          <w:bCs/>
          <w:sz w:val="20"/>
          <w:szCs w:val="20"/>
        </w:rPr>
        <w:t>Оура</w:t>
      </w:r>
      <w:proofErr w:type="spellEnd"/>
      <w:r w:rsidR="0066181E" w:rsidRPr="00BF58E3">
        <w:rPr>
          <w:rFonts w:ascii="Times New Roman" w:eastAsiaTheme="minorEastAsia" w:hAnsi="Times New Roman" w:cs="Times New Roman"/>
          <w:bCs/>
          <w:sz w:val="20"/>
          <w:szCs w:val="20"/>
        </w:rPr>
        <w:t>, В.Г.</w:t>
      </w:r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 Лифшиц, А.А. </w:t>
      </w:r>
      <w:proofErr w:type="spellStart"/>
      <w:r w:rsidR="0066181E" w:rsidRPr="00BF58E3">
        <w:rPr>
          <w:rFonts w:ascii="Times New Roman" w:eastAsiaTheme="minorEastAsia" w:hAnsi="Times New Roman" w:cs="Times New Roman"/>
          <w:bCs/>
          <w:sz w:val="20"/>
          <w:szCs w:val="20"/>
        </w:rPr>
        <w:t>Саранин</w:t>
      </w:r>
      <w:proofErr w:type="spellEnd"/>
      <w:r w:rsidR="0066181E"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,  </w:t>
      </w:r>
      <w:r w:rsidR="00D34B64"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  </w:t>
      </w:r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А.В. Зотов, М. </w:t>
      </w:r>
      <w:proofErr w:type="spellStart"/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</w:rPr>
        <w:t>Катаяма</w:t>
      </w:r>
      <w:proofErr w:type="spellEnd"/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. – М.: Наука, 2005. – 499 </w:t>
      </w:r>
      <w:proofErr w:type="gramStart"/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</w:rPr>
        <w:t>с</w:t>
      </w:r>
      <w:proofErr w:type="gramEnd"/>
      <w:r w:rsidR="00902A6D" w:rsidRPr="00BF58E3">
        <w:rPr>
          <w:rFonts w:ascii="Times New Roman" w:eastAsiaTheme="minorEastAsia" w:hAnsi="Times New Roman" w:cs="Times New Roman"/>
          <w:bCs/>
          <w:sz w:val="20"/>
          <w:szCs w:val="20"/>
        </w:rPr>
        <w:t>.</w:t>
      </w:r>
    </w:p>
    <w:p w:rsidR="00F00C19" w:rsidRPr="00BF58E3" w:rsidRDefault="009D1B90" w:rsidP="00C12C87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bCs/>
          <w:sz w:val="20"/>
          <w:szCs w:val="20"/>
        </w:rPr>
      </w:pPr>
      <w:r w:rsidRPr="00BF58E3">
        <w:rPr>
          <w:rFonts w:ascii="Times New Roman" w:eastAsiaTheme="minorEastAsia" w:hAnsi="Times New Roman" w:cs="Times New Roman"/>
          <w:bCs/>
          <w:sz w:val="20"/>
          <w:szCs w:val="20"/>
        </w:rPr>
        <w:t>9</w:t>
      </w:r>
      <w:r w:rsidR="00995517" w:rsidRPr="00BF58E3">
        <w:rPr>
          <w:rFonts w:ascii="Times New Roman" w:eastAsiaTheme="minorEastAsia" w:hAnsi="Times New Roman" w:cs="Times New Roman"/>
          <w:bCs/>
          <w:sz w:val="20"/>
          <w:szCs w:val="20"/>
        </w:rPr>
        <w:t xml:space="preserve">. Лифшиц В.Г., Луняков Ю.В., Спектры ХПЭЭ поверхностных фаз на кремнии. Владивосток: </w:t>
      </w:r>
      <w:proofErr w:type="spellStart"/>
      <w:r w:rsidR="00995517" w:rsidRPr="00BF58E3">
        <w:rPr>
          <w:rFonts w:ascii="Times New Roman" w:eastAsiaTheme="minorEastAsia" w:hAnsi="Times New Roman" w:cs="Times New Roman"/>
          <w:bCs/>
          <w:sz w:val="20"/>
          <w:szCs w:val="20"/>
        </w:rPr>
        <w:t>Дал</w:t>
      </w:r>
      <w:r w:rsidR="00995517" w:rsidRPr="00BF58E3">
        <w:rPr>
          <w:rFonts w:ascii="Times New Roman" w:eastAsiaTheme="minorEastAsia" w:hAnsi="Times New Roman" w:cs="Times New Roman"/>
          <w:bCs/>
          <w:sz w:val="20"/>
          <w:szCs w:val="20"/>
        </w:rPr>
        <w:t>ь</w:t>
      </w:r>
      <w:r w:rsidR="00995517" w:rsidRPr="00BF58E3">
        <w:rPr>
          <w:rFonts w:ascii="Times New Roman" w:eastAsiaTheme="minorEastAsia" w:hAnsi="Times New Roman" w:cs="Times New Roman"/>
          <w:bCs/>
          <w:sz w:val="20"/>
          <w:szCs w:val="20"/>
        </w:rPr>
        <w:t>наука</w:t>
      </w:r>
      <w:proofErr w:type="spellEnd"/>
      <w:r w:rsidR="00995517" w:rsidRPr="00BF58E3">
        <w:rPr>
          <w:rFonts w:ascii="Times New Roman" w:eastAsiaTheme="minorEastAsia" w:hAnsi="Times New Roman" w:cs="Times New Roman"/>
          <w:bCs/>
          <w:sz w:val="20"/>
          <w:szCs w:val="20"/>
        </w:rPr>
        <w:t>, 2004. 315 с.</w:t>
      </w:r>
    </w:p>
    <w:sectPr w:rsidR="00F00C19" w:rsidRPr="00BF58E3" w:rsidSect="00C12C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4F2" w:rsidRDefault="002E24F2" w:rsidP="00946F3F">
      <w:pPr>
        <w:spacing w:after="0" w:line="240" w:lineRule="auto"/>
      </w:pPr>
      <w:r>
        <w:separator/>
      </w:r>
    </w:p>
  </w:endnote>
  <w:endnote w:type="continuationSeparator" w:id="0">
    <w:p w:rsidR="002E24F2" w:rsidRDefault="002E24F2" w:rsidP="0094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4F2" w:rsidRDefault="002E24F2" w:rsidP="00946F3F">
      <w:pPr>
        <w:spacing w:after="0" w:line="240" w:lineRule="auto"/>
      </w:pPr>
      <w:r>
        <w:separator/>
      </w:r>
    </w:p>
  </w:footnote>
  <w:footnote w:type="continuationSeparator" w:id="0">
    <w:p w:rsidR="002E24F2" w:rsidRDefault="002E24F2" w:rsidP="00946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AD0"/>
    <w:rsid w:val="00005A93"/>
    <w:rsid w:val="0003260A"/>
    <w:rsid w:val="0003348D"/>
    <w:rsid w:val="00040FBA"/>
    <w:rsid w:val="00060D24"/>
    <w:rsid w:val="000A7E45"/>
    <w:rsid w:val="000E1182"/>
    <w:rsid w:val="00124739"/>
    <w:rsid w:val="00132230"/>
    <w:rsid w:val="00142864"/>
    <w:rsid w:val="001434FC"/>
    <w:rsid w:val="0017202E"/>
    <w:rsid w:val="0019567B"/>
    <w:rsid w:val="00195D34"/>
    <w:rsid w:val="001A1D20"/>
    <w:rsid w:val="0021070D"/>
    <w:rsid w:val="00220D3E"/>
    <w:rsid w:val="0024744E"/>
    <w:rsid w:val="002507E1"/>
    <w:rsid w:val="00261F35"/>
    <w:rsid w:val="00270EF2"/>
    <w:rsid w:val="002876F7"/>
    <w:rsid w:val="00290A10"/>
    <w:rsid w:val="002C34AF"/>
    <w:rsid w:val="002D4675"/>
    <w:rsid w:val="002E24F2"/>
    <w:rsid w:val="002E42C9"/>
    <w:rsid w:val="002E553E"/>
    <w:rsid w:val="002F41A0"/>
    <w:rsid w:val="00321FE3"/>
    <w:rsid w:val="00325E40"/>
    <w:rsid w:val="003413BE"/>
    <w:rsid w:val="00362030"/>
    <w:rsid w:val="00384797"/>
    <w:rsid w:val="00391B60"/>
    <w:rsid w:val="003D0965"/>
    <w:rsid w:val="004E100F"/>
    <w:rsid w:val="00537334"/>
    <w:rsid w:val="005376C9"/>
    <w:rsid w:val="00574D46"/>
    <w:rsid w:val="005A312E"/>
    <w:rsid w:val="005C19D0"/>
    <w:rsid w:val="005E0D7B"/>
    <w:rsid w:val="005F0432"/>
    <w:rsid w:val="005F4309"/>
    <w:rsid w:val="005F6590"/>
    <w:rsid w:val="00601DFB"/>
    <w:rsid w:val="00616729"/>
    <w:rsid w:val="00634EBB"/>
    <w:rsid w:val="00637C62"/>
    <w:rsid w:val="00645DCC"/>
    <w:rsid w:val="0066181E"/>
    <w:rsid w:val="006C13EC"/>
    <w:rsid w:val="006C6983"/>
    <w:rsid w:val="006D007A"/>
    <w:rsid w:val="00711CBB"/>
    <w:rsid w:val="0073745F"/>
    <w:rsid w:val="00742DD4"/>
    <w:rsid w:val="00747CB4"/>
    <w:rsid w:val="00786679"/>
    <w:rsid w:val="007F7458"/>
    <w:rsid w:val="00817EEC"/>
    <w:rsid w:val="00822830"/>
    <w:rsid w:val="00835FE6"/>
    <w:rsid w:val="00875016"/>
    <w:rsid w:val="0088325B"/>
    <w:rsid w:val="008A495A"/>
    <w:rsid w:val="008F4A8C"/>
    <w:rsid w:val="00902A6D"/>
    <w:rsid w:val="0092786D"/>
    <w:rsid w:val="00933E0F"/>
    <w:rsid w:val="009352B7"/>
    <w:rsid w:val="00946F3F"/>
    <w:rsid w:val="00995517"/>
    <w:rsid w:val="009D1B90"/>
    <w:rsid w:val="00A32A27"/>
    <w:rsid w:val="00A4656C"/>
    <w:rsid w:val="00A90C87"/>
    <w:rsid w:val="00AA7D46"/>
    <w:rsid w:val="00AD0CD2"/>
    <w:rsid w:val="00AD12B2"/>
    <w:rsid w:val="00AE4D9C"/>
    <w:rsid w:val="00B35B80"/>
    <w:rsid w:val="00B44681"/>
    <w:rsid w:val="00B843FC"/>
    <w:rsid w:val="00BB55A0"/>
    <w:rsid w:val="00BD528D"/>
    <w:rsid w:val="00BE2CB2"/>
    <w:rsid w:val="00BE2D8A"/>
    <w:rsid w:val="00BE7D2F"/>
    <w:rsid w:val="00BF4DC0"/>
    <w:rsid w:val="00BF58E3"/>
    <w:rsid w:val="00BF6124"/>
    <w:rsid w:val="00BF762D"/>
    <w:rsid w:val="00C018F8"/>
    <w:rsid w:val="00C078C2"/>
    <w:rsid w:val="00C12C87"/>
    <w:rsid w:val="00CC6258"/>
    <w:rsid w:val="00CC64D9"/>
    <w:rsid w:val="00CE05AB"/>
    <w:rsid w:val="00D250C7"/>
    <w:rsid w:val="00D34480"/>
    <w:rsid w:val="00D34B64"/>
    <w:rsid w:val="00D35E4D"/>
    <w:rsid w:val="00D508CB"/>
    <w:rsid w:val="00E168B0"/>
    <w:rsid w:val="00E462DF"/>
    <w:rsid w:val="00E62738"/>
    <w:rsid w:val="00E64D45"/>
    <w:rsid w:val="00EA2AD0"/>
    <w:rsid w:val="00F00C19"/>
    <w:rsid w:val="00F042BD"/>
    <w:rsid w:val="00F11000"/>
    <w:rsid w:val="00F13362"/>
    <w:rsid w:val="00F17490"/>
    <w:rsid w:val="00F372CF"/>
    <w:rsid w:val="00F578BD"/>
    <w:rsid w:val="00F818C8"/>
    <w:rsid w:val="00FA27FF"/>
    <w:rsid w:val="00FE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2AD0"/>
    <w:rPr>
      <w:color w:val="808080"/>
    </w:rPr>
  </w:style>
  <w:style w:type="character" w:styleId="a4">
    <w:name w:val="Hyperlink"/>
    <w:basedOn w:val="a0"/>
    <w:uiPriority w:val="99"/>
    <w:unhideWhenUsed/>
    <w:rsid w:val="0036203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042BD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11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1CB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F6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4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6F3F"/>
  </w:style>
  <w:style w:type="paragraph" w:styleId="ab">
    <w:name w:val="footer"/>
    <w:basedOn w:val="a"/>
    <w:link w:val="ac"/>
    <w:uiPriority w:val="99"/>
    <w:unhideWhenUsed/>
    <w:rsid w:val="0094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6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2AD0"/>
    <w:rPr>
      <w:color w:val="808080"/>
    </w:rPr>
  </w:style>
  <w:style w:type="character" w:styleId="a4">
    <w:name w:val="Hyperlink"/>
    <w:basedOn w:val="a0"/>
    <w:uiPriority w:val="99"/>
    <w:unhideWhenUsed/>
    <w:rsid w:val="0036203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042BD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11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1CB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F6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4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6F3F"/>
  </w:style>
  <w:style w:type="paragraph" w:styleId="ab">
    <w:name w:val="footer"/>
    <w:basedOn w:val="a"/>
    <w:link w:val="ac"/>
    <w:uiPriority w:val="99"/>
    <w:unhideWhenUsed/>
    <w:rsid w:val="0094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6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lyakov_a_1999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2F018-90F9-4ECD-AC1C-E8231156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dexp</cp:lastModifiedBy>
  <cp:revision>12</cp:revision>
  <cp:lastPrinted>2021-06-29T01:03:00Z</cp:lastPrinted>
  <dcterms:created xsi:type="dcterms:W3CDTF">2021-06-29T14:09:00Z</dcterms:created>
  <dcterms:modified xsi:type="dcterms:W3CDTF">2021-07-14T12:15:00Z</dcterms:modified>
</cp:coreProperties>
</file>