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76" w:rsidRDefault="00137B76" w:rsidP="002A0BA3">
      <w:pPr>
        <w:spacing w:after="0" w:line="300" w:lineRule="auto"/>
      </w:pPr>
      <w:r>
        <w:t xml:space="preserve">УДК </w:t>
      </w:r>
      <w:r w:rsidR="00AB0D83" w:rsidRPr="00AB0D83">
        <w:t>534.6.08</w:t>
      </w:r>
    </w:p>
    <w:p w:rsidR="002A0BA3" w:rsidRDefault="002A0BA3" w:rsidP="002A0BA3">
      <w:pPr>
        <w:spacing w:after="0" w:line="300" w:lineRule="auto"/>
      </w:pPr>
    </w:p>
    <w:p w:rsidR="00137B76" w:rsidRDefault="00137B76" w:rsidP="002A0BA3">
      <w:pPr>
        <w:spacing w:after="0" w:line="300" w:lineRule="auto"/>
        <w:jc w:val="center"/>
        <w:rPr>
          <w:b/>
          <w:caps/>
        </w:rPr>
      </w:pPr>
      <w:r w:rsidRPr="00137B76">
        <w:rPr>
          <w:b/>
          <w:caps/>
        </w:rPr>
        <w:t xml:space="preserve">Применение автокорреляционной функции и вейвлет-преобразования для </w:t>
      </w:r>
      <w:r w:rsidR="00A44BD5">
        <w:rPr>
          <w:b/>
          <w:caps/>
        </w:rPr>
        <w:t>автоматической обработки</w:t>
      </w:r>
      <w:r w:rsidRPr="00137B76">
        <w:rPr>
          <w:b/>
          <w:caps/>
        </w:rPr>
        <w:t xml:space="preserve"> акустических сигналов</w:t>
      </w:r>
    </w:p>
    <w:p w:rsidR="00137B76" w:rsidRDefault="00137B76" w:rsidP="002A0BA3">
      <w:pPr>
        <w:spacing w:after="0" w:line="300" w:lineRule="auto"/>
        <w:jc w:val="center"/>
        <w:rPr>
          <w:b/>
          <w:caps/>
        </w:rPr>
      </w:pPr>
    </w:p>
    <w:p w:rsidR="00137B76" w:rsidRDefault="00B069DD" w:rsidP="002A0BA3">
      <w:pPr>
        <w:spacing w:after="0" w:line="300" w:lineRule="auto"/>
        <w:jc w:val="center"/>
        <w:rPr>
          <w:b/>
          <w:u w:val="single"/>
        </w:rPr>
      </w:pPr>
      <w:r w:rsidRPr="00137B76">
        <w:rPr>
          <w:b/>
          <w:u w:val="single"/>
        </w:rPr>
        <w:t>Р. Э. Шарыпов</w:t>
      </w:r>
      <w:r w:rsidRPr="00B069DD">
        <w:rPr>
          <w:b/>
          <w:u w:val="single"/>
        </w:rPr>
        <w:t>,</w:t>
      </w:r>
      <w:r w:rsidRPr="00137B76">
        <w:rPr>
          <w:b/>
        </w:rPr>
        <w:t xml:space="preserve"> </w:t>
      </w:r>
      <w:r w:rsidR="00137B76" w:rsidRPr="00137B76">
        <w:rPr>
          <w:b/>
        </w:rPr>
        <w:t xml:space="preserve">В. И. </w:t>
      </w:r>
      <w:proofErr w:type="spellStart"/>
      <w:r w:rsidR="00137B76" w:rsidRPr="00137B76">
        <w:rPr>
          <w:b/>
        </w:rPr>
        <w:t>Римлянд</w:t>
      </w:r>
      <w:proofErr w:type="spellEnd"/>
    </w:p>
    <w:p w:rsidR="00137B76" w:rsidRDefault="00137B76" w:rsidP="002A0BA3">
      <w:pPr>
        <w:spacing w:after="0" w:line="300" w:lineRule="auto"/>
        <w:jc w:val="center"/>
        <w:rPr>
          <w:i/>
        </w:rPr>
      </w:pPr>
      <w:r w:rsidRPr="00920208">
        <w:rPr>
          <w:i/>
        </w:rPr>
        <w:t xml:space="preserve">Тихоокеанский государственный </w:t>
      </w:r>
      <w:r w:rsidR="00920208" w:rsidRPr="00920208">
        <w:rPr>
          <w:i/>
        </w:rPr>
        <w:t>университет (</w:t>
      </w:r>
      <w:proofErr w:type="gramStart"/>
      <w:r w:rsidR="00920208" w:rsidRPr="00920208">
        <w:rPr>
          <w:i/>
        </w:rPr>
        <w:t>г</w:t>
      </w:r>
      <w:proofErr w:type="gramEnd"/>
      <w:r w:rsidR="00920208" w:rsidRPr="00920208">
        <w:rPr>
          <w:i/>
        </w:rPr>
        <w:t>. Хабаровск)</w:t>
      </w:r>
    </w:p>
    <w:p w:rsidR="00F67DCA" w:rsidRDefault="00F67DCA" w:rsidP="002A0BA3">
      <w:pPr>
        <w:spacing w:after="0" w:line="300" w:lineRule="auto"/>
        <w:jc w:val="center"/>
        <w:rPr>
          <w:i/>
        </w:rPr>
      </w:pPr>
      <w:r w:rsidRPr="00F67DCA">
        <w:rPr>
          <w:i/>
        </w:rPr>
        <w:t>2017104939@pnu.edu.ru</w:t>
      </w:r>
    </w:p>
    <w:p w:rsidR="00920208" w:rsidRDefault="00920208" w:rsidP="002A0BA3">
      <w:pPr>
        <w:spacing w:after="0" w:line="300" w:lineRule="auto"/>
        <w:jc w:val="center"/>
      </w:pPr>
    </w:p>
    <w:p w:rsidR="00AB0D83" w:rsidRPr="00AB0D83" w:rsidRDefault="00AB0D83" w:rsidP="002A0BA3">
      <w:pPr>
        <w:spacing w:after="0" w:line="300" w:lineRule="auto"/>
        <w:ind w:firstLine="709"/>
        <w:jc w:val="both"/>
        <w:rPr>
          <w:i/>
          <w:sz w:val="20"/>
        </w:rPr>
      </w:pPr>
      <w:r>
        <w:rPr>
          <w:i/>
          <w:sz w:val="20"/>
        </w:rPr>
        <w:t>Разработан алгоритм автоматической обработки акустических сигналов с помощью автокорреляционной функции и вейвлет-преобразования. Алгоритм протестирован осциллограммах,</w:t>
      </w:r>
      <w:r w:rsidRPr="00AB0D83">
        <w:rPr>
          <w:i/>
          <w:sz w:val="20"/>
        </w:rPr>
        <w:t xml:space="preserve"> </w:t>
      </w:r>
      <w:r>
        <w:rPr>
          <w:i/>
          <w:sz w:val="20"/>
        </w:rPr>
        <w:t xml:space="preserve">полученных на эталонной установке 1-го разряда. Получены </w:t>
      </w:r>
      <w:r w:rsidR="001426A5">
        <w:rPr>
          <w:i/>
          <w:sz w:val="20"/>
        </w:rPr>
        <w:t>значения</w:t>
      </w:r>
      <w:r>
        <w:rPr>
          <w:i/>
          <w:sz w:val="20"/>
        </w:rPr>
        <w:t xml:space="preserve"> скорости</w:t>
      </w:r>
      <w:r w:rsidR="001426A5">
        <w:rPr>
          <w:i/>
          <w:sz w:val="20"/>
        </w:rPr>
        <w:t xml:space="preserve"> распространения</w:t>
      </w:r>
      <w:r w:rsidR="001426A5" w:rsidRPr="001426A5">
        <w:rPr>
          <w:i/>
          <w:sz w:val="20"/>
        </w:rPr>
        <w:t xml:space="preserve"> </w:t>
      </w:r>
      <w:r w:rsidR="001426A5">
        <w:rPr>
          <w:i/>
          <w:sz w:val="20"/>
        </w:rPr>
        <w:t>и</w:t>
      </w:r>
      <w:r>
        <w:rPr>
          <w:i/>
          <w:sz w:val="20"/>
        </w:rPr>
        <w:t xml:space="preserve"> </w:t>
      </w:r>
      <w:r w:rsidR="001426A5">
        <w:rPr>
          <w:i/>
          <w:sz w:val="20"/>
        </w:rPr>
        <w:t>коэффициента затухания</w:t>
      </w:r>
      <w:r>
        <w:rPr>
          <w:i/>
          <w:sz w:val="20"/>
        </w:rPr>
        <w:t xml:space="preserve"> продольных ультразвуковых волн </w:t>
      </w:r>
      <w:r w:rsidR="001426A5">
        <w:rPr>
          <w:i/>
          <w:sz w:val="20"/>
        </w:rPr>
        <w:t>в эталонном образце.</w:t>
      </w:r>
    </w:p>
    <w:p w:rsidR="00920208" w:rsidRDefault="00920208" w:rsidP="002A0BA3">
      <w:pPr>
        <w:spacing w:after="0" w:line="300" w:lineRule="auto"/>
        <w:jc w:val="both"/>
      </w:pPr>
    </w:p>
    <w:p w:rsidR="00920208" w:rsidRPr="00F67DCA" w:rsidRDefault="00A44BD5" w:rsidP="002A0BA3">
      <w:pPr>
        <w:spacing w:after="0" w:line="300" w:lineRule="auto"/>
        <w:jc w:val="center"/>
        <w:rPr>
          <w:caps/>
          <w:lang w:val="en-US"/>
        </w:rPr>
      </w:pPr>
      <w:r w:rsidRPr="00F67DCA">
        <w:rPr>
          <w:b/>
          <w:caps/>
          <w:lang w:val="en-US"/>
        </w:rPr>
        <w:t xml:space="preserve">automatic </w:t>
      </w:r>
      <w:r w:rsidR="00920208" w:rsidRPr="00F67DCA">
        <w:rPr>
          <w:b/>
          <w:caps/>
          <w:lang w:val="en-US"/>
        </w:rPr>
        <w:t xml:space="preserve">Acoustic signal </w:t>
      </w:r>
      <w:r w:rsidRPr="00F67DCA">
        <w:rPr>
          <w:b/>
          <w:caps/>
          <w:lang w:val="en-US"/>
        </w:rPr>
        <w:t>processing</w:t>
      </w:r>
      <w:r w:rsidR="00920208" w:rsidRPr="00F67DCA">
        <w:rPr>
          <w:b/>
          <w:caps/>
          <w:lang w:val="en-US"/>
        </w:rPr>
        <w:t xml:space="preserve"> using autocorrelation function and wavelet transform</w:t>
      </w:r>
    </w:p>
    <w:p w:rsidR="00920208" w:rsidRPr="00920208" w:rsidRDefault="00920208" w:rsidP="002A0BA3">
      <w:pPr>
        <w:spacing w:after="0" w:line="300" w:lineRule="auto"/>
        <w:jc w:val="center"/>
        <w:rPr>
          <w:b/>
          <w:caps/>
          <w:lang w:val="en-US"/>
        </w:rPr>
      </w:pPr>
    </w:p>
    <w:p w:rsidR="00920208" w:rsidRPr="00920208" w:rsidRDefault="00B069DD" w:rsidP="002A0BA3">
      <w:pPr>
        <w:spacing w:after="0" w:line="300" w:lineRule="auto"/>
        <w:jc w:val="center"/>
        <w:rPr>
          <w:b/>
          <w:u w:val="single"/>
          <w:lang w:val="en-US"/>
        </w:rPr>
      </w:pPr>
      <w:r w:rsidRPr="00F67DCA">
        <w:rPr>
          <w:b/>
          <w:u w:val="single"/>
          <w:lang w:val="en-US"/>
        </w:rPr>
        <w:t xml:space="preserve">R. E. </w:t>
      </w:r>
      <w:proofErr w:type="spellStart"/>
      <w:r w:rsidRPr="00F67DCA">
        <w:rPr>
          <w:b/>
          <w:u w:val="single"/>
          <w:lang w:val="en-US"/>
        </w:rPr>
        <w:t>Sharypov</w:t>
      </w:r>
      <w:proofErr w:type="spellEnd"/>
      <w:r>
        <w:rPr>
          <w:b/>
          <w:u w:val="single"/>
          <w:lang w:val="en-US"/>
        </w:rPr>
        <w:t>,</w:t>
      </w:r>
      <w:r w:rsidRPr="00F67DCA">
        <w:rPr>
          <w:b/>
          <w:lang w:val="en-US"/>
        </w:rPr>
        <w:t xml:space="preserve"> </w:t>
      </w:r>
      <w:r w:rsidR="00920208" w:rsidRPr="00F67DCA">
        <w:rPr>
          <w:b/>
          <w:lang w:val="en-US"/>
        </w:rPr>
        <w:t xml:space="preserve">V. I. </w:t>
      </w:r>
      <w:proofErr w:type="spellStart"/>
      <w:r w:rsidR="00920208" w:rsidRPr="001426A5">
        <w:rPr>
          <w:b/>
          <w:lang w:val="en-US"/>
        </w:rPr>
        <w:t>Rimlyand</w:t>
      </w:r>
      <w:proofErr w:type="spellEnd"/>
      <w:r w:rsidR="00920208" w:rsidRPr="00F67DCA">
        <w:rPr>
          <w:b/>
          <w:lang w:val="en-US"/>
        </w:rPr>
        <w:t xml:space="preserve">, </w:t>
      </w:r>
    </w:p>
    <w:p w:rsidR="00920208" w:rsidRDefault="00920208" w:rsidP="002A0BA3">
      <w:pPr>
        <w:spacing w:after="0" w:line="300" w:lineRule="auto"/>
        <w:jc w:val="center"/>
        <w:rPr>
          <w:i/>
        </w:rPr>
      </w:pPr>
      <w:r w:rsidRPr="00F67DCA">
        <w:rPr>
          <w:i/>
          <w:lang w:val="en-US"/>
        </w:rPr>
        <w:t>Pacific National University (Khabarovsk)</w:t>
      </w:r>
    </w:p>
    <w:p w:rsidR="00F67DCA" w:rsidRPr="00F67DCA" w:rsidRDefault="00F67DCA" w:rsidP="002A0BA3">
      <w:pPr>
        <w:spacing w:after="0" w:line="300" w:lineRule="auto"/>
        <w:jc w:val="center"/>
        <w:rPr>
          <w:i/>
        </w:rPr>
      </w:pPr>
      <w:r w:rsidRPr="00F67DCA">
        <w:rPr>
          <w:i/>
        </w:rPr>
        <w:t>2017104939@pnu.edu.ru</w:t>
      </w:r>
    </w:p>
    <w:p w:rsidR="00920208" w:rsidRPr="00920208" w:rsidRDefault="00920208" w:rsidP="002A0BA3">
      <w:pPr>
        <w:spacing w:after="0" w:line="300" w:lineRule="auto"/>
        <w:jc w:val="center"/>
        <w:rPr>
          <w:lang w:val="en-US"/>
        </w:rPr>
      </w:pPr>
    </w:p>
    <w:p w:rsidR="00AB0D83" w:rsidRPr="00F67DCA" w:rsidRDefault="00AB0D83" w:rsidP="002A0BA3">
      <w:pPr>
        <w:spacing w:after="0" w:line="300" w:lineRule="auto"/>
        <w:ind w:firstLine="709"/>
        <w:jc w:val="both"/>
        <w:rPr>
          <w:i/>
          <w:sz w:val="20"/>
          <w:szCs w:val="20"/>
          <w:lang w:val="en-US"/>
        </w:rPr>
      </w:pPr>
      <w:r w:rsidRPr="00F67DCA">
        <w:rPr>
          <w:i/>
          <w:sz w:val="20"/>
          <w:szCs w:val="20"/>
          <w:lang w:val="en-US"/>
        </w:rPr>
        <w:t xml:space="preserve">An algorithm for automatic processing of acoustic signals using the autocorrelation function and wavelet transform has been developed. The algorithm is tested using </w:t>
      </w:r>
      <w:proofErr w:type="spellStart"/>
      <w:r w:rsidRPr="00F67DCA">
        <w:rPr>
          <w:i/>
          <w:sz w:val="20"/>
          <w:szCs w:val="20"/>
          <w:lang w:val="en-US"/>
        </w:rPr>
        <w:t>oscillograms</w:t>
      </w:r>
      <w:proofErr w:type="spellEnd"/>
      <w:r w:rsidRPr="00F67DCA">
        <w:rPr>
          <w:i/>
          <w:sz w:val="20"/>
          <w:szCs w:val="20"/>
          <w:lang w:val="en-US"/>
        </w:rPr>
        <w:t xml:space="preserve"> obtained on a state primary standard setup. The values of the velocity</w:t>
      </w:r>
      <w:r w:rsidR="001426A5" w:rsidRPr="00F67DCA">
        <w:rPr>
          <w:i/>
          <w:sz w:val="20"/>
          <w:szCs w:val="20"/>
          <w:lang w:val="en-US"/>
        </w:rPr>
        <w:t xml:space="preserve"> the attenuation coefficient</w:t>
      </w:r>
      <w:r w:rsidRPr="00F67DCA">
        <w:rPr>
          <w:i/>
          <w:sz w:val="20"/>
          <w:szCs w:val="20"/>
          <w:lang w:val="en-US"/>
        </w:rPr>
        <w:t xml:space="preserve"> of ultrasonic longitudinal waves in a </w:t>
      </w:r>
      <w:r w:rsidR="001426A5" w:rsidRPr="00F67DCA">
        <w:rPr>
          <w:i/>
          <w:sz w:val="20"/>
          <w:szCs w:val="20"/>
          <w:lang w:val="en-US"/>
        </w:rPr>
        <w:t xml:space="preserve">reference sample </w:t>
      </w:r>
      <w:r w:rsidRPr="00F67DCA">
        <w:rPr>
          <w:i/>
          <w:sz w:val="20"/>
          <w:szCs w:val="20"/>
          <w:lang w:val="en-US"/>
        </w:rPr>
        <w:t>are obtained.</w:t>
      </w:r>
    </w:p>
    <w:p w:rsidR="00A85A68" w:rsidRPr="00F67DCA" w:rsidRDefault="00A85A68" w:rsidP="002A0BA3">
      <w:pPr>
        <w:spacing w:after="0" w:line="300" w:lineRule="auto"/>
        <w:jc w:val="both"/>
        <w:rPr>
          <w:lang w:val="en-US"/>
        </w:rPr>
      </w:pPr>
    </w:p>
    <w:p w:rsidR="002A0BA3" w:rsidRPr="00F67DCA" w:rsidRDefault="002A0BA3" w:rsidP="002A0BA3">
      <w:pPr>
        <w:spacing w:after="0" w:line="300" w:lineRule="auto"/>
        <w:jc w:val="both"/>
        <w:rPr>
          <w:lang w:val="en-US"/>
        </w:rPr>
      </w:pPr>
    </w:p>
    <w:p w:rsidR="002A0BA3" w:rsidRPr="00F67DCA" w:rsidRDefault="002A0BA3" w:rsidP="002A0BA3">
      <w:pPr>
        <w:spacing w:after="0" w:line="300" w:lineRule="auto"/>
        <w:jc w:val="both"/>
        <w:rPr>
          <w:lang w:val="en-US"/>
        </w:rPr>
      </w:pPr>
    </w:p>
    <w:p w:rsidR="001426A5" w:rsidRDefault="00A85A68" w:rsidP="002A0BA3">
      <w:pPr>
        <w:spacing w:after="0" w:line="300" w:lineRule="auto"/>
        <w:ind w:firstLine="709"/>
        <w:jc w:val="both"/>
      </w:pPr>
      <w:r>
        <w:t xml:space="preserve">Акустические измерения в твердых средах находят широкое применение. В физике твердого тела с их помощью изучают фундаментальные свойства твердых тел: </w:t>
      </w:r>
      <w:proofErr w:type="spellStart"/>
      <w:r>
        <w:t>ангармонизм</w:t>
      </w:r>
      <w:proofErr w:type="spellEnd"/>
      <w:r>
        <w:t xml:space="preserve"> межатомного взаимодействия, структуру и свойства различных дефектов решетки, фазовые переходы, сверхпроводимость, </w:t>
      </w:r>
      <w:proofErr w:type="spellStart"/>
      <w:r>
        <w:t>магнитоупругие</w:t>
      </w:r>
      <w:proofErr w:type="spellEnd"/>
      <w:r>
        <w:t xml:space="preserve"> и акустоэлектрические эффекты и многое другое [1]. В технических приложениях наиболее обширная область применения акустических измерений относится к </w:t>
      </w:r>
      <w:r w:rsidR="001426A5">
        <w:t>неразрушающему контролю</w:t>
      </w:r>
      <w:r>
        <w:t xml:space="preserve"> [2].</w:t>
      </w:r>
    </w:p>
    <w:p w:rsidR="001426A5" w:rsidRPr="001426A5" w:rsidRDefault="005B7098" w:rsidP="002A0BA3">
      <w:pPr>
        <w:spacing w:after="0" w:line="300" w:lineRule="auto"/>
        <w:ind w:firstLine="709"/>
        <w:jc w:val="both"/>
        <w:rPr>
          <w:b/>
        </w:rPr>
      </w:pPr>
      <w:r>
        <w:t>Методы измерения скорости звука и коэффициента разнообразны и зависят от вещества, диапазона частот. Из всех распространенных методов импульсный</w:t>
      </w:r>
      <w:r w:rsidR="001426A5">
        <w:t xml:space="preserve"> </w:t>
      </w:r>
      <w:r w:rsidR="001426A5" w:rsidRPr="001426A5">
        <w:t>[2]</w:t>
      </w:r>
      <w:r>
        <w:t xml:space="preserve"> является наиболее точным и универсальным. Он позволяет весьма точно определять как скорость ультразвуковых волн, так и коэффициент затухания.</w:t>
      </w:r>
      <w:r w:rsidR="001426A5">
        <w:t xml:space="preserve"> </w:t>
      </w:r>
      <w:r>
        <w:t>Суть метода состоит в том, что в образце перпендикулярно его плоскопараллельным граням вводится ультразвуковой</w:t>
      </w:r>
      <w:r w:rsidR="00DD0D6A">
        <w:t xml:space="preserve"> </w:t>
      </w:r>
      <w:r w:rsidR="001426A5">
        <w:t xml:space="preserve">импульс </w:t>
      </w:r>
      <w:r w:rsidR="00DD0D6A">
        <w:t>(УЗ</w:t>
      </w:r>
      <w:r w:rsidR="001426A5">
        <w:t>И</w:t>
      </w:r>
      <w:r w:rsidR="00DD0D6A">
        <w:t>)</w:t>
      </w:r>
      <w:r>
        <w:t>. Наблюдая многократные отражения этого импульса от параллельных торцов образца, можно судить, как быстро в зависимости от времени и пройденного расстояния последовательно отражающиеся импульсы затухают по амплитуде.</w:t>
      </w:r>
    </w:p>
    <w:p w:rsidR="005704EC" w:rsidRDefault="005704EC" w:rsidP="002A0BA3">
      <w:pPr>
        <w:spacing w:after="0" w:line="300" w:lineRule="auto"/>
        <w:ind w:firstLine="709"/>
        <w:jc w:val="both"/>
      </w:pPr>
      <w:r w:rsidRPr="005704EC">
        <w:t>Установка ИЗУ [</w:t>
      </w:r>
      <w:r w:rsidR="00862614" w:rsidRPr="00862614">
        <w:t>3</w:t>
      </w:r>
      <w:r w:rsidRPr="005704EC">
        <w:t>], уставленная в Дальневосточном филиале ФГУП ВНИИФТРИ</w:t>
      </w:r>
      <w:r w:rsidR="00602A20">
        <w:t xml:space="preserve"> </w:t>
      </w:r>
      <w:r w:rsidRPr="005704EC">
        <w:t xml:space="preserve">предназначена для прецизионных измерений скорости распространения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1426A5">
        <w:t xml:space="preserve"> </w:t>
      </w:r>
      <w:r w:rsidRPr="005704EC">
        <w:t>и коэффициента затухания</w:t>
      </w:r>
      <w:r w:rsidR="001426A5" w:rsidRPr="001426A5">
        <w:t xml:space="preserve"> </w:t>
      </w:r>
      <m:oMath>
        <m:r>
          <w:rPr>
            <w:rFonts w:ascii="Cambria Math" w:hAnsi="Cambria Math"/>
          </w:rPr>
          <m:t>α</m:t>
        </m:r>
      </m:oMath>
      <w:r w:rsidRPr="005704EC">
        <w:t xml:space="preserve"> продольных ультразвуковых волн в твердых средах эхо-импульсным и </w:t>
      </w:r>
      <w:proofErr w:type="gramStart"/>
      <w:r w:rsidRPr="005704EC">
        <w:t>резонансным</w:t>
      </w:r>
      <w:proofErr w:type="gramEnd"/>
      <w:r w:rsidRPr="005704EC">
        <w:t xml:space="preserve"> методами. Установка является </w:t>
      </w:r>
      <w:r w:rsidR="001426A5">
        <w:t>г</w:t>
      </w:r>
      <w:r w:rsidR="001426A5" w:rsidRPr="001426A5">
        <w:t>осударственны</w:t>
      </w:r>
      <w:r w:rsidR="001426A5">
        <w:t>м</w:t>
      </w:r>
      <w:r w:rsidR="001426A5" w:rsidRPr="001426A5">
        <w:t xml:space="preserve"> первичны</w:t>
      </w:r>
      <w:r w:rsidR="001426A5">
        <w:t>м</w:t>
      </w:r>
      <w:r w:rsidR="001426A5" w:rsidRPr="001426A5">
        <w:t xml:space="preserve"> эталон</w:t>
      </w:r>
      <w:r w:rsidR="001426A5">
        <w:t>ом</w:t>
      </w:r>
      <w:r w:rsidR="001426A5" w:rsidRPr="001426A5">
        <w:t xml:space="preserve"> </w:t>
      </w:r>
      <w:r w:rsidRPr="005704EC">
        <w:t>[</w:t>
      </w:r>
      <w:r w:rsidR="00862614" w:rsidRPr="00862614">
        <w:t>4</w:t>
      </w:r>
      <w:r w:rsidRPr="005704EC">
        <w:t xml:space="preserve">], предназначенным для </w:t>
      </w:r>
      <w:r w:rsidRPr="005704EC">
        <w:lastRenderedPageBreak/>
        <w:t>хранения и передачи единицы скорости распространения продольных УЗ волн в твердых средах рабочим эталонам и средствам измерений.</w:t>
      </w:r>
    </w:p>
    <w:p w:rsidR="005704EC" w:rsidRPr="00DD0D6A" w:rsidRDefault="005704EC" w:rsidP="002A0BA3">
      <w:pPr>
        <w:spacing w:after="0" w:line="300" w:lineRule="auto"/>
        <w:ind w:firstLine="709"/>
        <w:jc w:val="both"/>
      </w:pPr>
      <w:r w:rsidRPr="005A7C2C">
        <w:t>Блок-схема установки при работе в эхо-импульсном режиме показана на рис. 1</w:t>
      </w:r>
      <w:r w:rsidRPr="003712D7">
        <w:t>.</w:t>
      </w:r>
      <w:r w:rsidRPr="005A7C2C">
        <w:t xml:space="preserve"> Радиоимпульс, формируемый генератором радиоимпульсов</w:t>
      </w:r>
      <w:r>
        <w:t>,</w:t>
      </w:r>
      <w:r w:rsidRPr="005A7C2C">
        <w:t xml:space="preserve"> с помощью </w:t>
      </w:r>
      <w:r>
        <w:t xml:space="preserve">возбуждающего </w:t>
      </w:r>
      <w:r w:rsidRPr="005A7C2C">
        <w:t>емкостного преобразователя</w:t>
      </w:r>
      <w:r w:rsidRPr="003712D7">
        <w:t xml:space="preserve"> </w:t>
      </w:r>
      <w:r w:rsidRPr="00CE4BA4">
        <w:t>преобразуется в акустические колебания среды</w:t>
      </w:r>
      <w:r>
        <w:t xml:space="preserve"> — </w:t>
      </w:r>
      <w:r w:rsidRPr="00CE4BA4">
        <w:t>образца.</w:t>
      </w:r>
      <w:r w:rsidRPr="005A7C2C">
        <w:t xml:space="preserve"> </w:t>
      </w:r>
      <w:proofErr w:type="spellStart"/>
      <w:r w:rsidRPr="005A7C2C">
        <w:t>Переотраж</w:t>
      </w:r>
      <w:r>
        <w:t>е</w:t>
      </w:r>
      <w:r w:rsidRPr="005A7C2C">
        <w:t>нные</w:t>
      </w:r>
      <w:proofErr w:type="spellEnd"/>
      <w:r w:rsidRPr="005A7C2C">
        <w:t xml:space="preserve"> в образце </w:t>
      </w:r>
      <w:r w:rsidR="001426A5">
        <w:t xml:space="preserve">ультразвуковые импульсы </w:t>
      </w:r>
      <w:r w:rsidRPr="005A7C2C">
        <w:t xml:space="preserve">регистрируются </w:t>
      </w:r>
      <w:r>
        <w:t xml:space="preserve">приемным </w:t>
      </w:r>
      <w:r w:rsidRPr="005A7C2C">
        <w:t xml:space="preserve">емкостным преобразователем. Сигнал с приемного </w:t>
      </w:r>
      <w:r w:rsidR="001426A5">
        <w:t xml:space="preserve">емкостного </w:t>
      </w:r>
      <w:r w:rsidRPr="005A7C2C">
        <w:t xml:space="preserve">преобразователя через </w:t>
      </w:r>
      <w:proofErr w:type="spellStart"/>
      <w:r w:rsidRPr="005A7C2C">
        <w:t>предусилитель</w:t>
      </w:r>
      <w:proofErr w:type="spellEnd"/>
      <w:r>
        <w:t xml:space="preserve"> </w:t>
      </w:r>
      <w:r w:rsidRPr="005A7C2C">
        <w:t>и полосовой усилитель</w:t>
      </w:r>
      <w:r>
        <w:t xml:space="preserve"> </w:t>
      </w:r>
      <w:r w:rsidRPr="005A7C2C">
        <w:t>подается на вход цифрового запоминающего осциллографа</w:t>
      </w:r>
      <w:r w:rsidR="00DD0D6A" w:rsidRPr="00DD0D6A">
        <w:t xml:space="preserve"> (</w:t>
      </w:r>
      <w:r w:rsidR="00DD0D6A">
        <w:t>ЦЗО)</w:t>
      </w:r>
      <w:r w:rsidR="001426A5">
        <w:t xml:space="preserve"> —</w:t>
      </w:r>
      <w:r w:rsidRPr="0026094D">
        <w:t xml:space="preserve"> </w:t>
      </w:r>
      <w:proofErr w:type="spellStart"/>
      <w:r w:rsidRPr="0026094D">
        <w:rPr>
          <w:lang w:val="en-US"/>
        </w:rPr>
        <w:t>LeCroy</w:t>
      </w:r>
      <w:proofErr w:type="spellEnd"/>
      <w:r w:rsidRPr="0026094D">
        <w:t xml:space="preserve"> </w:t>
      </w:r>
      <w:proofErr w:type="spellStart"/>
      <w:r w:rsidRPr="0026094D">
        <w:rPr>
          <w:lang w:val="en-US"/>
        </w:rPr>
        <w:t>WaveSurfer</w:t>
      </w:r>
      <w:proofErr w:type="spellEnd"/>
      <w:r w:rsidRPr="0026094D">
        <w:t xml:space="preserve"> 422</w:t>
      </w:r>
      <w:r>
        <w:t xml:space="preserve"> </w:t>
      </w:r>
      <w:r w:rsidRPr="005704EC">
        <w:t>[</w:t>
      </w:r>
      <w:r w:rsidR="00862614" w:rsidRPr="00862614">
        <w:t>5</w:t>
      </w:r>
      <w:r w:rsidRPr="005704EC">
        <w:t>]</w:t>
      </w:r>
      <w:r w:rsidR="005414A3">
        <w:t>.</w:t>
      </w:r>
      <w:r>
        <w:t xml:space="preserve"> </w:t>
      </w:r>
      <w:r w:rsidRPr="0026094D">
        <w:t>На емкостные преобразователи подается постоянное поляризующее напряжение</w:t>
      </w:r>
      <w:r w:rsidR="005414A3" w:rsidRPr="00DD0D6A">
        <w:t>.</w:t>
      </w:r>
    </w:p>
    <w:p w:rsidR="005414A3" w:rsidRDefault="005704EC" w:rsidP="002A0BA3">
      <w:pPr>
        <w:keepNext/>
        <w:spacing w:after="0" w:line="300" w:lineRule="auto"/>
        <w:jc w:val="center"/>
      </w:pPr>
      <w:r w:rsidRPr="0003194C">
        <w:rPr>
          <w:noProof/>
          <w:lang w:eastAsia="ru-RU"/>
        </w:rPr>
        <w:drawing>
          <wp:inline distT="0" distB="0" distL="0" distR="0">
            <wp:extent cx="4240800" cy="22932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0800" cy="22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EC" w:rsidRPr="007A66A5" w:rsidRDefault="005414A3" w:rsidP="002A0BA3">
      <w:pPr>
        <w:pStyle w:val="a3"/>
        <w:spacing w:after="0" w:line="300" w:lineRule="auto"/>
        <w:jc w:val="center"/>
        <w:rPr>
          <w:i w:val="0"/>
          <w:color w:val="auto"/>
          <w:sz w:val="22"/>
          <w:szCs w:val="22"/>
        </w:rPr>
      </w:pPr>
      <w:r w:rsidRPr="007A66A5">
        <w:rPr>
          <w:color w:val="auto"/>
          <w:sz w:val="22"/>
          <w:szCs w:val="22"/>
        </w:rPr>
        <w:t>Рис. 1</w:t>
      </w:r>
      <w:r w:rsidR="007A66A5" w:rsidRPr="007A66A5">
        <w:rPr>
          <w:color w:val="auto"/>
          <w:sz w:val="22"/>
          <w:szCs w:val="22"/>
        </w:rPr>
        <w:t>.</w:t>
      </w:r>
      <w:r w:rsidR="007A66A5" w:rsidRPr="007A66A5">
        <w:rPr>
          <w:i w:val="0"/>
          <w:color w:val="auto"/>
          <w:sz w:val="22"/>
          <w:szCs w:val="22"/>
        </w:rPr>
        <w:t xml:space="preserve"> </w:t>
      </w:r>
      <w:r w:rsidRPr="007A66A5">
        <w:rPr>
          <w:i w:val="0"/>
          <w:color w:val="auto"/>
          <w:sz w:val="22"/>
          <w:szCs w:val="22"/>
        </w:rPr>
        <w:t xml:space="preserve"> </w:t>
      </w:r>
      <w:r w:rsidR="001426A5">
        <w:rPr>
          <w:i w:val="0"/>
          <w:color w:val="auto"/>
          <w:sz w:val="22"/>
          <w:szCs w:val="22"/>
        </w:rPr>
        <w:t>Блок-схема установки</w:t>
      </w:r>
      <w:r w:rsidRPr="007A66A5">
        <w:rPr>
          <w:i w:val="0"/>
          <w:color w:val="auto"/>
          <w:sz w:val="22"/>
          <w:szCs w:val="22"/>
        </w:rPr>
        <w:t xml:space="preserve"> ИЗУ</w:t>
      </w:r>
      <w:r w:rsidR="00497135" w:rsidRPr="007A66A5">
        <w:rPr>
          <w:i w:val="0"/>
          <w:color w:val="auto"/>
          <w:sz w:val="22"/>
          <w:szCs w:val="22"/>
        </w:rPr>
        <w:t xml:space="preserve"> </w:t>
      </w:r>
    </w:p>
    <w:p w:rsidR="00B069DD" w:rsidRDefault="00DD0D6A" w:rsidP="002A0BA3">
      <w:pPr>
        <w:spacing w:after="0" w:line="300" w:lineRule="auto"/>
        <w:ind w:firstLine="709"/>
        <w:jc w:val="both"/>
      </w:pPr>
      <w:r>
        <w:t>С по</w:t>
      </w:r>
      <w:r w:rsidRPr="00DD0D6A">
        <w:t>мощью</w:t>
      </w:r>
      <w:r>
        <w:t xml:space="preserve"> ЦЗО</w:t>
      </w:r>
      <w:r w:rsidRPr="00DD0D6A">
        <w:t xml:space="preserve"> производится контроль амплитудно-временных параметров УЗ</w:t>
      </w:r>
      <w:r w:rsidR="001426A5">
        <w:t>И</w:t>
      </w:r>
      <w:r w:rsidRPr="00DD0D6A">
        <w:t xml:space="preserve"> и измерения временных интервалов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nm</m:t>
            </m:r>
          </m:sub>
        </m:sSub>
      </m:oMath>
      <w:r w:rsidRPr="00DD0D6A">
        <w:t xml:space="preserve"> между УЗ импульсами   и отношения амплитуд импульсов</w:t>
      </w:r>
      <w:r w:rsidRPr="00DD0D6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nm</m:t>
            </m:r>
          </m:sub>
        </m:sSub>
      </m:oMath>
      <w:r w:rsidRPr="00DD0D6A">
        <w:t xml:space="preserve">. Запуск ждущей развертки ЦЗО синхронизован с выходным сигналом </w:t>
      </w:r>
      <w:r>
        <w:t>генератором радиоимпульсов</w:t>
      </w:r>
      <w:r w:rsidRPr="00DD0D6A">
        <w:t>. Переотражённые УЗ импульсы регистрируются в режиме работы ЦЗО «усреднение», которое существенно повышает отношение сигнал</w:t>
      </w:r>
      <w:r w:rsidR="00703DEE">
        <w:t>-</w:t>
      </w:r>
      <w:r w:rsidRPr="00DD0D6A">
        <w:t xml:space="preserve">шум. </w:t>
      </w:r>
    </w:p>
    <w:p w:rsidR="00040B3C" w:rsidRDefault="00DD0D6A" w:rsidP="002A0BA3">
      <w:pPr>
        <w:spacing w:after="0" w:line="300" w:lineRule="auto"/>
        <w:ind w:firstLine="709"/>
        <w:jc w:val="both"/>
      </w:pPr>
      <w:r w:rsidRPr="00DD0D6A">
        <w:t xml:space="preserve">При измерениях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nm</m:t>
            </m:r>
          </m:sub>
        </m:sSub>
      </m:oMath>
      <w:r w:rsidRPr="00DD0D6A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nm</m:t>
            </m:r>
          </m:sub>
        </m:sSub>
      </m:oMath>
      <w:r w:rsidRPr="00DD0D6A">
        <w:t xml:space="preserve"> с помощью осциллографа используется метод совмещения импульсов на экране ЦЗО</w:t>
      </w:r>
      <w:r w:rsidR="00B069DD">
        <w:t xml:space="preserve">, </w:t>
      </w:r>
      <w:r w:rsidR="001426A5">
        <w:t>при этом</w:t>
      </w:r>
      <w:r w:rsidR="00B069DD">
        <w:t>, оператор установки вносит неконтролируемую погрешность в измерения, и поэтому такой метод сложно назвать объективным.</w:t>
      </w:r>
    </w:p>
    <w:p w:rsidR="00040B3C" w:rsidRDefault="00040B3C" w:rsidP="002A0BA3">
      <w:pPr>
        <w:spacing w:after="0" w:line="300" w:lineRule="auto"/>
        <w:ind w:firstLine="709"/>
        <w:jc w:val="both"/>
      </w:pPr>
      <w:r w:rsidRPr="00040B3C">
        <w:t xml:space="preserve">Скорость распространения продольных волн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Pr="00040B3C">
        <w:rPr>
          <w:rFonts w:eastAsiaTheme="minorEastAsia"/>
        </w:rPr>
        <w:t xml:space="preserve"> </w:t>
      </w:r>
      <w:r>
        <w:t xml:space="preserve">вычисляется </w:t>
      </w:r>
      <w:r w:rsidRPr="00040B3C">
        <w:t>по формуле</w:t>
      </w:r>
    </w:p>
    <w:p w:rsidR="00040B3C" w:rsidRPr="00040B3C" w:rsidRDefault="00CE73CA" w:rsidP="002A0BA3">
      <w:pPr>
        <w:spacing w:after="0" w:line="300" w:lineRule="auto"/>
        <w:ind w:firstLine="709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m-n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nm</m:t>
                </m:r>
              </m:sub>
            </m:sSub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диф</m:t>
            </m:r>
          </m:sub>
        </m:sSub>
        <m:r>
          <w:rPr>
            <w:rFonts w:ascii="Cambria Math" w:hAnsi="Cambria Math"/>
          </w:rPr>
          <m:t>,</m:t>
        </m:r>
      </m:oMath>
      <w:r w:rsidR="002A0BA3">
        <w:rPr>
          <w:rFonts w:eastAsiaTheme="minorEastAsia"/>
        </w:rPr>
        <w:t xml:space="preserve"> </w:t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  <w:t xml:space="preserve">   (1)</w:t>
      </w:r>
    </w:p>
    <w:p w:rsidR="00040B3C" w:rsidRDefault="00040B3C" w:rsidP="002A0BA3">
      <w:pPr>
        <w:spacing w:after="0" w:line="300" w:lineRule="auto"/>
        <w:jc w:val="both"/>
      </w:pPr>
      <w:r>
        <w:t xml:space="preserve">где </w:t>
      </w:r>
      <m:oMath>
        <m:r>
          <w:rPr>
            <w:rFonts w:ascii="Cambria Math" w:hAnsi="Cambria Math"/>
          </w:rPr>
          <m:t>d</m:t>
        </m:r>
      </m:oMath>
      <w:r w:rsidR="002A0BA3">
        <w:t xml:space="preserve"> –</w:t>
      </w:r>
      <w:r w:rsidRPr="00040B3C">
        <w:t xml:space="preserve"> толщина образца,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m</m:t>
        </m:r>
      </m:oMath>
      <w:r w:rsidRPr="00040B3C">
        <w:t xml:space="preserve"> </w:t>
      </w:r>
      <w:r w:rsidR="002A0BA3">
        <w:t>–</w:t>
      </w:r>
      <w:r w:rsidRPr="00040B3C">
        <w:t xml:space="preserve"> номера импульсов</w:t>
      </w:r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диф</m:t>
            </m:r>
          </m:sub>
        </m:sSub>
      </m:oMath>
      <w:r w:rsidRPr="00040B3C">
        <w:t xml:space="preserve"> </w:t>
      </w:r>
      <w:r w:rsidR="002A0BA3">
        <w:t>–</w:t>
      </w:r>
      <w:r w:rsidRPr="00040B3C">
        <w:t xml:space="preserve"> дифракционная поправка</w:t>
      </w:r>
      <w:r>
        <w:t>.</w:t>
      </w:r>
    </w:p>
    <w:p w:rsidR="002A0BA3" w:rsidRDefault="00040B3C" w:rsidP="002A0BA3">
      <w:pPr>
        <w:spacing w:after="0" w:line="300" w:lineRule="auto"/>
        <w:ind w:firstLine="709"/>
        <w:jc w:val="both"/>
      </w:pPr>
      <w:r w:rsidRPr="00040B3C">
        <w:t xml:space="preserve">Коэффициент затухания продольных ультразвуковых волн </w:t>
      </w:r>
      <w:proofErr w:type="gramStart"/>
      <w:r w:rsidRPr="00040B3C">
        <w:t>с</w:t>
      </w:r>
      <w:proofErr w:type="gramEnd"/>
      <w:r w:rsidRPr="00040B3C">
        <w:t xml:space="preserve"> вычисляется </w:t>
      </w:r>
      <w:r>
        <w:t>так</w:t>
      </w:r>
      <w:r w:rsidRPr="00040B3C">
        <w:t>:</w:t>
      </w:r>
    </w:p>
    <w:p w:rsidR="00040B3C" w:rsidRPr="00040B3C" w:rsidRDefault="00CE73CA" w:rsidP="002A0BA3">
      <w:pPr>
        <w:spacing w:after="0" w:line="30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nm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диф</m:t>
                </m:r>
              </m:sub>
            </m:sSub>
          </m:num>
          <m:den>
            <m:r>
              <w:rPr>
                <w:rFonts w:ascii="Cambria Math" w:hAnsi="Cambria Math"/>
              </w:rPr>
              <m:t>2d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m-n</m:t>
                </m:r>
              </m:e>
            </m:d>
          </m:den>
        </m:f>
        <m:r>
          <w:rPr>
            <w:rFonts w:ascii="Cambria Math" w:hAnsi="Cambria Math"/>
          </w:rPr>
          <m:t>,</m:t>
        </m:r>
      </m:oMath>
      <w:r w:rsidR="002A0BA3" w:rsidRPr="002A0BA3">
        <w:rPr>
          <w:rFonts w:eastAsiaTheme="minorEastAsia"/>
        </w:rPr>
        <w:t xml:space="preserve"> </w:t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  <w:t xml:space="preserve">   (2)</w:t>
      </w:r>
    </w:p>
    <w:p w:rsidR="00040B3C" w:rsidRDefault="00040B3C" w:rsidP="002A0BA3">
      <w:pPr>
        <w:spacing w:after="0" w:line="300" w:lineRule="auto"/>
        <w:jc w:val="both"/>
      </w:pPr>
      <w:r w:rsidRPr="00040B3C">
        <w:t>где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nm</m:t>
            </m:r>
          </m:sub>
        </m:sSub>
        <m:r>
          <w:rPr>
            <w:rFonts w:ascii="Cambria Math" w:hAnsi="Cambria Math"/>
          </w:rPr>
          <m:t>=20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den>
            </m:f>
          </m:e>
        </m:func>
      </m:oMath>
      <w:r w:rsidRPr="00040B3C">
        <w:t xml:space="preserve"> </w:t>
      </w:r>
      <w:r w:rsidR="002A0BA3">
        <w:t>–</w:t>
      </w:r>
      <w:r w:rsidRPr="00040B3C">
        <w:t xml:space="preserve"> ослабление импульсов с номерами </w:t>
      </w:r>
      <m:oMath>
        <m:r>
          <w:rPr>
            <w:rFonts w:ascii="Cambria Math" w:hAnsi="Cambria Math"/>
          </w:rPr>
          <m:t>n</m:t>
        </m:r>
      </m:oMath>
      <w:r w:rsidRPr="00040B3C">
        <w:t xml:space="preserve"> и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диф</m:t>
            </m:r>
          </m:sub>
        </m:sSub>
      </m:oMath>
      <w:r w:rsidRPr="00040B3C">
        <w:t xml:space="preserve"> </w:t>
      </w:r>
      <w:r w:rsidR="002A0BA3">
        <w:t>–</w:t>
      </w:r>
      <w:r w:rsidRPr="00040B3C">
        <w:t xml:space="preserve"> дифракционная поправка</w:t>
      </w:r>
      <w:r>
        <w:t>.</w:t>
      </w:r>
    </w:p>
    <w:p w:rsidR="00A44BD5" w:rsidRPr="00216DFA" w:rsidRDefault="00A44BD5" w:rsidP="002A0BA3">
      <w:pPr>
        <w:spacing w:after="0" w:line="300" w:lineRule="auto"/>
        <w:ind w:firstLine="709"/>
        <w:jc w:val="both"/>
        <w:rPr>
          <w:i/>
        </w:rPr>
      </w:pPr>
      <w:r>
        <w:t xml:space="preserve">Для тестирования алгоритма было собрано 48 осциллограмм для одного </w:t>
      </w:r>
      <w:r w:rsidR="00216DFA">
        <w:t>образца</w:t>
      </w:r>
      <w:r>
        <w:t xml:space="preserve"> из алюминиевого сплава Д16 на частотах</w:t>
      </w:r>
      <w:r w:rsidR="001426A5">
        <w:t xml:space="preserve"> заполнения радиоимпульса</w:t>
      </w:r>
      <w:r>
        <w:t xml:space="preserve"> </w:t>
      </w:r>
      <m:oMath>
        <m:r>
          <w:rPr>
            <w:rFonts w:ascii="Cambria Math" w:hAnsi="Cambria Math"/>
          </w:rPr>
          <m:t>2,5–32 МГц</m:t>
        </m:r>
      </m:oMath>
      <w:r w:rsidR="001426A5">
        <w:rPr>
          <w:rFonts w:eastAsiaTheme="minorEastAsia"/>
        </w:rPr>
        <w:t xml:space="preserve"> с частотой следования </w:t>
      </w:r>
      <m:oMath>
        <m:r>
          <w:rPr>
            <w:rFonts w:ascii="Cambria Math" w:eastAsiaTheme="minorEastAsia" w:hAnsi="Cambria Math"/>
          </w:rPr>
          <m:t>100 Гц</m:t>
        </m:r>
      </m:oMath>
      <w:r w:rsidR="001426A5">
        <w:rPr>
          <w:rFonts w:eastAsiaTheme="minorEastAsia"/>
        </w:rPr>
        <w:t>.</w:t>
      </w:r>
    </w:p>
    <w:p w:rsidR="005704EC" w:rsidRPr="002A0BA3" w:rsidRDefault="00602A20" w:rsidP="002A0BA3">
      <w:pPr>
        <w:spacing w:after="0" w:line="300" w:lineRule="auto"/>
        <w:ind w:firstLine="709"/>
        <w:jc w:val="both"/>
        <w:rPr>
          <w:rFonts w:eastAsiaTheme="minorEastAsia"/>
        </w:rPr>
      </w:pPr>
      <w:r>
        <w:t>Типичн</w:t>
      </w:r>
      <w:r w:rsidR="00703DEE">
        <w:t>ая</w:t>
      </w:r>
      <w:r>
        <w:t xml:space="preserve"> о</w:t>
      </w:r>
      <w:r w:rsidR="00DD0D6A" w:rsidRPr="00DD0D6A">
        <w:t>сциллограмм</w:t>
      </w:r>
      <w:r w:rsidR="00703DEE">
        <w:t>а</w:t>
      </w:r>
      <w:r w:rsidR="00A44BD5">
        <w:t xml:space="preserve"> акустического сигнала</w:t>
      </w:r>
      <w:r>
        <w:t xml:space="preserve"> </w:t>
      </w:r>
      <w:r w:rsidR="00DD0D6A" w:rsidRPr="00DD0D6A">
        <w:t>приведен</w:t>
      </w:r>
      <w:r w:rsidR="00A44BD5">
        <w:t>а</w:t>
      </w:r>
      <w:r w:rsidR="00040B3C">
        <w:t xml:space="preserve"> </w:t>
      </w:r>
      <w:r w:rsidR="00DD0D6A" w:rsidRPr="00DD0D6A">
        <w:t xml:space="preserve">рис. </w:t>
      </w:r>
      <w:r w:rsidR="00DD0D6A" w:rsidRPr="00040B3C">
        <w:t>2</w:t>
      </w:r>
      <w:r w:rsidR="00703DEE">
        <w:t>. На ней представлен</w:t>
      </w:r>
      <w:r w:rsidR="00040B3C">
        <w:t xml:space="preserve"> сигнал, полученный</w:t>
      </w:r>
      <w:r w:rsidR="00497135">
        <w:t xml:space="preserve"> при частоте радиоимпульса </w:t>
      </w:r>
      <m:oMath>
        <m:r>
          <w:rPr>
            <w:rFonts w:ascii="Cambria Math" w:hAnsi="Cambria Math"/>
          </w:rPr>
          <m:t xml:space="preserve">f=10 </m:t>
        </m:r>
        <m:r>
          <w:rPr>
            <w:rFonts w:ascii="Cambria Math" w:eastAsiaTheme="minorEastAsia" w:hAnsi="Cambria Math"/>
          </w:rPr>
          <m:t>МГц</m:t>
        </m:r>
      </m:oMath>
      <w:r w:rsidR="00497135">
        <w:rPr>
          <w:rFonts w:eastAsiaTheme="minorEastAsia"/>
        </w:rPr>
        <w:t>.</w:t>
      </w:r>
      <w:r w:rsidR="00A44BD5" w:rsidRPr="00A44BD5">
        <w:rPr>
          <w:rFonts w:eastAsiaTheme="minorEastAsia"/>
        </w:rPr>
        <w:t xml:space="preserve"> </w:t>
      </w:r>
      <w:proofErr w:type="gramStart"/>
      <w:r w:rsidR="00A44BD5">
        <w:rPr>
          <w:rFonts w:eastAsiaTheme="minorEastAsia"/>
        </w:rPr>
        <w:t xml:space="preserve">По вертикальной оси </w:t>
      </w:r>
      <w:r w:rsidR="002A0BA3">
        <w:rPr>
          <w:rFonts w:eastAsiaTheme="minorEastAsia"/>
        </w:rPr>
        <w:t>–</w:t>
      </w:r>
      <w:r w:rsidR="00A44BD5">
        <w:rPr>
          <w:rFonts w:eastAsiaTheme="minorEastAsia"/>
        </w:rPr>
        <w:t xml:space="preserve"> напряжение в вольтах, по горизонтальной </w:t>
      </w:r>
      <w:r w:rsidR="002A0BA3">
        <w:rPr>
          <w:rFonts w:eastAsiaTheme="minorEastAsia"/>
        </w:rPr>
        <w:t>–</w:t>
      </w:r>
      <w:r w:rsidR="00A44BD5">
        <w:rPr>
          <w:rFonts w:eastAsiaTheme="minorEastAsia"/>
        </w:rPr>
        <w:t xml:space="preserve"> время в секундах.</w:t>
      </w:r>
      <w:proofErr w:type="gramEnd"/>
      <w:r w:rsidR="00A44BD5">
        <w:rPr>
          <w:rFonts w:eastAsiaTheme="minorEastAsia"/>
        </w:rPr>
        <w:t xml:space="preserve"> Продолжительность сигнала </w:t>
      </w:r>
      <w:r w:rsidR="002A0BA3">
        <w:rPr>
          <w:rFonts w:eastAsiaTheme="minorEastAsia"/>
        </w:rPr>
        <w:t>–</w:t>
      </w:r>
      <w:r w:rsidR="00A44BD5">
        <w:rPr>
          <w:rFonts w:eastAsiaTheme="minorEastAsia"/>
        </w:rPr>
        <w:t xml:space="preserve"> 50 мкс, время дискретизации </w:t>
      </w:r>
      <w:r w:rsidR="001426A5">
        <w:rPr>
          <w:rFonts w:eastAsiaTheme="minorEastAsia"/>
        </w:rPr>
        <w:t xml:space="preserve">аналого-цифрового преобразователя осциллографа </w:t>
      </w:r>
      <w:r w:rsidR="002A0BA3">
        <w:rPr>
          <w:rFonts w:eastAsiaTheme="minorEastAsia"/>
        </w:rPr>
        <w:t>–</w:t>
      </w:r>
      <w:r w:rsidR="00A44BD5">
        <w:rPr>
          <w:rFonts w:eastAsiaTheme="minorEastAsia"/>
        </w:rPr>
        <w:t xml:space="preserve"> </w:t>
      </w:r>
      <w:r w:rsidR="00310A2B">
        <w:rPr>
          <w:rFonts w:eastAsiaTheme="minorEastAsia"/>
        </w:rPr>
        <w:t>0,5</w:t>
      </w:r>
      <w:r w:rsidR="00A44BD5">
        <w:rPr>
          <w:rFonts w:eastAsiaTheme="minorEastAsia"/>
        </w:rPr>
        <w:t xml:space="preserve"> </w:t>
      </w:r>
      <w:r w:rsidR="00310A2B">
        <w:rPr>
          <w:rFonts w:eastAsiaTheme="minorEastAsia"/>
        </w:rPr>
        <w:t>н</w:t>
      </w:r>
      <w:r w:rsidR="00A44BD5">
        <w:rPr>
          <w:rFonts w:eastAsiaTheme="minorEastAsia"/>
        </w:rPr>
        <w:t>с.</w:t>
      </w:r>
    </w:p>
    <w:p w:rsidR="007A66A5" w:rsidRDefault="00310A2B" w:rsidP="002A0BA3">
      <w:pPr>
        <w:keepNext/>
        <w:spacing w:after="0" w:line="300" w:lineRule="auto"/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82400" cy="2016000"/>
            <wp:effectExtent l="0" t="0" r="444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3DEE" w:rsidRPr="007A66A5" w:rsidRDefault="007A66A5" w:rsidP="002A0BA3">
      <w:pPr>
        <w:pStyle w:val="a3"/>
        <w:spacing w:after="0" w:line="300" w:lineRule="auto"/>
        <w:jc w:val="center"/>
        <w:rPr>
          <w:color w:val="auto"/>
          <w:sz w:val="22"/>
        </w:rPr>
      </w:pPr>
      <w:r w:rsidRPr="007A66A5">
        <w:rPr>
          <w:color w:val="auto"/>
          <w:sz w:val="22"/>
        </w:rPr>
        <w:t xml:space="preserve">Рис. 2. </w:t>
      </w:r>
      <w:r w:rsidR="00F76612">
        <w:rPr>
          <w:i w:val="0"/>
          <w:color w:val="auto"/>
          <w:sz w:val="22"/>
        </w:rPr>
        <w:t>Осциллограмма</w:t>
      </w:r>
      <w:r w:rsidRPr="007A66A5">
        <w:rPr>
          <w:i w:val="0"/>
          <w:color w:val="auto"/>
          <w:sz w:val="22"/>
        </w:rPr>
        <w:t xml:space="preserve"> при </w:t>
      </w:r>
      <m:oMath>
        <m:r>
          <w:rPr>
            <w:rFonts w:ascii="Cambria Math" w:hAnsi="Cambria Math"/>
            <w:color w:val="auto"/>
            <w:sz w:val="22"/>
          </w:rPr>
          <m:t xml:space="preserve">f=10 </m:t>
        </m:r>
        <m:r>
          <w:rPr>
            <w:rFonts w:ascii="Cambria Math" w:eastAsiaTheme="minorEastAsia" w:hAnsi="Cambria Math"/>
            <w:color w:val="auto"/>
            <w:sz w:val="22"/>
          </w:rPr>
          <m:t>МГц</m:t>
        </m:r>
      </m:oMath>
    </w:p>
    <w:p w:rsidR="007A66A5" w:rsidRDefault="007A66A5" w:rsidP="002A0BA3">
      <w:pPr>
        <w:spacing w:after="0" w:line="300" w:lineRule="auto"/>
        <w:ind w:firstLine="709"/>
        <w:jc w:val="both"/>
        <w:rPr>
          <w:rFonts w:eastAsiaTheme="minorEastAsia"/>
        </w:rPr>
      </w:pPr>
      <w:r>
        <w:t xml:space="preserve">Первый способ </w:t>
      </w:r>
      <w:r w:rsidR="00B069DD">
        <w:t>автоматизации измерений</w:t>
      </w:r>
      <w:r>
        <w:t xml:space="preserve"> основывается на вычислении автокорреляционной функции. Считая</w:t>
      </w:r>
      <w:r w:rsidRPr="007A66A5">
        <w:t xml:space="preserve"> экспериментальный сигнал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7A66A5">
        <w:t>,</w:t>
      </w:r>
      <w:r w:rsidR="00F76612">
        <w:t xml:space="preserve"> получаем</w:t>
      </w:r>
      <w:r>
        <w:t xml:space="preserve"> аналитическую формулу для вычисления автокорреляционной функции</w:t>
      </w:r>
      <w:proofErr w:type="gramStart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uu</m:t>
            </m:r>
          </m:sub>
        </m:sSub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τ</m:t>
        </m:r>
        <m:r>
          <w:rPr>
            <w:rFonts w:ascii="Cambria Math" w:hAnsi="Cambria Math"/>
          </w:rPr>
          <m:t>)</m:t>
        </m:r>
      </m:oMath>
      <w:r w:rsidRPr="007A66A5">
        <w:rPr>
          <w:rFonts w:eastAsiaTheme="minorEastAsia"/>
        </w:rPr>
        <w:t xml:space="preserve"> </w:t>
      </w:r>
      <w:proofErr w:type="gramEnd"/>
      <w:r>
        <w:rPr>
          <w:rFonts w:eastAsiaTheme="minorEastAsia"/>
        </w:rPr>
        <w:t>сигнала</w:t>
      </w:r>
      <w:r w:rsidR="00064B42">
        <w:rPr>
          <w:rFonts w:eastAsiaTheme="minorEastAsia"/>
        </w:rPr>
        <w:t xml:space="preserve"> </w:t>
      </w:r>
      <w:r w:rsidR="00064B42" w:rsidRPr="00064B42">
        <w:rPr>
          <w:rFonts w:eastAsiaTheme="minorEastAsia"/>
        </w:rPr>
        <w:t>[</w:t>
      </w:r>
      <w:r w:rsidR="00862614" w:rsidRPr="00862614">
        <w:rPr>
          <w:rFonts w:eastAsiaTheme="minorEastAsia"/>
        </w:rPr>
        <w:t>6</w:t>
      </w:r>
      <w:r w:rsidR="00064B42" w:rsidRPr="00064B42">
        <w:rPr>
          <w:rFonts w:eastAsiaTheme="minorEastAsia"/>
        </w:rPr>
        <w:t>]</w:t>
      </w:r>
      <w:r w:rsidRPr="007A66A5">
        <w:rPr>
          <w:rFonts w:eastAsiaTheme="minorEastAsia"/>
        </w:rPr>
        <w:t>:</w:t>
      </w:r>
    </w:p>
    <w:p w:rsidR="00602A20" w:rsidRPr="007A66A5" w:rsidRDefault="00CE73CA" w:rsidP="002A0BA3">
      <w:pPr>
        <w:spacing w:after="0" w:line="300" w:lineRule="auto"/>
        <w:ind w:firstLine="709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uu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τ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T→∞  </m:t>
                </m:r>
              </m:lim>
            </m:limLow>
            <m:ctrlPr>
              <w:rPr>
                <w:rFonts w:ascii="Cambria Math" w:hAnsi="Cambria Math"/>
                <w:i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</m:den>
            </m:f>
            <m:nary>
              <m:naryPr>
                <m:limLoc m:val="undOvr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u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τ</m:t>
                </m:r>
                <m:r>
                  <w:rPr>
                    <w:rFonts w:ascii="Cambria Math" w:hAnsi="Cambria Math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nary>
            <m:r>
              <w:rPr>
                <w:rFonts w:ascii="Cambria Math" w:hAnsi="Cambria Math"/>
              </w:rPr>
              <m:t>.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func>
      </m:oMath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</w:r>
      <w:r w:rsidR="002A0BA3">
        <w:rPr>
          <w:rFonts w:eastAsiaTheme="minorEastAsia"/>
        </w:rPr>
        <w:tab/>
        <w:t xml:space="preserve">   (3)</w:t>
      </w:r>
    </w:p>
    <w:p w:rsidR="007A66A5" w:rsidRDefault="007A66A5" w:rsidP="002A0BA3">
      <w:pPr>
        <w:spacing w:after="0" w:line="300" w:lineRule="auto"/>
        <w:ind w:firstLine="709"/>
        <w:jc w:val="both"/>
        <w:rPr>
          <w:rFonts w:eastAsiaTheme="minorEastAsia"/>
        </w:rPr>
      </w:pPr>
      <w:r>
        <w:t xml:space="preserve">Опираясь на математические свойства автокорреляционной функции, можно вычислить интервал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nm</m:t>
            </m:r>
          </m:sub>
        </m:sSub>
      </m:oMath>
      <w:r w:rsidRPr="007A66A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между импульсами путем непосредственного анализа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uu</m:t>
            </m:r>
          </m:sub>
        </m:sSub>
      </m:oMath>
      <w:r>
        <w:rPr>
          <w:rFonts w:eastAsiaTheme="minorEastAsia"/>
        </w:rPr>
        <w:t>, откуда по формуле (1) вычисляется скорость звука.</w:t>
      </w:r>
      <w:r w:rsidRPr="007A66A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Однако для вычисления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nm</m:t>
            </m:r>
          </m:sub>
        </m:sSub>
      </m:oMath>
      <w:r>
        <w:rPr>
          <w:rFonts w:eastAsiaTheme="minorEastAsia"/>
        </w:rPr>
        <w:t>, и, следовательно, коэффициента затухания, необходима информация об амплитудах в исходном сигнале, которая теряется при интегрировании. Чтобы эту проблему обойти, исходный сигнал специальным образом «</w:t>
      </w:r>
      <w:r w:rsidR="009312E1">
        <w:rPr>
          <w:rFonts w:eastAsiaTheme="minorEastAsia"/>
        </w:rPr>
        <w:t>сопоставляется</w:t>
      </w:r>
      <w:r>
        <w:rPr>
          <w:rFonts w:eastAsiaTheme="minorEastAsia"/>
        </w:rPr>
        <w:t>» с его автокорреляционной функцией.</w:t>
      </w:r>
    </w:p>
    <w:p w:rsidR="00D826DE" w:rsidRDefault="00D826DE" w:rsidP="002A0BA3">
      <w:pPr>
        <w:keepNext/>
        <w:spacing w:after="0" w:line="300" w:lineRule="auto"/>
        <w:jc w:val="center"/>
      </w:pPr>
      <w:r w:rsidRPr="00D826DE">
        <w:rPr>
          <w:rFonts w:eastAsiaTheme="minorEastAsia"/>
          <w:noProof/>
          <w:lang w:eastAsia="ru-RU"/>
        </w:rPr>
        <w:drawing>
          <wp:inline distT="0" distB="0" distL="0" distR="0">
            <wp:extent cx="6120130" cy="2199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6DE" w:rsidRPr="00D826DE" w:rsidRDefault="00D826DE" w:rsidP="002A0BA3">
      <w:pPr>
        <w:pStyle w:val="a3"/>
        <w:spacing w:after="0" w:line="300" w:lineRule="auto"/>
        <w:jc w:val="center"/>
        <w:rPr>
          <w:rFonts w:eastAsiaTheme="minorEastAsia"/>
          <w:color w:val="auto"/>
          <w:sz w:val="22"/>
        </w:rPr>
      </w:pPr>
      <w:r w:rsidRPr="00D826DE">
        <w:rPr>
          <w:color w:val="auto"/>
          <w:sz w:val="22"/>
        </w:rPr>
        <w:t xml:space="preserve">Рис. 3. </w:t>
      </w:r>
      <w:r w:rsidRPr="00D826DE">
        <w:rPr>
          <w:i w:val="0"/>
          <w:color w:val="auto"/>
          <w:sz w:val="22"/>
        </w:rPr>
        <w:t>Автокорреляционная функция сигнала, изображенного на рис. 2</w:t>
      </w:r>
    </w:p>
    <w:p w:rsidR="007A66A5" w:rsidRDefault="007A66A5" w:rsidP="002A0BA3">
      <w:pPr>
        <w:spacing w:after="0" w:line="300" w:lineRule="auto"/>
        <w:ind w:firstLine="709"/>
        <w:jc w:val="both"/>
      </w:pPr>
      <w:r>
        <w:t xml:space="preserve">Второй способ </w:t>
      </w:r>
      <w:r w:rsidR="00B069DD">
        <w:t>автоматизации</w:t>
      </w:r>
      <w:r>
        <w:t xml:space="preserve"> основывается на </w:t>
      </w:r>
      <w:proofErr w:type="spellStart"/>
      <w:r w:rsidR="009312E1">
        <w:t>вейвлет-преобразовании</w:t>
      </w:r>
      <w:proofErr w:type="spellEnd"/>
      <w:r w:rsidR="00064B42" w:rsidRPr="00064B42">
        <w:t xml:space="preserve"> [</w:t>
      </w:r>
      <w:r w:rsidR="00862614">
        <w:t>7</w:t>
      </w:r>
      <w:r w:rsidR="00064B42" w:rsidRPr="00064B42">
        <w:t>]</w:t>
      </w:r>
      <w:r w:rsidR="009312E1">
        <w:t xml:space="preserve"> сигнала</w:t>
      </w:r>
      <w:proofErr w:type="gramStart"/>
      <w:r w:rsidR="009312E1" w:rsidRPr="009312E1">
        <w:t xml:space="preserve"> </w:t>
      </w:r>
      <m:oMath>
        <m:r>
          <w:rPr>
            <w:rFonts w:ascii="Cambria Math" w:hAnsi="Cambria Math"/>
          </w:rPr>
          <m:t>u(t)</m:t>
        </m:r>
      </m:oMath>
      <w:r w:rsidR="009312E1" w:rsidRPr="009312E1">
        <w:t>:</w:t>
      </w:r>
      <w:proofErr w:type="gramEnd"/>
    </w:p>
    <w:p w:rsidR="009312E1" w:rsidRPr="009312E1" w:rsidRDefault="002A0BA3" w:rsidP="002A0BA3">
      <w:pPr>
        <w:spacing w:after="0" w:line="300" w:lineRule="auto"/>
        <w:ind w:firstLine="709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=w(a)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 xml:space="preserve">-∞ 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ψ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t-b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t,</m:t>
            </m:r>
          </m:e>
        </m:nary>
        <m:r>
          <w:rPr>
            <w:rFonts w:ascii="Cambria Math" w:hAnsi="Cambria Math"/>
          </w:rPr>
          <m:t xml:space="preserve">   a,b</m:t>
        </m:r>
        <m:r>
          <m:rPr>
            <m:scr m:val="double-struck"/>
          </m:rPr>
          <w:rPr>
            <w:rFonts w:ascii="Cambria Math" w:hAnsi="Cambria Math"/>
          </w:rPr>
          <m:t xml:space="preserve">∈R, </m:t>
        </m:r>
        <m:r>
          <w:rPr>
            <w:rFonts w:ascii="Cambria Math" w:hAnsi="Cambria Math"/>
          </w:rPr>
          <m:t>a≠0,</m:t>
        </m:r>
      </m:oMath>
      <w:r w:rsidRPr="002A0BA3"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(4)</w:t>
      </w:r>
    </w:p>
    <w:p w:rsidR="009312E1" w:rsidRDefault="009312E1" w:rsidP="002A0BA3">
      <w:pPr>
        <w:spacing w:after="0" w:line="300" w:lineRule="auto"/>
        <w:jc w:val="both"/>
        <w:rPr>
          <w:rFonts w:eastAsiaTheme="minorEastAsia"/>
        </w:rPr>
      </w:pPr>
      <w:r>
        <w:t xml:space="preserve">где </w:t>
      </w:r>
      <m:oMath>
        <m:r>
          <w:rPr>
            <w:rFonts w:ascii="Cambria Math" w:hAnsi="Cambria Math"/>
          </w:rPr>
          <m:t>w(a)</m:t>
        </m:r>
      </m:oMath>
      <w:r w:rsidRPr="009312E1">
        <w:rPr>
          <w:rFonts w:eastAsiaTheme="minorEastAsia"/>
        </w:rPr>
        <w:t xml:space="preserve"> </w:t>
      </w:r>
      <w:r w:rsidR="002A0BA3">
        <w:t>–</w:t>
      </w:r>
      <w:r>
        <w:rPr>
          <w:rFonts w:eastAsiaTheme="minorEastAsia"/>
        </w:rPr>
        <w:t xml:space="preserve"> весовая функция</w:t>
      </w:r>
      <w:r w:rsidRPr="009312E1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ψ(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t-b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Pr="009312E1">
        <w:rPr>
          <w:rFonts w:eastAsiaTheme="minorEastAsia"/>
        </w:rPr>
        <w:t xml:space="preserve"> </w:t>
      </w:r>
      <w:r w:rsidR="002A0BA3">
        <w:t>–</w:t>
      </w:r>
      <w:r w:rsidRPr="009312E1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материнский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вейвлет</w:t>
      </w:r>
      <w:proofErr w:type="spellEnd"/>
      <w:r>
        <w:rPr>
          <w:rFonts w:eastAsiaTheme="minorEastAsia"/>
        </w:rPr>
        <w:t xml:space="preserve">. В качестве </w:t>
      </w:r>
      <w:proofErr w:type="gramStart"/>
      <w:r>
        <w:rPr>
          <w:rFonts w:eastAsiaTheme="minorEastAsia"/>
        </w:rPr>
        <w:t>материнского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вейвлета</w:t>
      </w:r>
      <w:proofErr w:type="spellEnd"/>
      <w:r>
        <w:rPr>
          <w:rFonts w:eastAsiaTheme="minorEastAsia"/>
        </w:rPr>
        <w:t xml:space="preserve"> был выбран </w:t>
      </w:r>
      <w:proofErr w:type="spellStart"/>
      <w:r>
        <w:rPr>
          <w:rFonts w:eastAsiaTheme="minorEastAsia"/>
        </w:rPr>
        <w:t>вейвлет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Морле</w:t>
      </w:r>
      <w:proofErr w:type="spellEnd"/>
      <w:r w:rsidR="00064B42" w:rsidRPr="00064B42">
        <w:rPr>
          <w:rFonts w:eastAsiaTheme="minorEastAsia"/>
        </w:rPr>
        <w:t xml:space="preserve"> [</w:t>
      </w:r>
      <w:r w:rsidR="00862614">
        <w:rPr>
          <w:rFonts w:eastAsiaTheme="minorEastAsia"/>
        </w:rPr>
        <w:t>8</w:t>
      </w:r>
      <w:r w:rsidR="00064B42" w:rsidRPr="00064B42">
        <w:rPr>
          <w:rFonts w:eastAsiaTheme="minorEastAsia"/>
        </w:rPr>
        <w:t>]</w:t>
      </w:r>
      <w:r>
        <w:rPr>
          <w:rFonts w:eastAsiaTheme="minorEastAsia"/>
        </w:rPr>
        <w:t>, который задается следующей формулой</w:t>
      </w:r>
    </w:p>
    <w:p w:rsidR="009312E1" w:rsidRDefault="002A0BA3" w:rsidP="002A0BA3">
      <w:pPr>
        <w:spacing w:after="0" w:line="300" w:lineRule="auto"/>
        <w:ind w:firstLine="709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iωt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+iωt</m:t>
                </m:r>
              </m:e>
            </m:d>
            <m:r>
              <w:rPr>
                <w:rFonts w:ascii="Cambria Math" w:eastAsiaTheme="minorEastAsia" w:hAnsi="Cambria Math"/>
              </w:rPr>
              <m:t>,</m:t>
            </m:r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(5)</w:t>
      </w:r>
    </w:p>
    <w:p w:rsidR="00AA0061" w:rsidRDefault="009312E1" w:rsidP="002A0BA3">
      <w:pPr>
        <w:spacing w:after="0" w:line="300" w:lineRule="auto"/>
        <w:jc w:val="both"/>
        <w:rPr>
          <w:rFonts w:eastAsiaTheme="minorEastAsia"/>
        </w:rPr>
      </w:pPr>
      <w:r w:rsidRPr="009312E1"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α</m:t>
        </m:r>
      </m:oMath>
      <w:r w:rsidRPr="009312E1">
        <w:rPr>
          <w:rFonts w:eastAsiaTheme="minorEastAsia"/>
        </w:rPr>
        <w:t xml:space="preserve"> </w:t>
      </w:r>
      <w:r w:rsidR="002A0BA3">
        <w:t>–</w:t>
      </w:r>
      <w:r w:rsidRPr="009312E1">
        <w:rPr>
          <w:rFonts w:eastAsiaTheme="minorEastAsia"/>
        </w:rPr>
        <w:t xml:space="preserve"> пропускная способность, </w:t>
      </w:r>
      <m:oMath>
        <m:r>
          <w:rPr>
            <w:rFonts w:ascii="Cambria Math" w:eastAsiaTheme="minorEastAsia" w:hAnsi="Cambria Math"/>
          </w:rPr>
          <m:t>ω</m:t>
        </m:r>
      </m:oMath>
      <w:r w:rsidR="002A0BA3">
        <w:rPr>
          <w:rFonts w:eastAsiaTheme="minorEastAsia"/>
        </w:rPr>
        <w:t xml:space="preserve"> </w:t>
      </w:r>
      <w:r w:rsidR="002A0BA3">
        <w:t>–</w:t>
      </w:r>
      <w:r w:rsidRPr="009312E1">
        <w:rPr>
          <w:rFonts w:eastAsiaTheme="minorEastAsia"/>
        </w:rPr>
        <w:t xml:space="preserve"> центральная частота.</w:t>
      </w:r>
      <w:r w:rsidR="00484D50">
        <w:rPr>
          <w:rFonts w:eastAsiaTheme="minorEastAsia"/>
        </w:rPr>
        <w:t xml:space="preserve"> Временной интервал между импульсами определяется путем анализа действительной части</w:t>
      </w:r>
      <w:proofErr w:type="gramStart"/>
      <w:r w:rsidR="00484D5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W(a,b)</m:t>
        </m:r>
      </m:oMath>
      <w:r w:rsidR="00484D50">
        <w:rPr>
          <w:rFonts w:eastAsiaTheme="minorEastAsia"/>
        </w:rPr>
        <w:t xml:space="preserve"> </w:t>
      </w:r>
      <w:r w:rsidR="002A0BA3">
        <w:t>–</w:t>
      </w:r>
      <w:r w:rsidR="00484D50">
        <w:rPr>
          <w:rFonts w:eastAsiaTheme="minorEastAsia"/>
        </w:rPr>
        <w:t xml:space="preserve"> </w:t>
      </w:r>
      <w:proofErr w:type="gramEnd"/>
      <w:r w:rsidR="00484D50">
        <w:rPr>
          <w:rFonts w:eastAsiaTheme="minorEastAsia"/>
        </w:rPr>
        <w:t xml:space="preserve">локальный максимум </w:t>
      </w:r>
      <w:proofErr w:type="spellStart"/>
      <w:r w:rsidR="00484D50">
        <w:rPr>
          <w:rFonts w:eastAsiaTheme="minorEastAsia"/>
        </w:rPr>
        <w:t>вейвлет-преобразования</w:t>
      </w:r>
      <w:proofErr w:type="spellEnd"/>
      <w:r w:rsidR="00484D50">
        <w:rPr>
          <w:rFonts w:eastAsiaTheme="minorEastAsia"/>
        </w:rPr>
        <w:t xml:space="preserve"> соответствует положению импульса</w:t>
      </w:r>
      <w:r w:rsidR="000846FA">
        <w:rPr>
          <w:rFonts w:eastAsiaTheme="minorEastAsia"/>
        </w:rPr>
        <w:t xml:space="preserve">. Для получения ослабления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nm</m:t>
            </m:r>
          </m:sub>
        </m:sSub>
      </m:oMath>
      <w:r w:rsidR="000846FA" w:rsidRPr="000846FA">
        <w:rPr>
          <w:rFonts w:eastAsiaTheme="minorEastAsia"/>
        </w:rPr>
        <w:t xml:space="preserve"> </w:t>
      </w:r>
      <w:r w:rsidR="000846FA">
        <w:rPr>
          <w:rFonts w:eastAsiaTheme="minorEastAsia"/>
        </w:rPr>
        <w:t>также необходимо «сопоставить» исходный сигнал и его вейвлет-преобразование.</w:t>
      </w:r>
      <w:r w:rsidR="00AA0061">
        <w:rPr>
          <w:rFonts w:eastAsiaTheme="minorEastAsia"/>
        </w:rPr>
        <w:t xml:space="preserve"> </w:t>
      </w:r>
    </w:p>
    <w:p w:rsidR="009312E1" w:rsidRDefault="00AA0061" w:rsidP="002A0BA3">
      <w:pPr>
        <w:spacing w:after="0" w:line="300" w:lineRule="auto"/>
        <w:ind w:firstLine="709"/>
        <w:jc w:val="both"/>
        <w:rPr>
          <w:rFonts w:eastAsiaTheme="minorEastAsia"/>
        </w:rPr>
      </w:pPr>
      <w:r w:rsidRPr="00AA0061">
        <w:rPr>
          <w:rFonts w:eastAsiaTheme="minorEastAsia"/>
        </w:rPr>
        <w:lastRenderedPageBreak/>
        <w:t xml:space="preserve">На основе разработанных алгоритмов создано на языке C++ программное обеспечение, позволяющее на основе цифровых осциллограмм рассчитывать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</m:oMath>
      <w:r w:rsidRPr="00AA0061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α</m:t>
        </m:r>
      </m:oMath>
      <w:r w:rsidRPr="00AA0061">
        <w:rPr>
          <w:rFonts w:eastAsiaTheme="minorEastAsia"/>
        </w:rPr>
        <w:t>.</w:t>
      </w:r>
    </w:p>
    <w:p w:rsidR="000846FA" w:rsidRPr="004A26A2" w:rsidRDefault="00F76612" w:rsidP="002A0BA3">
      <w:pPr>
        <w:spacing w:after="0" w:line="300" w:lineRule="auto"/>
        <w:ind w:firstLine="709"/>
        <w:jc w:val="both"/>
        <w:rPr>
          <w:rFonts w:eastAsiaTheme="minorEastAsia"/>
        </w:rPr>
      </w:pPr>
      <w:r w:rsidRPr="00F76612">
        <w:t xml:space="preserve">В таблице приведены результаты расчетов для обоих методов для различных частот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, из</w:t>
      </w:r>
      <w:r w:rsidRPr="00F76612">
        <w:t xml:space="preserve"> </w:t>
      </w:r>
      <w:r>
        <w:t>которой видно</w:t>
      </w:r>
      <w:r w:rsidRPr="00F76612">
        <w:t xml:space="preserve">, что методы дают схожие результаты. </w:t>
      </w:r>
      <w:r w:rsidR="00064B42">
        <w:t xml:space="preserve"> </w:t>
      </w:r>
      <w:r w:rsidR="00064B42">
        <w:rPr>
          <w:rFonts w:eastAsiaTheme="minorEastAsia"/>
        </w:rPr>
        <w:t>В качестве погрешности вы</w:t>
      </w:r>
      <w:r w:rsidR="00064B42">
        <w:t xml:space="preserve">ступает стандартное отклонение при обработке пакета осциллограмм. Значения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064B42" w:rsidRPr="00064B42">
        <w:rPr>
          <w:rFonts w:eastAsiaTheme="minorEastAsia"/>
        </w:rPr>
        <w:t xml:space="preserve"> </w:t>
      </w:r>
      <w:r w:rsidR="00064B42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α</m:t>
        </m:r>
      </m:oMath>
      <w:r w:rsidR="00064B42" w:rsidRPr="00064B42">
        <w:rPr>
          <w:rFonts w:eastAsiaTheme="minorEastAsia"/>
        </w:rPr>
        <w:t xml:space="preserve"> </w:t>
      </w:r>
      <w:r w:rsidR="00064B42">
        <w:rPr>
          <w:rFonts w:eastAsiaTheme="minorEastAsia"/>
        </w:rPr>
        <w:t>при этом для обоих методов лежат в пределах погрешности.</w:t>
      </w:r>
    </w:p>
    <w:p w:rsidR="004A26A2" w:rsidRPr="004A26A2" w:rsidRDefault="004A26A2" w:rsidP="002A0BA3">
      <w:pPr>
        <w:spacing w:after="0" w:line="300" w:lineRule="auto"/>
        <w:ind w:firstLine="709"/>
        <w:jc w:val="center"/>
        <w:rPr>
          <w:rFonts w:eastAsiaTheme="minorEastAsia"/>
          <w:b/>
        </w:rPr>
      </w:pPr>
      <w:r w:rsidRPr="004A26A2">
        <w:rPr>
          <w:rFonts w:eastAsiaTheme="minorEastAsia"/>
          <w:b/>
        </w:rPr>
        <w:t xml:space="preserve">Сравнение методов расчета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L</m:t>
            </m:r>
          </m:sub>
        </m:sSub>
      </m:oMath>
      <w:r w:rsidRPr="004A26A2">
        <w:rPr>
          <w:rFonts w:eastAsiaTheme="minorEastAsia"/>
          <w:b/>
        </w:rPr>
        <w:t xml:space="preserve"> и </w:t>
      </w:r>
      <m:oMath>
        <m:r>
          <m:rPr>
            <m:sty m:val="bi"/>
          </m:rPr>
          <w:rPr>
            <w:rFonts w:ascii="Cambria Math" w:eastAsiaTheme="minorEastAsia" w:hAnsi="Cambria Math"/>
          </w:rPr>
          <m:t>α</m:t>
        </m:r>
      </m:oMath>
    </w:p>
    <w:tbl>
      <w:tblPr>
        <w:tblW w:w="9579" w:type="dxa"/>
        <w:jc w:val="center"/>
        <w:tblCellMar>
          <w:left w:w="0" w:type="dxa"/>
          <w:right w:w="0" w:type="dxa"/>
        </w:tblCellMar>
        <w:tblLook w:val="0600"/>
      </w:tblPr>
      <w:tblGrid>
        <w:gridCol w:w="699"/>
        <w:gridCol w:w="1089"/>
        <w:gridCol w:w="1229"/>
        <w:gridCol w:w="1193"/>
        <w:gridCol w:w="929"/>
        <w:gridCol w:w="1170"/>
        <w:gridCol w:w="1229"/>
        <w:gridCol w:w="1193"/>
        <w:gridCol w:w="848"/>
      </w:tblGrid>
      <w:tr w:rsidR="007E6B44" w:rsidRPr="007E6B44" w:rsidTr="004A26A2">
        <w:trPr>
          <w:trHeight w:val="296"/>
          <w:jc w:val="center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4A26A2" w:rsidP="002A0BA3">
            <w:pPr>
              <w:spacing w:after="0" w:line="300" w:lineRule="auto"/>
              <w:ind w:firstLine="709"/>
              <w:jc w:val="center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 xml:space="preserve">f, 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МГц</m:t>
                </m:r>
              </m:oMath>
            </m:oMathPara>
          </w:p>
        </w:tc>
        <w:tc>
          <w:tcPr>
            <w:tcW w:w="4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Автокорреляционный метод</w:t>
            </w:r>
          </w:p>
        </w:tc>
        <w:tc>
          <w:tcPr>
            <w:tcW w:w="4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Метод вейвлет-преобразования</w:t>
            </w:r>
          </w:p>
        </w:tc>
      </w:tr>
      <w:tr w:rsidR="004A26A2" w:rsidRPr="007E6B44" w:rsidTr="004A26A2">
        <w:trPr>
          <w:trHeight w:val="296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ind w:firstLine="70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CE73CA" w:rsidP="002A0BA3">
            <w:pPr>
              <w:spacing w:after="0" w:line="300" w:lineRule="auto"/>
              <w:ind w:firstLine="709"/>
              <w:jc w:val="center"/>
              <w:rPr>
                <w:rFonts w:eastAsiaTheme="minorEastAsia"/>
                <w:i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м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4A26A2" w:rsidP="002A0BA3">
            <w:pPr>
              <w:spacing w:after="0" w:line="300" w:lineRule="auto"/>
              <w:ind w:firstLine="709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м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4A26A2" w:rsidP="002A0BA3">
            <w:pPr>
              <w:spacing w:after="0" w:line="300" w:lineRule="auto"/>
              <w:ind w:firstLine="709"/>
              <w:jc w:val="center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 xml:space="preserve">α,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дБ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м</m:t>
                    </m:r>
                  </m:den>
                </m:f>
              </m:oMath>
            </m:oMathPara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4A26A2" w:rsidP="002A0BA3">
            <w:pPr>
              <w:spacing w:after="0" w:line="300" w:lineRule="auto"/>
              <w:ind w:firstLine="709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Δ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α</m:t>
                </m:r>
              </m:oMath>
            </m:oMathPara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CE73CA" w:rsidP="002A0BA3">
            <w:pPr>
              <w:spacing w:after="0" w:line="300" w:lineRule="auto"/>
              <w:ind w:firstLine="709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м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4A26A2" w:rsidP="002A0BA3">
            <w:pPr>
              <w:spacing w:after="0" w:line="300" w:lineRule="auto"/>
              <w:ind w:firstLine="709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м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4A26A2" w:rsidP="002A0BA3">
            <w:pPr>
              <w:spacing w:after="0" w:line="300" w:lineRule="auto"/>
              <w:ind w:firstLine="709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 xml:space="preserve">α,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дБ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м</m:t>
                    </m:r>
                  </m:den>
                </m:f>
              </m:oMath>
            </m:oMathPara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4A26A2" w:rsidP="002A0BA3">
            <w:pPr>
              <w:spacing w:after="0" w:line="300" w:lineRule="auto"/>
              <w:ind w:firstLine="709"/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Δ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α</m:t>
                </m:r>
              </m:oMath>
            </m:oMathPara>
          </w:p>
        </w:tc>
      </w:tr>
      <w:tr w:rsidR="004A26A2" w:rsidRPr="007E6B44" w:rsidTr="004A26A2">
        <w:trPr>
          <w:trHeight w:val="296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2.5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6411.94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0.34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15.2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0.2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6412.21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0.23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15.1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0.2</w:t>
            </w:r>
          </w:p>
        </w:tc>
      </w:tr>
      <w:tr w:rsidR="004A26A2" w:rsidRPr="007E6B44" w:rsidTr="004A26A2">
        <w:trPr>
          <w:trHeight w:val="296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6416.08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0.86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14.0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0.4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6416.08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0.88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14.0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0.5</w:t>
            </w:r>
          </w:p>
        </w:tc>
      </w:tr>
      <w:tr w:rsidR="004A26A2" w:rsidRPr="007E6B44" w:rsidTr="004A26A2">
        <w:trPr>
          <w:trHeight w:val="296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6416.14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0.20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22.5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6416.03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0.30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22.9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1.1</w:t>
            </w:r>
          </w:p>
        </w:tc>
      </w:tr>
      <w:tr w:rsidR="004A26A2" w:rsidRPr="007E6B44" w:rsidTr="004A26A2">
        <w:trPr>
          <w:trHeight w:val="296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6419.09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0.24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37.4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6418.10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0.95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37.6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1.1</w:t>
            </w:r>
          </w:p>
        </w:tc>
      </w:tr>
      <w:tr w:rsidR="004A26A2" w:rsidRPr="007E6B44" w:rsidTr="004A26A2">
        <w:trPr>
          <w:trHeight w:val="296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6417.85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0.56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53.5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1.7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6415.21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2.22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51.0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2.6</w:t>
            </w:r>
          </w:p>
        </w:tc>
      </w:tr>
      <w:tr w:rsidR="004A26A2" w:rsidRPr="007E6B44" w:rsidTr="004A26A2">
        <w:trPr>
          <w:trHeight w:val="296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32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6407.93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9.11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127.3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11.5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6406.59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4.08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109.1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6B44" w:rsidRPr="00F67DCA" w:rsidRDefault="007E6B44" w:rsidP="002A0BA3">
            <w:pPr>
              <w:spacing w:after="0" w:line="30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F67DCA">
              <w:rPr>
                <w:rFonts w:eastAsiaTheme="minorEastAsia"/>
                <w:sz w:val="20"/>
                <w:szCs w:val="20"/>
              </w:rPr>
              <w:t>9.3</w:t>
            </w:r>
          </w:p>
        </w:tc>
      </w:tr>
    </w:tbl>
    <w:p w:rsidR="00064B42" w:rsidRDefault="00064B42" w:rsidP="002A0BA3">
      <w:pPr>
        <w:spacing w:after="0" w:line="300" w:lineRule="auto"/>
        <w:ind w:firstLine="709"/>
        <w:jc w:val="both"/>
        <w:rPr>
          <w:rFonts w:eastAsiaTheme="minorEastAsia"/>
        </w:rPr>
      </w:pPr>
    </w:p>
    <w:p w:rsidR="00013CB7" w:rsidRDefault="00F76612" w:rsidP="002A0BA3">
      <w:pPr>
        <w:spacing w:after="0" w:line="300" w:lineRule="auto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Таким образом, разработанны</w:t>
      </w:r>
      <w:r w:rsidR="00AA0061">
        <w:rPr>
          <w:rFonts w:eastAsiaTheme="minorEastAsia"/>
        </w:rPr>
        <w:t>й</w:t>
      </w:r>
      <w:r>
        <w:rPr>
          <w:rFonts w:eastAsiaTheme="minorEastAsia"/>
        </w:rPr>
        <w:t xml:space="preserve"> алгоритм</w:t>
      </w:r>
      <w:r w:rsidR="00064B42">
        <w:rPr>
          <w:rFonts w:eastAsiaTheme="minorEastAsia"/>
        </w:rPr>
        <w:t xml:space="preserve"> </w:t>
      </w:r>
      <w:r w:rsidR="00AD3851">
        <w:rPr>
          <w:rFonts w:eastAsiaTheme="minorEastAsia"/>
        </w:rPr>
        <w:t xml:space="preserve">позволяет находить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</m:oMath>
      <w:r w:rsidR="00AD3851" w:rsidRPr="00AD3851">
        <w:rPr>
          <w:rFonts w:eastAsiaTheme="minorEastAsia"/>
        </w:rPr>
        <w:t xml:space="preserve"> </w:t>
      </w:r>
      <w:r w:rsidR="00AD3851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α</m:t>
        </m:r>
      </m:oMath>
      <w:r w:rsidR="00AD3851">
        <w:rPr>
          <w:rFonts w:eastAsiaTheme="minorEastAsia"/>
        </w:rPr>
        <w:t xml:space="preserve"> </w:t>
      </w:r>
      <w:r w:rsidR="00AD3851" w:rsidRPr="00F3616B">
        <w:rPr>
          <w:rFonts w:eastAsiaTheme="minorEastAsia"/>
          <w:color w:val="000000"/>
          <w:szCs w:val="27"/>
        </w:rPr>
        <w:t>как при помощи автокорреляционного метода, так и при помощи вейвлет-преобразования. О</w:t>
      </w:r>
      <w:r w:rsidR="00AD3851" w:rsidRPr="00F3616B">
        <w:t>ба предложенных метода дают близки</w:t>
      </w:r>
      <w:r w:rsidR="00AD3851">
        <w:t>е</w:t>
      </w:r>
      <w:r w:rsidR="00AD3851" w:rsidRPr="00F3616B">
        <w:t xml:space="preserve"> значения исследуемых величин с сопоставимыми величинами стандартного отклонения. </w:t>
      </w:r>
      <w:r w:rsidR="00013CB7" w:rsidRPr="00013CB7">
        <w:rPr>
          <w:rFonts w:eastAsiaTheme="minorEastAsia"/>
        </w:rPr>
        <w:t>Главным преимуществом такого подхода является объективность — зная внешние экспериментальные параметры, всегда можно получить скорость и коэффициент затухания по зафиксированному сигналу.</w:t>
      </w:r>
    </w:p>
    <w:p w:rsidR="006A19BB" w:rsidRPr="009312E1" w:rsidRDefault="006A19BB" w:rsidP="002A0BA3">
      <w:pPr>
        <w:spacing w:after="0" w:line="300" w:lineRule="auto"/>
        <w:ind w:firstLine="709"/>
        <w:jc w:val="both"/>
        <w:rPr>
          <w:rFonts w:eastAsiaTheme="minorEastAsia"/>
        </w:rPr>
      </w:pPr>
    </w:p>
    <w:p w:rsidR="009312E1" w:rsidRDefault="00064B42" w:rsidP="002A0BA3">
      <w:pPr>
        <w:spacing w:after="0" w:line="300" w:lineRule="auto"/>
        <w:jc w:val="center"/>
        <w:rPr>
          <w:rFonts w:eastAsiaTheme="minorEastAsia"/>
          <w:b/>
          <w:caps/>
        </w:rPr>
      </w:pPr>
      <w:r w:rsidRPr="00064B42">
        <w:rPr>
          <w:rFonts w:eastAsiaTheme="minorEastAsia"/>
          <w:b/>
          <w:caps/>
        </w:rPr>
        <w:t>л</w:t>
      </w:r>
      <w:r>
        <w:rPr>
          <w:rFonts w:eastAsiaTheme="minorEastAsia"/>
          <w:b/>
          <w:caps/>
        </w:rPr>
        <w:t xml:space="preserve"> </w:t>
      </w:r>
      <w:r w:rsidRPr="00064B42">
        <w:rPr>
          <w:rFonts w:eastAsiaTheme="minorEastAsia"/>
          <w:b/>
          <w:caps/>
        </w:rPr>
        <w:t>и</w:t>
      </w:r>
      <w:r>
        <w:rPr>
          <w:rFonts w:eastAsiaTheme="minorEastAsia"/>
          <w:b/>
          <w:caps/>
        </w:rPr>
        <w:t xml:space="preserve"> </w:t>
      </w:r>
      <w:r w:rsidRPr="00064B42">
        <w:rPr>
          <w:rFonts w:eastAsiaTheme="minorEastAsia"/>
          <w:b/>
          <w:caps/>
        </w:rPr>
        <w:t>т</w:t>
      </w:r>
      <w:r>
        <w:rPr>
          <w:rFonts w:eastAsiaTheme="minorEastAsia"/>
          <w:b/>
          <w:caps/>
        </w:rPr>
        <w:t xml:space="preserve"> </w:t>
      </w:r>
      <w:r w:rsidRPr="00064B42">
        <w:rPr>
          <w:rFonts w:eastAsiaTheme="minorEastAsia"/>
          <w:b/>
          <w:caps/>
        </w:rPr>
        <w:t>е</w:t>
      </w:r>
      <w:r>
        <w:rPr>
          <w:rFonts w:eastAsiaTheme="minorEastAsia"/>
          <w:b/>
          <w:caps/>
        </w:rPr>
        <w:t xml:space="preserve"> </w:t>
      </w:r>
      <w:r w:rsidRPr="00064B42">
        <w:rPr>
          <w:rFonts w:eastAsiaTheme="minorEastAsia"/>
          <w:b/>
          <w:caps/>
        </w:rPr>
        <w:t>р</w:t>
      </w:r>
      <w:r>
        <w:rPr>
          <w:rFonts w:eastAsiaTheme="minorEastAsia"/>
          <w:b/>
          <w:caps/>
        </w:rPr>
        <w:t xml:space="preserve"> </w:t>
      </w:r>
      <w:r w:rsidRPr="00064B42">
        <w:rPr>
          <w:rFonts w:eastAsiaTheme="minorEastAsia"/>
          <w:b/>
          <w:caps/>
        </w:rPr>
        <w:t>а</w:t>
      </w:r>
      <w:r>
        <w:rPr>
          <w:rFonts w:eastAsiaTheme="minorEastAsia"/>
          <w:b/>
          <w:caps/>
        </w:rPr>
        <w:t xml:space="preserve"> </w:t>
      </w:r>
      <w:r w:rsidRPr="00064B42">
        <w:rPr>
          <w:rFonts w:eastAsiaTheme="minorEastAsia"/>
          <w:b/>
          <w:caps/>
        </w:rPr>
        <w:t>т</w:t>
      </w:r>
      <w:r>
        <w:rPr>
          <w:rFonts w:eastAsiaTheme="minorEastAsia"/>
          <w:b/>
          <w:caps/>
        </w:rPr>
        <w:t xml:space="preserve"> </w:t>
      </w:r>
      <w:r w:rsidRPr="00064B42">
        <w:rPr>
          <w:rFonts w:eastAsiaTheme="minorEastAsia"/>
          <w:b/>
          <w:caps/>
        </w:rPr>
        <w:t>у</w:t>
      </w:r>
      <w:r>
        <w:rPr>
          <w:rFonts w:eastAsiaTheme="minorEastAsia"/>
          <w:b/>
          <w:caps/>
        </w:rPr>
        <w:t xml:space="preserve"> </w:t>
      </w:r>
      <w:r w:rsidRPr="00064B42">
        <w:rPr>
          <w:rFonts w:eastAsiaTheme="minorEastAsia"/>
          <w:b/>
          <w:caps/>
        </w:rPr>
        <w:t>р</w:t>
      </w:r>
      <w:r>
        <w:rPr>
          <w:rFonts w:eastAsiaTheme="minorEastAsia"/>
          <w:b/>
          <w:caps/>
        </w:rPr>
        <w:t xml:space="preserve"> </w:t>
      </w:r>
      <w:r w:rsidRPr="00064B42">
        <w:rPr>
          <w:rFonts w:eastAsiaTheme="minorEastAsia"/>
          <w:b/>
          <w:caps/>
        </w:rPr>
        <w:t>а</w:t>
      </w:r>
    </w:p>
    <w:p w:rsidR="006A19BB" w:rsidRDefault="006A19BB" w:rsidP="002A0BA3">
      <w:pPr>
        <w:tabs>
          <w:tab w:val="left" w:pos="284"/>
        </w:tabs>
        <w:spacing w:after="0" w:line="300" w:lineRule="auto"/>
        <w:jc w:val="center"/>
        <w:rPr>
          <w:rFonts w:eastAsiaTheme="minorEastAsia"/>
          <w:b/>
          <w:caps/>
        </w:rPr>
      </w:pPr>
    </w:p>
    <w:p w:rsidR="00064B42" w:rsidRPr="00064B42" w:rsidRDefault="00064B42" w:rsidP="002A0BA3">
      <w:pPr>
        <w:tabs>
          <w:tab w:val="left" w:pos="284"/>
        </w:tabs>
        <w:spacing w:after="0" w:line="300" w:lineRule="auto"/>
        <w:jc w:val="both"/>
        <w:rPr>
          <w:rFonts w:eastAsiaTheme="minorEastAsia"/>
          <w:sz w:val="20"/>
        </w:rPr>
      </w:pPr>
      <w:r w:rsidRPr="00064B42">
        <w:rPr>
          <w:rFonts w:eastAsiaTheme="minorEastAsia"/>
          <w:sz w:val="20"/>
        </w:rPr>
        <w:t>1.</w:t>
      </w:r>
      <w:r w:rsidR="004B4E68">
        <w:rPr>
          <w:rFonts w:eastAsiaTheme="minorEastAsia"/>
          <w:sz w:val="20"/>
        </w:rPr>
        <w:tab/>
      </w:r>
      <w:proofErr w:type="spellStart"/>
      <w:r w:rsidRPr="00064B42">
        <w:rPr>
          <w:rFonts w:eastAsiaTheme="minorEastAsia"/>
          <w:sz w:val="20"/>
        </w:rPr>
        <w:t>Труэл</w:t>
      </w:r>
      <w:proofErr w:type="spellEnd"/>
      <w:r w:rsidRPr="00064B42">
        <w:rPr>
          <w:rFonts w:eastAsiaTheme="minorEastAsia"/>
          <w:sz w:val="20"/>
        </w:rPr>
        <w:t xml:space="preserve"> Р. Ультразвуковые методы в физике твердого тела / Р. </w:t>
      </w:r>
      <w:proofErr w:type="spellStart"/>
      <w:r w:rsidRPr="00064B42">
        <w:rPr>
          <w:rFonts w:eastAsiaTheme="minorEastAsia"/>
          <w:sz w:val="20"/>
        </w:rPr>
        <w:t>Труэл</w:t>
      </w:r>
      <w:proofErr w:type="spellEnd"/>
      <w:r w:rsidRPr="00064B42">
        <w:rPr>
          <w:rFonts w:eastAsiaTheme="minorEastAsia"/>
          <w:sz w:val="20"/>
        </w:rPr>
        <w:t xml:space="preserve">, Ч. </w:t>
      </w:r>
      <w:proofErr w:type="spellStart"/>
      <w:r w:rsidRPr="00064B42">
        <w:rPr>
          <w:rFonts w:eastAsiaTheme="minorEastAsia"/>
          <w:sz w:val="20"/>
        </w:rPr>
        <w:t>Эльбаум</w:t>
      </w:r>
      <w:proofErr w:type="spellEnd"/>
      <w:r w:rsidRPr="00064B42">
        <w:rPr>
          <w:rFonts w:eastAsiaTheme="minorEastAsia"/>
          <w:sz w:val="20"/>
        </w:rPr>
        <w:t>, Б. Чик. – М.</w:t>
      </w:r>
      <w:proofErr w:type="gramStart"/>
      <w:r w:rsidRPr="00064B42">
        <w:rPr>
          <w:rFonts w:eastAsiaTheme="minorEastAsia"/>
          <w:sz w:val="20"/>
        </w:rPr>
        <w:t xml:space="preserve"> :</w:t>
      </w:r>
      <w:proofErr w:type="gramEnd"/>
      <w:r w:rsidRPr="00064B42">
        <w:rPr>
          <w:rFonts w:eastAsiaTheme="minorEastAsia"/>
          <w:sz w:val="20"/>
        </w:rPr>
        <w:t xml:space="preserve"> Мир, 1978.</w:t>
      </w:r>
    </w:p>
    <w:p w:rsidR="00064B42" w:rsidRPr="00064B42" w:rsidRDefault="00064B42" w:rsidP="002A0BA3">
      <w:pPr>
        <w:tabs>
          <w:tab w:val="left" w:pos="284"/>
        </w:tabs>
        <w:spacing w:after="0" w:line="300" w:lineRule="auto"/>
        <w:jc w:val="both"/>
        <w:rPr>
          <w:rFonts w:eastAsiaTheme="minorEastAsia"/>
          <w:sz w:val="20"/>
        </w:rPr>
      </w:pPr>
      <w:r w:rsidRPr="00064B42">
        <w:rPr>
          <w:rFonts w:eastAsiaTheme="minorEastAsia"/>
          <w:sz w:val="20"/>
        </w:rPr>
        <w:t>2.</w:t>
      </w:r>
      <w:r w:rsidR="004B4E68">
        <w:rPr>
          <w:rFonts w:eastAsiaTheme="minorEastAsia"/>
          <w:sz w:val="20"/>
        </w:rPr>
        <w:tab/>
      </w:r>
      <w:r w:rsidRPr="00064B42">
        <w:rPr>
          <w:rFonts w:eastAsiaTheme="minorEastAsia"/>
          <w:sz w:val="20"/>
        </w:rPr>
        <w:t xml:space="preserve">Неразрушающий контроль: Справочник: В 7 т. Под общ. ред. В. В. Клюева. Т. 3: Ультразвуковой контроль / И. Н. Ермолов, Ю. В. </w:t>
      </w:r>
      <w:proofErr w:type="spellStart"/>
      <w:r w:rsidRPr="00064B42">
        <w:rPr>
          <w:rFonts w:eastAsiaTheme="minorEastAsia"/>
          <w:sz w:val="20"/>
        </w:rPr>
        <w:t>Ланге</w:t>
      </w:r>
      <w:proofErr w:type="spellEnd"/>
      <w:r w:rsidRPr="00064B42">
        <w:rPr>
          <w:rFonts w:eastAsiaTheme="minorEastAsia"/>
          <w:sz w:val="20"/>
        </w:rPr>
        <w:t xml:space="preserve"> – М.: Машиностроение, 2004. – 864 с.</w:t>
      </w:r>
    </w:p>
    <w:p w:rsidR="00064B42" w:rsidRPr="00064B42" w:rsidRDefault="00862614" w:rsidP="002A0BA3">
      <w:pPr>
        <w:tabs>
          <w:tab w:val="left" w:pos="284"/>
        </w:tabs>
        <w:spacing w:after="0" w:line="300" w:lineRule="auto"/>
        <w:jc w:val="both"/>
        <w:rPr>
          <w:rFonts w:eastAsiaTheme="minorEastAsia"/>
          <w:sz w:val="20"/>
        </w:rPr>
      </w:pPr>
      <w:r>
        <w:rPr>
          <w:rFonts w:eastAsiaTheme="minorEastAsia"/>
          <w:sz w:val="20"/>
        </w:rPr>
        <w:t>3</w:t>
      </w:r>
      <w:r w:rsidR="00064B42" w:rsidRPr="00064B42">
        <w:rPr>
          <w:rFonts w:eastAsiaTheme="minorEastAsia"/>
          <w:sz w:val="20"/>
        </w:rPr>
        <w:t>.</w:t>
      </w:r>
      <w:r w:rsidR="004B4E68">
        <w:rPr>
          <w:rFonts w:eastAsiaTheme="minorEastAsia"/>
          <w:sz w:val="20"/>
        </w:rPr>
        <w:tab/>
      </w:r>
      <w:r w:rsidR="00064B42" w:rsidRPr="00064B42">
        <w:rPr>
          <w:rFonts w:eastAsiaTheme="minorEastAsia"/>
          <w:sz w:val="20"/>
        </w:rPr>
        <w:t>ВНИИФТРИ. Руководство по эксплуатации. Установка для измерения скорости распространения и коэффициента затухания продольных ультразвуковых волн в твердых средах ИЗУ-3. – Хабаровск. – 2017.</w:t>
      </w:r>
    </w:p>
    <w:p w:rsidR="00064B42" w:rsidRPr="00064B42" w:rsidRDefault="00862614" w:rsidP="002A0BA3">
      <w:pPr>
        <w:tabs>
          <w:tab w:val="left" w:pos="284"/>
          <w:tab w:val="left" w:pos="378"/>
        </w:tabs>
        <w:spacing w:after="0" w:line="300" w:lineRule="auto"/>
        <w:jc w:val="both"/>
        <w:rPr>
          <w:rFonts w:eastAsiaTheme="minorEastAsia"/>
          <w:sz w:val="20"/>
        </w:rPr>
      </w:pPr>
      <w:r>
        <w:rPr>
          <w:rFonts w:eastAsiaTheme="minorEastAsia"/>
          <w:sz w:val="20"/>
        </w:rPr>
        <w:t>4</w:t>
      </w:r>
      <w:r w:rsidR="00064B42" w:rsidRPr="00064B42">
        <w:rPr>
          <w:rFonts w:eastAsiaTheme="minorEastAsia"/>
          <w:sz w:val="20"/>
        </w:rPr>
        <w:t>.</w:t>
      </w:r>
      <w:r w:rsidR="004B4E68">
        <w:rPr>
          <w:rFonts w:eastAsiaTheme="minorEastAsia"/>
          <w:sz w:val="20"/>
        </w:rPr>
        <w:tab/>
      </w:r>
      <w:r w:rsidR="00064B42" w:rsidRPr="00064B42">
        <w:rPr>
          <w:rFonts w:eastAsiaTheme="minorEastAsia"/>
          <w:sz w:val="20"/>
        </w:rPr>
        <w:t>ГЭТ 189-2014. Государственный первичный эталон единиц скоростей распространения и коэффициента затухания ультразвуковых волн в твердых средах [Электронный ресурс]: сайт института ВНИИФТРИ. – Режим доступа: https://www.vniiftri.ru/standards/vibroakusticheskie-izmereniya-izmereniya-akusticheskikh-i-gidroakus</w:t>
      </w:r>
      <w:r w:rsidR="002A0BA3">
        <w:rPr>
          <w:rFonts w:eastAsiaTheme="minorEastAsia"/>
          <w:sz w:val="20"/>
        </w:rPr>
        <w:t xml:space="preserve"> </w:t>
      </w:r>
      <w:r w:rsidR="00064B42" w:rsidRPr="00064B42">
        <w:rPr>
          <w:rFonts w:eastAsiaTheme="minorEastAsia"/>
          <w:sz w:val="20"/>
        </w:rPr>
        <w:t>ticheskikh-velichin/get-189-2014-gosudarstvennyy-pervichnyy-etalon-edinits-skorostey-rasprostraneniya-i-koeffitsienta-za (дата обращения: 20.05.2021).</w:t>
      </w:r>
    </w:p>
    <w:p w:rsidR="00064B42" w:rsidRPr="00064B42" w:rsidRDefault="00862614" w:rsidP="002A0BA3">
      <w:pPr>
        <w:tabs>
          <w:tab w:val="left" w:pos="284"/>
        </w:tabs>
        <w:spacing w:after="0" w:line="300" w:lineRule="auto"/>
        <w:jc w:val="both"/>
        <w:rPr>
          <w:rFonts w:eastAsiaTheme="minorEastAsia"/>
          <w:sz w:val="20"/>
        </w:rPr>
      </w:pPr>
      <w:r>
        <w:rPr>
          <w:rFonts w:eastAsiaTheme="minorEastAsia"/>
          <w:sz w:val="20"/>
        </w:rPr>
        <w:t>5</w:t>
      </w:r>
      <w:r w:rsidR="00064B42" w:rsidRPr="00064B42">
        <w:rPr>
          <w:rFonts w:eastAsiaTheme="minorEastAsia"/>
          <w:sz w:val="20"/>
        </w:rPr>
        <w:t>.</w:t>
      </w:r>
      <w:r w:rsidR="004B4E68">
        <w:rPr>
          <w:rFonts w:eastAsiaTheme="minorEastAsia"/>
          <w:sz w:val="20"/>
        </w:rPr>
        <w:tab/>
      </w:r>
      <w:proofErr w:type="spellStart"/>
      <w:r w:rsidR="00064B42" w:rsidRPr="00064B42">
        <w:rPr>
          <w:rFonts w:eastAsiaTheme="minorEastAsia"/>
          <w:sz w:val="20"/>
        </w:rPr>
        <w:t>LeCroy</w:t>
      </w:r>
      <w:proofErr w:type="spellEnd"/>
      <w:r w:rsidR="00064B42" w:rsidRPr="00064B42">
        <w:rPr>
          <w:rFonts w:eastAsiaTheme="minorEastAsia"/>
          <w:sz w:val="20"/>
        </w:rPr>
        <w:t xml:space="preserve"> </w:t>
      </w:r>
      <w:proofErr w:type="spellStart"/>
      <w:r w:rsidR="00064B42" w:rsidRPr="00064B42">
        <w:rPr>
          <w:rFonts w:eastAsiaTheme="minorEastAsia"/>
          <w:sz w:val="20"/>
        </w:rPr>
        <w:t>WaveSurfer</w:t>
      </w:r>
      <w:proofErr w:type="spellEnd"/>
      <w:r w:rsidR="00064B42" w:rsidRPr="00064B42">
        <w:rPr>
          <w:rFonts w:eastAsiaTheme="minorEastAsia"/>
          <w:sz w:val="20"/>
        </w:rPr>
        <w:t xml:space="preserve"> </w:t>
      </w:r>
      <w:proofErr w:type="spellStart"/>
      <w:r w:rsidR="00064B42" w:rsidRPr="00064B42">
        <w:rPr>
          <w:rFonts w:eastAsiaTheme="minorEastAsia"/>
          <w:sz w:val="20"/>
        </w:rPr>
        <w:t>Oscilloscope</w:t>
      </w:r>
      <w:proofErr w:type="spellEnd"/>
      <w:r w:rsidR="00064B42" w:rsidRPr="00064B42">
        <w:rPr>
          <w:rFonts w:eastAsiaTheme="minorEastAsia"/>
          <w:sz w:val="20"/>
        </w:rPr>
        <w:t xml:space="preserve"> </w:t>
      </w:r>
      <w:proofErr w:type="spellStart"/>
      <w:r w:rsidR="00064B42" w:rsidRPr="00064B42">
        <w:rPr>
          <w:rFonts w:eastAsiaTheme="minorEastAsia"/>
          <w:sz w:val="20"/>
        </w:rPr>
        <w:t>Operator’s</w:t>
      </w:r>
      <w:proofErr w:type="spellEnd"/>
      <w:r w:rsidR="00064B42" w:rsidRPr="00064B42">
        <w:rPr>
          <w:rFonts w:eastAsiaTheme="minorEastAsia"/>
          <w:sz w:val="20"/>
        </w:rPr>
        <w:t xml:space="preserve"> </w:t>
      </w:r>
      <w:proofErr w:type="spellStart"/>
      <w:r w:rsidR="00064B42" w:rsidRPr="00064B42">
        <w:rPr>
          <w:rFonts w:eastAsiaTheme="minorEastAsia"/>
          <w:sz w:val="20"/>
        </w:rPr>
        <w:t>Manual</w:t>
      </w:r>
      <w:proofErr w:type="spellEnd"/>
      <w:r w:rsidR="00064B42" w:rsidRPr="00064B42">
        <w:rPr>
          <w:rFonts w:eastAsiaTheme="minorEastAsia"/>
          <w:sz w:val="20"/>
        </w:rPr>
        <w:t xml:space="preserve"> [Электронный ресурс]: руководство по эксплуатации. – Режим доступа: http://cdn.teledynelecroy.com/files/manuals/ws-om-e_rev_b.pdf (дата обращения: 20.05.2021).</w:t>
      </w:r>
    </w:p>
    <w:p w:rsidR="00064B42" w:rsidRPr="00064B42" w:rsidRDefault="00862614" w:rsidP="002A0BA3">
      <w:pPr>
        <w:tabs>
          <w:tab w:val="left" w:pos="284"/>
        </w:tabs>
        <w:spacing w:after="0" w:line="300" w:lineRule="auto"/>
        <w:jc w:val="both"/>
        <w:rPr>
          <w:rFonts w:eastAsiaTheme="minorEastAsia"/>
          <w:sz w:val="20"/>
          <w:lang w:val="en-US"/>
        </w:rPr>
      </w:pPr>
      <w:r w:rsidRPr="00862614">
        <w:rPr>
          <w:rFonts w:eastAsiaTheme="minorEastAsia"/>
          <w:sz w:val="20"/>
          <w:lang w:val="en-US"/>
        </w:rPr>
        <w:t>6</w:t>
      </w:r>
      <w:r w:rsidR="00064B42" w:rsidRPr="00064B42">
        <w:rPr>
          <w:rFonts w:eastAsiaTheme="minorEastAsia"/>
          <w:sz w:val="20"/>
          <w:lang w:val="en-US"/>
        </w:rPr>
        <w:t>.</w:t>
      </w:r>
      <w:r w:rsidR="004B4E68">
        <w:rPr>
          <w:rFonts w:eastAsiaTheme="minorEastAsia"/>
          <w:sz w:val="20"/>
          <w:lang w:val="en-US"/>
        </w:rPr>
        <w:tab/>
      </w:r>
      <w:proofErr w:type="spellStart"/>
      <w:r w:rsidR="00064B42" w:rsidRPr="00064B42">
        <w:rPr>
          <w:rFonts w:eastAsiaTheme="minorEastAsia"/>
          <w:sz w:val="20"/>
          <w:lang w:val="en-US"/>
        </w:rPr>
        <w:t>Aussel</w:t>
      </w:r>
      <w:proofErr w:type="spellEnd"/>
      <w:r w:rsidR="00064B42" w:rsidRPr="00064B42">
        <w:rPr>
          <w:rFonts w:eastAsiaTheme="minorEastAsia"/>
          <w:sz w:val="20"/>
          <w:lang w:val="en-US"/>
        </w:rPr>
        <w:t xml:space="preserve"> J.-D. Precision laser-ultrasonic velocity measurement and elastic constant determination / J. -D </w:t>
      </w:r>
      <w:proofErr w:type="spellStart"/>
      <w:r w:rsidR="00064B42" w:rsidRPr="00064B42">
        <w:rPr>
          <w:rFonts w:eastAsiaTheme="minorEastAsia"/>
          <w:sz w:val="20"/>
          <w:lang w:val="en-US"/>
        </w:rPr>
        <w:t>Aussel</w:t>
      </w:r>
      <w:proofErr w:type="spellEnd"/>
      <w:r w:rsidR="00064B42" w:rsidRPr="00064B42">
        <w:rPr>
          <w:rFonts w:eastAsiaTheme="minorEastAsia"/>
          <w:sz w:val="20"/>
          <w:lang w:val="en-US"/>
        </w:rPr>
        <w:t xml:space="preserve">, J. -P. </w:t>
      </w:r>
      <w:proofErr w:type="spellStart"/>
      <w:r w:rsidR="00064B42" w:rsidRPr="00064B42">
        <w:rPr>
          <w:rFonts w:eastAsiaTheme="minorEastAsia"/>
          <w:sz w:val="20"/>
          <w:lang w:val="en-US"/>
        </w:rPr>
        <w:t>Monchalin</w:t>
      </w:r>
      <w:proofErr w:type="spellEnd"/>
      <w:r w:rsidR="00064B42" w:rsidRPr="00064B42">
        <w:rPr>
          <w:rFonts w:eastAsiaTheme="minorEastAsia"/>
          <w:sz w:val="20"/>
          <w:lang w:val="en-US"/>
        </w:rPr>
        <w:t xml:space="preserve"> // </w:t>
      </w:r>
      <w:proofErr w:type="spellStart"/>
      <w:r w:rsidR="00064B42" w:rsidRPr="00064B42">
        <w:rPr>
          <w:rFonts w:eastAsiaTheme="minorEastAsia"/>
          <w:sz w:val="20"/>
          <w:lang w:val="en-US"/>
        </w:rPr>
        <w:t>Ultrasonics</w:t>
      </w:r>
      <w:proofErr w:type="spellEnd"/>
      <w:r w:rsidR="00064B42" w:rsidRPr="00064B42">
        <w:rPr>
          <w:rFonts w:eastAsiaTheme="minorEastAsia"/>
          <w:sz w:val="20"/>
          <w:lang w:val="en-US"/>
        </w:rPr>
        <w:t xml:space="preserve">. – 1989. – V. 27(3). – </w:t>
      </w:r>
      <w:r w:rsidR="00064B42" w:rsidRPr="00064B42">
        <w:rPr>
          <w:rFonts w:eastAsiaTheme="minorEastAsia"/>
          <w:sz w:val="20"/>
        </w:rPr>
        <w:t>р</w:t>
      </w:r>
      <w:r w:rsidR="00064B42" w:rsidRPr="00064B42">
        <w:rPr>
          <w:rFonts w:eastAsiaTheme="minorEastAsia"/>
          <w:sz w:val="20"/>
          <w:lang w:val="en-US"/>
        </w:rPr>
        <w:t>. 165-177.</w:t>
      </w:r>
    </w:p>
    <w:p w:rsidR="00064B42" w:rsidRPr="00064B42" w:rsidRDefault="00862614" w:rsidP="002A0BA3">
      <w:pPr>
        <w:tabs>
          <w:tab w:val="left" w:pos="284"/>
        </w:tabs>
        <w:spacing w:after="0" w:line="300" w:lineRule="auto"/>
        <w:jc w:val="both"/>
        <w:rPr>
          <w:rFonts w:eastAsiaTheme="minorEastAsia"/>
          <w:sz w:val="20"/>
          <w:lang w:val="en-US"/>
        </w:rPr>
      </w:pPr>
      <w:r w:rsidRPr="00862614">
        <w:rPr>
          <w:rFonts w:eastAsiaTheme="minorEastAsia"/>
          <w:sz w:val="20"/>
          <w:lang w:val="en-US"/>
        </w:rPr>
        <w:t>7</w:t>
      </w:r>
      <w:r w:rsidR="00064B42" w:rsidRPr="00064B42">
        <w:rPr>
          <w:rFonts w:eastAsiaTheme="minorEastAsia"/>
          <w:sz w:val="20"/>
          <w:lang w:val="en-US"/>
        </w:rPr>
        <w:t>.</w:t>
      </w:r>
      <w:r w:rsidR="004B4E68">
        <w:rPr>
          <w:rFonts w:eastAsiaTheme="minorEastAsia"/>
          <w:sz w:val="20"/>
          <w:lang w:val="en-US"/>
        </w:rPr>
        <w:tab/>
      </w:r>
      <w:r w:rsidR="00064B42" w:rsidRPr="00064B42">
        <w:rPr>
          <w:rFonts w:eastAsiaTheme="minorEastAsia"/>
          <w:sz w:val="20"/>
          <w:lang w:val="en-US"/>
        </w:rPr>
        <w:t>Addison, P. S. The illustrated wavelet transform handbook: introductory theory and applications in science, engineering, medicine and finance / P. S. Addison // CRC press – 2017.</w:t>
      </w:r>
    </w:p>
    <w:p w:rsidR="00064B42" w:rsidRPr="00064B42" w:rsidRDefault="00862614" w:rsidP="002A0BA3">
      <w:pPr>
        <w:tabs>
          <w:tab w:val="left" w:pos="284"/>
        </w:tabs>
        <w:spacing w:after="0" w:line="300" w:lineRule="auto"/>
        <w:jc w:val="both"/>
        <w:rPr>
          <w:rFonts w:eastAsiaTheme="minorEastAsia"/>
          <w:sz w:val="20"/>
          <w:lang w:val="en-US"/>
        </w:rPr>
      </w:pPr>
      <w:r w:rsidRPr="00862614">
        <w:rPr>
          <w:rFonts w:eastAsiaTheme="minorEastAsia"/>
          <w:sz w:val="20"/>
          <w:lang w:val="en-US"/>
        </w:rPr>
        <w:t>8</w:t>
      </w:r>
      <w:r w:rsidR="00064B42" w:rsidRPr="00064B42">
        <w:rPr>
          <w:rFonts w:eastAsiaTheme="minorEastAsia"/>
          <w:sz w:val="20"/>
          <w:lang w:val="en-US"/>
        </w:rPr>
        <w:t>.</w:t>
      </w:r>
      <w:r w:rsidR="004B4E68">
        <w:rPr>
          <w:rFonts w:eastAsiaTheme="minorEastAsia"/>
          <w:sz w:val="20"/>
          <w:lang w:val="en-US"/>
        </w:rPr>
        <w:tab/>
      </w:r>
      <w:proofErr w:type="spellStart"/>
      <w:r w:rsidR="00064B42" w:rsidRPr="00064B42">
        <w:rPr>
          <w:rFonts w:eastAsiaTheme="minorEastAsia"/>
          <w:sz w:val="20"/>
          <w:lang w:val="en-US"/>
        </w:rPr>
        <w:t>Kronland</w:t>
      </w:r>
      <w:proofErr w:type="spellEnd"/>
      <w:r w:rsidR="00064B42" w:rsidRPr="00064B42">
        <w:rPr>
          <w:rFonts w:eastAsiaTheme="minorEastAsia"/>
          <w:sz w:val="20"/>
          <w:lang w:val="en-US"/>
        </w:rPr>
        <w:t xml:space="preserve">-Martinet, R. Analysis of sound patterns through wavelet transforms / R. </w:t>
      </w:r>
      <w:proofErr w:type="spellStart"/>
      <w:r w:rsidR="00064B42" w:rsidRPr="00064B42">
        <w:rPr>
          <w:rFonts w:eastAsiaTheme="minorEastAsia"/>
          <w:sz w:val="20"/>
          <w:lang w:val="en-US"/>
        </w:rPr>
        <w:t>Kronland</w:t>
      </w:r>
      <w:proofErr w:type="spellEnd"/>
      <w:r w:rsidR="00064B42" w:rsidRPr="00064B42">
        <w:rPr>
          <w:rFonts w:eastAsiaTheme="minorEastAsia"/>
          <w:sz w:val="20"/>
          <w:lang w:val="en-US"/>
        </w:rPr>
        <w:t xml:space="preserve">-Martinet, J. </w:t>
      </w:r>
      <w:proofErr w:type="spellStart"/>
      <w:r w:rsidR="00064B42" w:rsidRPr="00064B42">
        <w:rPr>
          <w:rFonts w:eastAsiaTheme="minorEastAsia"/>
          <w:sz w:val="20"/>
          <w:lang w:val="en-US"/>
        </w:rPr>
        <w:t>Morlet</w:t>
      </w:r>
      <w:proofErr w:type="spellEnd"/>
      <w:r w:rsidR="00064B42" w:rsidRPr="00064B42">
        <w:rPr>
          <w:rFonts w:eastAsiaTheme="minorEastAsia"/>
          <w:sz w:val="20"/>
          <w:lang w:val="en-US"/>
        </w:rPr>
        <w:t>, A. Grossmann // International Journal of Pattern Recognition and Artificial Intelligence – 1987, 01(02), p. 273–302.</w:t>
      </w:r>
    </w:p>
    <w:sectPr w:rsidR="00064B42" w:rsidRPr="00064B42" w:rsidSect="00413F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81F"/>
    <w:multiLevelType w:val="hybridMultilevel"/>
    <w:tmpl w:val="49048800"/>
    <w:lvl w:ilvl="0" w:tplc="0534ECCE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7B1D"/>
    <w:rsid w:val="00013CB7"/>
    <w:rsid w:val="00040B3C"/>
    <w:rsid w:val="00064B42"/>
    <w:rsid w:val="000846FA"/>
    <w:rsid w:val="00137B76"/>
    <w:rsid w:val="001426A5"/>
    <w:rsid w:val="00216DFA"/>
    <w:rsid w:val="002A0BA3"/>
    <w:rsid w:val="002B42FD"/>
    <w:rsid w:val="00310A2B"/>
    <w:rsid w:val="00413F85"/>
    <w:rsid w:val="00484D50"/>
    <w:rsid w:val="00497135"/>
    <w:rsid w:val="004A26A2"/>
    <w:rsid w:val="004B4E68"/>
    <w:rsid w:val="005414A3"/>
    <w:rsid w:val="005704EC"/>
    <w:rsid w:val="005B7098"/>
    <w:rsid w:val="005F399E"/>
    <w:rsid w:val="005F60C7"/>
    <w:rsid w:val="00602A20"/>
    <w:rsid w:val="006A19BB"/>
    <w:rsid w:val="00703DEE"/>
    <w:rsid w:val="007A66A5"/>
    <w:rsid w:val="007E6B44"/>
    <w:rsid w:val="00862614"/>
    <w:rsid w:val="00920208"/>
    <w:rsid w:val="009312E1"/>
    <w:rsid w:val="00964B72"/>
    <w:rsid w:val="00A44BD5"/>
    <w:rsid w:val="00A85A68"/>
    <w:rsid w:val="00AA0061"/>
    <w:rsid w:val="00AA4012"/>
    <w:rsid w:val="00AB0D83"/>
    <w:rsid w:val="00AD3851"/>
    <w:rsid w:val="00B069DD"/>
    <w:rsid w:val="00B37B1D"/>
    <w:rsid w:val="00C9025A"/>
    <w:rsid w:val="00CE73CA"/>
    <w:rsid w:val="00D81A72"/>
    <w:rsid w:val="00D826DE"/>
    <w:rsid w:val="00DD0D6A"/>
    <w:rsid w:val="00E01392"/>
    <w:rsid w:val="00F30AB7"/>
    <w:rsid w:val="00F67DCA"/>
    <w:rsid w:val="00F7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704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Placeholder Text"/>
    <w:basedOn w:val="a0"/>
    <w:uiPriority w:val="99"/>
    <w:semiHidden/>
    <w:rsid w:val="00DD0D6A"/>
    <w:rPr>
      <w:color w:val="808080"/>
    </w:rPr>
  </w:style>
  <w:style w:type="paragraph" w:styleId="a5">
    <w:name w:val="List Paragraph"/>
    <w:basedOn w:val="a"/>
    <w:uiPriority w:val="34"/>
    <w:qFormat/>
    <w:rsid w:val="00064B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4B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4B4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A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364C-2D46-437D-84E5-0C120111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5</cp:revision>
  <dcterms:created xsi:type="dcterms:W3CDTF">2021-07-03T12:29:00Z</dcterms:created>
  <dcterms:modified xsi:type="dcterms:W3CDTF">2021-07-14T11:54:00Z</dcterms:modified>
</cp:coreProperties>
</file>