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46E74" w14:textId="24CDCDDB" w:rsidR="004A1FAB" w:rsidRPr="00F603C4" w:rsidRDefault="004A1FAB" w:rsidP="00F603C4">
      <w:pPr>
        <w:pStyle w:val="a0"/>
        <w:spacing w:before="0" w:after="0" w:line="300" w:lineRule="auto"/>
        <w:rPr>
          <w:rFonts w:ascii="Times New Roman" w:hAnsi="Times New Roman" w:cs="Times New Roman"/>
          <w:caps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caps/>
          <w:sz w:val="22"/>
          <w:szCs w:val="22"/>
          <w:lang w:val="ru-RU"/>
        </w:rPr>
        <w:t xml:space="preserve">УДК </w:t>
      </w:r>
      <w:r w:rsidR="00B34AA9" w:rsidRPr="00F603C4">
        <w:rPr>
          <w:rFonts w:ascii="Times New Roman" w:hAnsi="Times New Roman" w:cs="Times New Roman"/>
          <w:caps/>
          <w:sz w:val="22"/>
          <w:szCs w:val="22"/>
          <w:lang w:val="ru-RU"/>
        </w:rPr>
        <w:t>538.911</w:t>
      </w:r>
    </w:p>
    <w:p w14:paraId="065F20A8" w14:textId="77777777" w:rsidR="005E55C5" w:rsidRPr="00F603C4" w:rsidRDefault="005E55C5" w:rsidP="00F603C4">
      <w:pPr>
        <w:pStyle w:val="a0"/>
        <w:spacing w:before="0" w:after="0" w:line="300" w:lineRule="auto"/>
        <w:rPr>
          <w:rFonts w:ascii="Times New Roman" w:hAnsi="Times New Roman" w:cs="Times New Roman"/>
          <w:caps/>
          <w:sz w:val="22"/>
          <w:szCs w:val="22"/>
          <w:lang w:val="ru-RU"/>
        </w:rPr>
      </w:pPr>
    </w:p>
    <w:p w14:paraId="793426E2" w14:textId="4D7460EC" w:rsidR="005E55C5" w:rsidRPr="00F603C4" w:rsidRDefault="005E55C5" w:rsidP="00F603C4">
      <w:pPr>
        <w:pStyle w:val="FirstParagraph"/>
        <w:spacing w:before="0" w:after="0" w:line="30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МАГНИТОАКТИВИРОВАННОЕ УСКОРЕНИЕ РАЗРУШЕНИЯ СПЛАВА A</w:t>
      </w:r>
      <w:r w:rsidR="009C4F04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l</w:t>
      </w:r>
      <w:r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-F</w:t>
      </w:r>
      <w:r w:rsidR="009C4F04" w:rsidRPr="00F603C4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-S</w:t>
      </w:r>
      <w:r w:rsidR="009C4F04" w:rsidRPr="00F603C4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ПРИ ПОЛЗУЧЕСТИ</w:t>
      </w:r>
    </w:p>
    <w:p w14:paraId="3FCA134E" w14:textId="77777777" w:rsidR="005E55C5" w:rsidRPr="00F603C4" w:rsidRDefault="005E55C5" w:rsidP="00F603C4">
      <w:pPr>
        <w:pStyle w:val="a0"/>
        <w:spacing w:before="0" w:after="0" w:line="30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14:paraId="4597F7C4" w14:textId="03B9D476" w:rsidR="00EE3FCA" w:rsidRDefault="00EE3FCA" w:rsidP="00F603C4">
      <w:pPr>
        <w:pStyle w:val="a0"/>
        <w:spacing w:before="0" w:after="0" w:line="30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Д.Е.</w:t>
      </w:r>
      <w:r w:rsidR="005E55C5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="005E55C5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Пшонкин</w:t>
      </w:r>
      <w:proofErr w:type="spellEnd"/>
      <w:r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="00A36FA2" w:rsidRPr="00F603C4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В.И.</w:t>
      </w:r>
      <w:r w:rsidR="005E55C5" w:rsidRPr="00F603C4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Филиппова</w:t>
      </w:r>
      <w:r w:rsidR="00A36FA2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="004A1FAB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Д.С.</w:t>
      </w:r>
      <w:r w:rsidR="005E55C5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="005E55C5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Пупшев</w:t>
      </w:r>
      <w:proofErr w:type="spellEnd"/>
      <w:r w:rsidR="00A36FA2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="00E35BEF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Н</w:t>
      </w:r>
      <w:r w:rsidR="00A36FA2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35BEF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Г.</w:t>
      </w:r>
      <w:r w:rsidR="005E55C5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="005E55C5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Шерозия</w:t>
      </w:r>
      <w:proofErr w:type="spellEnd"/>
      <w:r w:rsidR="00A36FA2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="00E35BEF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Р</w:t>
      </w:r>
      <w:r w:rsidR="00A36FA2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35BEF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Р.</w:t>
      </w:r>
      <w:r w:rsidR="005E55C5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="005E55C5"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Хайлатыпова</w:t>
      </w:r>
      <w:proofErr w:type="spellEnd"/>
    </w:p>
    <w:p w14:paraId="59262231" w14:textId="25811615" w:rsidR="005E55C5" w:rsidRPr="00F603C4" w:rsidRDefault="005E55C5" w:rsidP="00F603C4">
      <w:pPr>
        <w:shd w:val="clear" w:color="auto" w:fill="FFFFFF"/>
        <w:tabs>
          <w:tab w:val="left" w:pos="1003"/>
        </w:tabs>
        <w:spacing w:after="0" w:line="300" w:lineRule="auto"/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i/>
          <w:sz w:val="22"/>
          <w:szCs w:val="22"/>
          <w:lang w:val="ru-RU"/>
        </w:rPr>
        <w:t>Московский Политехнический университет (г. Москва)</w:t>
      </w:r>
    </w:p>
    <w:p w14:paraId="6D5FC28D" w14:textId="218E91B3" w:rsidR="005E55C5" w:rsidRPr="00F603C4" w:rsidRDefault="00224073" w:rsidP="00F603C4">
      <w:pPr>
        <w:shd w:val="clear" w:color="auto" w:fill="FFFFFF"/>
        <w:tabs>
          <w:tab w:val="left" w:pos="1003"/>
        </w:tabs>
        <w:spacing w:after="0" w:line="300" w:lineRule="auto"/>
        <w:jc w:val="center"/>
        <w:rPr>
          <w:rStyle w:val="ad"/>
          <w:rFonts w:ascii="Times New Roman" w:hAnsi="Times New Roman" w:cs="Times New Roman"/>
          <w:i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sz w:val="22"/>
          <w:szCs w:val="22"/>
          <w:lang w:val="ru-RU"/>
        </w:rPr>
        <w:fldChar w:fldCharType="begin"/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instrText xml:space="preserve"> HYPERLINK "mailto:veronika.filippova.1610@gmail.com" </w:instrTex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fldChar w:fldCharType="separate"/>
      </w:r>
      <w:r w:rsidR="005E55C5" w:rsidRPr="00F603C4">
        <w:rPr>
          <w:rStyle w:val="ad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E55C5" w:rsidRPr="00F603C4">
        <w:rPr>
          <w:rStyle w:val="ad"/>
          <w:rFonts w:ascii="Times New Roman" w:hAnsi="Times New Roman" w:cs="Times New Roman"/>
          <w:i/>
          <w:color w:val="auto"/>
          <w:sz w:val="22"/>
          <w:szCs w:val="22"/>
        </w:rPr>
        <w:t>veronika</w:t>
      </w:r>
      <w:r w:rsidR="005E55C5" w:rsidRPr="00F603C4">
        <w:rPr>
          <w:rStyle w:val="ad"/>
          <w:rFonts w:ascii="Times New Roman" w:hAnsi="Times New Roman" w:cs="Times New Roman"/>
          <w:i/>
          <w:color w:val="auto"/>
          <w:sz w:val="22"/>
          <w:szCs w:val="22"/>
          <w:lang w:val="ru-RU"/>
        </w:rPr>
        <w:t>.</w:t>
      </w:r>
      <w:r w:rsidR="005E55C5" w:rsidRPr="00F603C4">
        <w:rPr>
          <w:rStyle w:val="ad"/>
          <w:rFonts w:ascii="Times New Roman" w:hAnsi="Times New Roman" w:cs="Times New Roman"/>
          <w:i/>
          <w:color w:val="auto"/>
          <w:sz w:val="22"/>
          <w:szCs w:val="22"/>
        </w:rPr>
        <w:t>filippova</w:t>
      </w:r>
      <w:r w:rsidR="005E55C5" w:rsidRPr="00F603C4">
        <w:rPr>
          <w:rStyle w:val="ad"/>
          <w:rFonts w:ascii="Times New Roman" w:hAnsi="Times New Roman" w:cs="Times New Roman"/>
          <w:i/>
          <w:color w:val="auto"/>
          <w:sz w:val="22"/>
          <w:szCs w:val="22"/>
          <w:lang w:val="ru-RU"/>
        </w:rPr>
        <w:t>.1610@</w:t>
      </w:r>
      <w:r w:rsidR="005E55C5" w:rsidRPr="00F603C4">
        <w:rPr>
          <w:rStyle w:val="ad"/>
          <w:rFonts w:ascii="Times New Roman" w:hAnsi="Times New Roman" w:cs="Times New Roman"/>
          <w:i/>
          <w:color w:val="auto"/>
          <w:sz w:val="22"/>
          <w:szCs w:val="22"/>
        </w:rPr>
        <w:t>gmail</w:t>
      </w:r>
      <w:r w:rsidR="005E55C5" w:rsidRPr="00F603C4">
        <w:rPr>
          <w:rStyle w:val="ad"/>
          <w:rFonts w:ascii="Times New Roman" w:hAnsi="Times New Roman" w:cs="Times New Roman"/>
          <w:i/>
          <w:color w:val="auto"/>
          <w:sz w:val="22"/>
          <w:szCs w:val="22"/>
          <w:lang w:val="ru-RU"/>
        </w:rPr>
        <w:t>.</w:t>
      </w:r>
      <w:r w:rsidR="005E55C5" w:rsidRPr="00F603C4">
        <w:rPr>
          <w:rStyle w:val="ad"/>
          <w:rFonts w:ascii="Times New Roman" w:hAnsi="Times New Roman" w:cs="Times New Roman"/>
          <w:i/>
          <w:color w:val="auto"/>
          <w:sz w:val="22"/>
          <w:szCs w:val="22"/>
        </w:rPr>
        <w:t>com</w:t>
      </w:r>
    </w:p>
    <w:p w14:paraId="29B79AC9" w14:textId="77777777" w:rsidR="00F603C4" w:rsidRDefault="00224073" w:rsidP="00F603C4">
      <w:pPr>
        <w:shd w:val="clear" w:color="auto" w:fill="FFFFFF"/>
        <w:tabs>
          <w:tab w:val="left" w:pos="1003"/>
        </w:tabs>
        <w:spacing w:after="0" w:line="30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sz w:val="22"/>
          <w:szCs w:val="22"/>
          <w:lang w:val="ru-RU"/>
        </w:rPr>
        <w:fldChar w:fldCharType="end"/>
      </w:r>
    </w:p>
    <w:p w14:paraId="17BED78B" w14:textId="77777777" w:rsidR="00224073" w:rsidRPr="00F603C4" w:rsidRDefault="00B7338A" w:rsidP="00F603C4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F603C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Экспериментально исследовано влияние предварительного воздействия постоянного магнитного поля (МП) на процесс разрушения при ползучести сплава </w:t>
      </w:r>
      <w:r w:rsidRPr="00F603C4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Pr="00F603C4">
        <w:rPr>
          <w:rFonts w:ascii="Times New Roman" w:hAnsi="Times New Roman" w:cs="Times New Roman"/>
          <w:i/>
          <w:iCs/>
          <w:sz w:val="20"/>
          <w:szCs w:val="20"/>
          <w:lang w:val="ru-RU"/>
        </w:rPr>
        <w:t>-</w:t>
      </w:r>
      <w:r w:rsidRPr="00F603C4">
        <w:rPr>
          <w:rFonts w:ascii="Times New Roman" w:hAnsi="Times New Roman" w:cs="Times New Roman"/>
          <w:i/>
          <w:iCs/>
          <w:sz w:val="20"/>
          <w:szCs w:val="20"/>
        </w:rPr>
        <w:t>Fe</w:t>
      </w:r>
      <w:r w:rsidRPr="00F603C4">
        <w:rPr>
          <w:rFonts w:ascii="Times New Roman" w:hAnsi="Times New Roman" w:cs="Times New Roman"/>
          <w:i/>
          <w:iCs/>
          <w:sz w:val="20"/>
          <w:szCs w:val="20"/>
          <w:lang w:val="ru-RU"/>
        </w:rPr>
        <w:t>-</w:t>
      </w:r>
      <w:r w:rsidRPr="00F603C4">
        <w:rPr>
          <w:rFonts w:ascii="Times New Roman" w:hAnsi="Times New Roman" w:cs="Times New Roman"/>
          <w:i/>
          <w:iCs/>
          <w:sz w:val="20"/>
          <w:szCs w:val="20"/>
        </w:rPr>
        <w:t>Si</w:t>
      </w:r>
      <w:r w:rsidRPr="00F603C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 микроскопическими включениями. Обнаружено, что предварительная магнитная обработка образцов увеличивает скорость пластической деформации критической стадии на </w:t>
      </w:r>
      <w:r w:rsidR="00632218" w:rsidRPr="00F603C4">
        <w:rPr>
          <w:rFonts w:ascii="Times New Roman" w:hAnsi="Times New Roman" w:cs="Times New Roman"/>
          <w:i/>
          <w:iCs/>
          <w:sz w:val="20"/>
          <w:szCs w:val="20"/>
          <w:lang w:val="ru-RU"/>
        </w:rPr>
        <w:t>25</w:t>
      </w:r>
      <w:r w:rsidRPr="00F603C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%. Полученные </w:t>
      </w:r>
      <w:proofErr w:type="spellStart"/>
      <w:r w:rsidRPr="00F603C4">
        <w:rPr>
          <w:rFonts w:ascii="Times New Roman" w:hAnsi="Times New Roman" w:cs="Times New Roman"/>
          <w:i/>
          <w:iCs/>
          <w:sz w:val="20"/>
          <w:szCs w:val="20"/>
          <w:lang w:val="ru-RU"/>
        </w:rPr>
        <w:t>фрактограммы</w:t>
      </w:r>
      <w:proofErr w:type="spellEnd"/>
      <w:r w:rsidRPr="00F603C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изломов показали, что предварительная экспозиция образцов в МП приводит к формированию более мелкодисперсной "чашечной" структуры. </w:t>
      </w:r>
      <w:r w:rsidR="001A538E" w:rsidRPr="00F603C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Полученные результаты связываются авторами с взаимодействием магнитного поля с ферромагнитными </w:t>
      </w:r>
      <w:r w:rsidR="001A538E" w:rsidRPr="00F603C4">
        <w:rPr>
          <w:rFonts w:ascii="Times New Roman" w:hAnsi="Times New Roman" w:cs="Times New Roman"/>
          <w:i/>
          <w:iCs/>
          <w:sz w:val="20"/>
          <w:szCs w:val="20"/>
        </w:rPr>
        <w:t>Fe</w:t>
      </w:r>
      <w:r w:rsidR="001A538E" w:rsidRPr="00F603C4">
        <w:rPr>
          <w:rFonts w:ascii="Times New Roman" w:hAnsi="Times New Roman" w:cs="Times New Roman"/>
          <w:i/>
          <w:iCs/>
          <w:sz w:val="20"/>
          <w:szCs w:val="20"/>
          <w:lang w:val="ru-RU"/>
        </w:rPr>
        <w:t>-содержащими включениями, за счет магнитострикции и ротационно-сдвиговыми неустойчивостями в зоне шейки, вызванные усилением напряжений и селективным торможением дислокаций.</w:t>
      </w:r>
    </w:p>
    <w:p w14:paraId="0C3C592B" w14:textId="77777777" w:rsidR="00224073" w:rsidRPr="00F603C4" w:rsidRDefault="00224073" w:rsidP="00F603C4">
      <w:pPr>
        <w:pStyle w:val="a0"/>
        <w:spacing w:before="0" w:after="0" w:line="30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14:paraId="2B013E29" w14:textId="77777777" w:rsidR="004A0FCE" w:rsidRPr="00F603C4" w:rsidRDefault="004A0FCE" w:rsidP="00F603C4">
      <w:pPr>
        <w:pStyle w:val="FirstParagraph"/>
        <w:spacing w:before="0" w:after="0" w:line="30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Введение</w:t>
      </w:r>
    </w:p>
    <w:p w14:paraId="1AA8F89F" w14:textId="21D2DFD0" w:rsidR="00224073" w:rsidRPr="00F603C4" w:rsidRDefault="009C69F3" w:rsidP="00F603C4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sz w:val="22"/>
          <w:szCs w:val="22"/>
          <w:lang w:val="ru-RU"/>
        </w:rPr>
        <w:t>В настоящее время физическая природа разрушения твердых тел известна достаточно подробно [1</w:t>
      </w:r>
      <w:r w:rsidR="00F603C4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3] и не оставляет при</w:t>
      </w:r>
      <w:r w:rsidR="00815AB4" w:rsidRPr="00F603C4">
        <w:rPr>
          <w:rFonts w:ascii="Times New Roman" w:hAnsi="Times New Roman" w:cs="Times New Roman"/>
          <w:sz w:val="22"/>
          <w:szCs w:val="22"/>
          <w:lang w:val="ru-RU"/>
        </w:rPr>
        <w:t>н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ципиально белых пятен в понимании этого процесса. Однако, как известно, влияние различных внешних воздействий таких как температура, электрические и магнитные поля, акустические волны, радиация и т.д. значительно влияют на структуру материалов и их физико-механические свойства, тем самым воздействуя на динамику процесса разрушения твердых тел и, в частности, металлов и сплавов [4,</w:t>
      </w:r>
      <w:r w:rsid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5]. </w:t>
      </w:r>
    </w:p>
    <w:p w14:paraId="63C01037" w14:textId="0D17604C" w:rsidR="00A32F61" w:rsidRPr="00F603C4" w:rsidRDefault="00575A79" w:rsidP="00F603C4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>уществует большое количество ис</w:t>
      </w:r>
      <w:r w:rsidR="004A0FCE" w:rsidRPr="00F603C4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ледований посвященных влиянию магнитных полей на поведение металлов и сплавов под нагрузкой, т.е. так называемая </w:t>
      </w:r>
      <w:proofErr w:type="spellStart"/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>магнитопластичность</w:t>
      </w:r>
      <w:proofErr w:type="spellEnd"/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[</w:t>
      </w:r>
      <w:r w:rsidR="0050086A" w:rsidRPr="00F603C4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F603C4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="0050086A" w:rsidRPr="00F603C4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>].</w:t>
      </w:r>
      <w:r w:rsidR="0022407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567D2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Однако </w:t>
      </w:r>
      <w:r w:rsidR="00ED21F7" w:rsidRPr="00F603C4">
        <w:rPr>
          <w:rFonts w:ascii="Times New Roman" w:hAnsi="Times New Roman" w:cs="Times New Roman"/>
          <w:sz w:val="22"/>
          <w:szCs w:val="22"/>
          <w:lang w:val="ru-RU"/>
        </w:rPr>
        <w:t>вопрос</w:t>
      </w:r>
      <w:r w:rsidR="00841F4F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влияния</w:t>
      </w:r>
      <w:r w:rsidR="00DB4A2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567D2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внешних воздействий </w:t>
      </w:r>
      <w:r w:rsidR="00841F4F" w:rsidRPr="00F603C4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="0061117D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567D2" w:rsidRPr="00F603C4">
        <w:rPr>
          <w:rFonts w:ascii="Times New Roman" w:hAnsi="Times New Roman" w:cs="Times New Roman"/>
          <w:sz w:val="22"/>
          <w:szCs w:val="22"/>
          <w:lang w:val="ru-RU"/>
        </w:rPr>
        <w:t>образовани</w:t>
      </w:r>
      <w:r w:rsidR="00841F4F" w:rsidRPr="00F603C4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C567D2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="0061117D" w:rsidRPr="00F603C4">
        <w:rPr>
          <w:rFonts w:ascii="Times New Roman" w:hAnsi="Times New Roman" w:cs="Times New Roman"/>
          <w:sz w:val="22"/>
          <w:szCs w:val="22"/>
          <w:lang w:val="ru-RU"/>
        </w:rPr>
        <w:t>развити</w:t>
      </w:r>
      <w:r w:rsidR="00841F4F" w:rsidRPr="00F603C4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C567D2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магистральной трещины при макроскопическом разрушении</w:t>
      </w:r>
      <w:r w:rsidR="006933A0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567D2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остается </w:t>
      </w:r>
      <w:r w:rsidR="00D81EFD" w:rsidRPr="00F603C4">
        <w:rPr>
          <w:rFonts w:ascii="Times New Roman" w:hAnsi="Times New Roman" w:cs="Times New Roman"/>
          <w:sz w:val="22"/>
          <w:szCs w:val="22"/>
          <w:lang w:val="ru-RU"/>
        </w:rPr>
        <w:t>актуальным</w:t>
      </w:r>
      <w:r w:rsidR="00C567D2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D1572" w:rsidRPr="00F603C4">
        <w:rPr>
          <w:rFonts w:ascii="Times New Roman" w:hAnsi="Times New Roman" w:cs="Times New Roman"/>
          <w:sz w:val="22"/>
          <w:szCs w:val="22"/>
          <w:lang w:val="ru-RU"/>
        </w:rPr>
        <w:t>из-за</w:t>
      </w:r>
      <w:r w:rsidR="00C567D2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сложности в аналитических и экспериментальных оценках при изучении процессов формирования критической фрагментированной структуры. </w:t>
      </w:r>
      <w:r w:rsidR="003A2740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>данной работе приведены экспериментальные результаты предварительного воздействия постоянного магнитного поля на процесс разрушения алюминиевых сплавов с микроскопическими включениями в механических тестах на ползучесть.</w:t>
      </w:r>
    </w:p>
    <w:p w14:paraId="11237F24" w14:textId="77777777" w:rsidR="006376A8" w:rsidRPr="00F603C4" w:rsidRDefault="009C69F3" w:rsidP="00F603C4">
      <w:pPr>
        <w:pStyle w:val="a0"/>
        <w:spacing w:before="0" w:after="0" w:line="30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Методика эксперимента</w:t>
      </w:r>
    </w:p>
    <w:p w14:paraId="148496E7" w14:textId="6BF93B21" w:rsidR="00560C47" w:rsidRPr="00F603C4" w:rsidRDefault="009C69F3" w:rsidP="00F603C4">
      <w:pPr>
        <w:pStyle w:val="a0"/>
        <w:spacing w:before="0"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Для проведения тестов на ползучесть при одноосном растяжении использовалась рычажная машина </w:t>
      </w:r>
      <w:r w:rsidRPr="00F603C4">
        <w:rPr>
          <w:rFonts w:ascii="Times New Roman" w:hAnsi="Times New Roman" w:cs="Times New Roman"/>
          <w:sz w:val="22"/>
          <w:szCs w:val="22"/>
        </w:rPr>
        <w:t>WP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-600 </w:t>
      </w:r>
      <w:r w:rsidRPr="00F603C4">
        <w:rPr>
          <w:rFonts w:ascii="Times New Roman" w:hAnsi="Times New Roman" w:cs="Times New Roman"/>
          <w:sz w:val="22"/>
          <w:szCs w:val="22"/>
        </w:rPr>
        <w:t>Creep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03C4">
        <w:rPr>
          <w:rFonts w:ascii="Times New Roman" w:hAnsi="Times New Roman" w:cs="Times New Roman"/>
          <w:sz w:val="22"/>
          <w:szCs w:val="22"/>
        </w:rPr>
        <w:t>Testing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03C4">
        <w:rPr>
          <w:rFonts w:ascii="Times New Roman" w:hAnsi="Times New Roman" w:cs="Times New Roman"/>
          <w:sz w:val="22"/>
          <w:szCs w:val="22"/>
        </w:rPr>
        <w:t>Machine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, в которой производился контроль постоянства нагрузки, а также плавности нагружения и </w:t>
      </w:r>
      <w:proofErr w:type="spellStart"/>
      <w:r w:rsidRPr="00F603C4">
        <w:rPr>
          <w:rFonts w:ascii="Times New Roman" w:hAnsi="Times New Roman" w:cs="Times New Roman"/>
          <w:sz w:val="22"/>
          <w:szCs w:val="22"/>
          <w:lang w:val="ru-RU"/>
        </w:rPr>
        <w:t>разгружения</w:t>
      </w:r>
      <w:proofErr w:type="spellEnd"/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(рис.1). Образцы для механических испытаний вырезались из алюминиевой полосы поликристаллического алюминия сплава на основе </w:t>
      </w:r>
      <w:r w:rsidRPr="00F603C4">
        <w:rPr>
          <w:rFonts w:ascii="Times New Roman" w:hAnsi="Times New Roman" w:cs="Times New Roman"/>
          <w:sz w:val="22"/>
          <w:szCs w:val="22"/>
        </w:rPr>
        <w:t>Al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F603C4">
        <w:rPr>
          <w:rFonts w:ascii="Times New Roman" w:hAnsi="Times New Roman" w:cs="Times New Roman"/>
          <w:sz w:val="22"/>
          <w:szCs w:val="22"/>
        </w:rPr>
        <w:t>Fe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F603C4">
        <w:rPr>
          <w:rFonts w:ascii="Times New Roman" w:hAnsi="Times New Roman" w:cs="Times New Roman"/>
          <w:sz w:val="22"/>
          <w:szCs w:val="22"/>
        </w:rPr>
        <w:t>Si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в виде двухсторонних лопаток, толщиной 2 мм и длиной в рабочей части 30 мм.</w:t>
      </w:r>
      <w:r w:rsidR="0022407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Образцы для микроскопического исследования наклеивали на медные пластины с помощью двухстороннего электропроводного скотча и напыляли серебром в атмосфере аргона (0,1–0,2 мбар) в камере катодного напыления установки </w:t>
      </w:r>
      <w:r w:rsidR="0066274E" w:rsidRPr="00F603C4">
        <w:rPr>
          <w:rFonts w:ascii="Times New Roman" w:hAnsi="Times New Roman" w:cs="Times New Roman"/>
          <w:sz w:val="22"/>
          <w:szCs w:val="22"/>
        </w:rPr>
        <w:t>Bal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66274E" w:rsidRPr="00F603C4">
        <w:rPr>
          <w:rFonts w:ascii="Times New Roman" w:hAnsi="Times New Roman" w:cs="Times New Roman"/>
          <w:sz w:val="22"/>
          <w:szCs w:val="22"/>
        </w:rPr>
        <w:t>Tec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6274E" w:rsidRPr="00F603C4">
        <w:rPr>
          <w:rFonts w:ascii="Times New Roman" w:hAnsi="Times New Roman" w:cs="Times New Roman"/>
          <w:sz w:val="22"/>
          <w:szCs w:val="22"/>
        </w:rPr>
        <w:t>SCD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005</w:t>
      </w:r>
      <w:r w:rsidR="0066274E" w:rsidRPr="00F603C4">
        <w:rPr>
          <w:rFonts w:ascii="Times New Roman" w:hAnsi="Times New Roman" w:cs="Times New Roman"/>
          <w:sz w:val="22"/>
          <w:szCs w:val="22"/>
        </w:rPr>
        <w:t> 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spellStart"/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>Бальцерс</w:t>
      </w:r>
      <w:proofErr w:type="spellEnd"/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>, Лихтенштейн) в течение 100</w:t>
      </w:r>
      <w:r w:rsidR="0066274E" w:rsidRPr="00F603C4">
        <w:rPr>
          <w:rFonts w:ascii="Times New Roman" w:hAnsi="Times New Roman" w:cs="Times New Roman"/>
          <w:sz w:val="22"/>
          <w:szCs w:val="22"/>
        </w:rPr>
        <w:t> 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сек. Далее образцы исследовали на сканирующем электронном микроскопе </w:t>
      </w:r>
      <w:r w:rsidR="0066274E" w:rsidRPr="00F603C4">
        <w:rPr>
          <w:rFonts w:ascii="Times New Roman" w:hAnsi="Times New Roman" w:cs="Times New Roman"/>
          <w:sz w:val="22"/>
          <w:szCs w:val="22"/>
        </w:rPr>
        <w:t>LEO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-1430 </w:t>
      </w:r>
      <w:r w:rsidR="0066274E" w:rsidRPr="00F603C4">
        <w:rPr>
          <w:rFonts w:ascii="Times New Roman" w:hAnsi="Times New Roman" w:cs="Times New Roman"/>
          <w:sz w:val="22"/>
          <w:szCs w:val="22"/>
        </w:rPr>
        <w:t>VP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(Карл Цейс, Германия) в условиях высокого вакуума с использованием</w:t>
      </w:r>
      <w:r w:rsidR="0066274E" w:rsidRPr="00F603C4">
        <w:rPr>
          <w:rFonts w:ascii="Times New Roman" w:hAnsi="Times New Roman" w:cs="Times New Roman"/>
          <w:sz w:val="22"/>
          <w:szCs w:val="22"/>
        </w:rPr>
        <w:t>  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детектора 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вторичных электронов </w:t>
      </w:r>
      <w:r w:rsidR="0066274E" w:rsidRPr="00F603C4">
        <w:rPr>
          <w:rFonts w:ascii="Times New Roman" w:hAnsi="Times New Roman" w:cs="Times New Roman"/>
          <w:sz w:val="22"/>
          <w:szCs w:val="22"/>
        </w:rPr>
        <w:t>SE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66274E" w:rsidRPr="00F603C4">
        <w:rPr>
          <w:rFonts w:ascii="Times New Roman" w:hAnsi="Times New Roman" w:cs="Times New Roman"/>
          <w:sz w:val="22"/>
          <w:szCs w:val="22"/>
        </w:rPr>
        <w:t> 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при</w:t>
      </w:r>
      <w:r w:rsidR="0066274E" w:rsidRPr="00F603C4">
        <w:rPr>
          <w:rFonts w:ascii="Times New Roman" w:hAnsi="Times New Roman" w:cs="Times New Roman"/>
          <w:sz w:val="22"/>
          <w:szCs w:val="22"/>
        </w:rPr>
        <w:t> 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комнатной температуре, ускоряющем напряжении </w:t>
      </w:r>
      <w:r w:rsidR="0066274E" w:rsidRPr="00F603C4">
        <w:rPr>
          <w:rFonts w:ascii="Times New Roman" w:hAnsi="Times New Roman" w:cs="Times New Roman"/>
          <w:sz w:val="22"/>
          <w:szCs w:val="22"/>
        </w:rPr>
        <w:t> 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66274E" w:rsidRPr="00F603C4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>кВ</w:t>
      </w:r>
      <w:proofErr w:type="spellEnd"/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и рабочем расстоянии</w:t>
      </w:r>
      <w:r w:rsidR="0066274E" w:rsidRPr="00F603C4">
        <w:rPr>
          <w:rFonts w:ascii="Times New Roman" w:hAnsi="Times New Roman" w:cs="Times New Roman"/>
          <w:sz w:val="22"/>
          <w:szCs w:val="22"/>
        </w:rPr>
        <w:t> </w:t>
      </w:r>
      <w:r w:rsidR="0066274E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19-22 мм.</w:t>
      </w:r>
      <w:r w:rsidR="0022407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В качестве источников постоянного магнитного поля (МП) использовались неодимовые магниты. Величина индукции магнитного поля в зазоре определялась с помощью датчика Холла и составляла </w:t>
      </w:r>
      <w:r w:rsidRPr="00F603C4">
        <w:rPr>
          <w:rFonts w:ascii="Times New Roman" w:hAnsi="Times New Roman" w:cs="Times New Roman"/>
          <w:i/>
          <w:iCs/>
          <w:sz w:val="22"/>
          <w:szCs w:val="22"/>
        </w:rPr>
        <w:t>B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= 0</w:t>
      </w:r>
      <w:r w:rsidR="00237159">
        <w:rPr>
          <w:rFonts w:ascii="Times New Roman" w:hAnsi="Times New Roman" w:cs="Times New Roman"/>
          <w:i/>
          <w:iCs/>
          <w:sz w:val="22"/>
          <w:szCs w:val="22"/>
          <w:lang w:val="ru-RU"/>
        </w:rPr>
        <w:t>,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7 </w:t>
      </w:r>
      <w:r w:rsidRPr="00F603C4">
        <w:rPr>
          <w:rFonts w:ascii="Times New Roman" w:hAnsi="Times New Roman" w:cs="Times New Roman"/>
          <w:sz w:val="22"/>
          <w:szCs w:val="22"/>
        </w:rPr>
        <w:t>T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л. Время экспонирования образцов 30 мин. Часть образцов предварительно экспонировалась в магнитном поле при комнатной температуре перпендикулярно линиям индукции магнитного поля. После чего проводились механические испытания на ползучесть при постоянно </w:t>
      </w:r>
      <w:r w:rsidR="00A74A60" w:rsidRPr="00F603C4">
        <w:rPr>
          <w:rFonts w:ascii="Times New Roman" w:hAnsi="Times New Roman" w:cs="Times New Roman"/>
          <w:sz w:val="22"/>
          <w:szCs w:val="22"/>
          <w:lang w:val="ru-RU"/>
        </w:rPr>
        <w:t>действующей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растягивающей нагрузке и проводилось сравнение с контрольной группой. </w:t>
      </w:r>
    </w:p>
    <w:p w14:paraId="0CEBF0FC" w14:textId="77777777" w:rsidR="006376A8" w:rsidRPr="00F603C4" w:rsidRDefault="009C69F3" w:rsidP="00F603C4">
      <w:pPr>
        <w:pStyle w:val="a0"/>
        <w:spacing w:before="0" w:after="0" w:line="30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Результаты экспериментов</w:t>
      </w:r>
    </w:p>
    <w:p w14:paraId="198935B7" w14:textId="469333AA" w:rsidR="00237159" w:rsidRPr="00F603C4" w:rsidRDefault="00237159" w:rsidP="00237159">
      <w:pPr>
        <w:pStyle w:val="a0"/>
        <w:spacing w:before="0"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noProof/>
          <w:sz w:val="22"/>
          <w:szCs w:val="22"/>
          <w:lang w:val="ru-RU"/>
        </w:rPr>
        <w:drawing>
          <wp:anchor distT="0" distB="0" distL="114300" distR="114300" simplePos="0" relativeHeight="251659264" behindDoc="0" locked="0" layoutInCell="1" allowOverlap="1" wp14:anchorId="41EE4DAC" wp14:editId="1831DB33">
            <wp:simplePos x="0" y="0"/>
            <wp:positionH relativeFrom="margin">
              <wp:align>center</wp:align>
            </wp:positionH>
            <wp:positionV relativeFrom="paragraph">
              <wp:posOffset>2500630</wp:posOffset>
            </wp:positionV>
            <wp:extent cx="2493645" cy="238379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Ползучесть, или длительная деформация металлов и сплавов, обычно рассматривается как трехстадийный процесс, </w:t>
      </w:r>
      <w:r w:rsidR="00A74A60" w:rsidRPr="00F603C4">
        <w:rPr>
          <w:rFonts w:ascii="Times New Roman" w:hAnsi="Times New Roman" w:cs="Times New Roman"/>
          <w:sz w:val="22"/>
          <w:szCs w:val="22"/>
          <w:lang w:val="ru-RU"/>
        </w:rPr>
        <w:t>включающий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в себя стадии формирования и развития пластической фрагментированной структуры</w:t>
      </w:r>
      <w:r w:rsidR="00684C7A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[</w:t>
      </w:r>
      <w:r w:rsidR="00952C25" w:rsidRPr="00F603C4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684C7A" w:rsidRPr="00F603C4">
        <w:rPr>
          <w:rFonts w:ascii="Times New Roman" w:hAnsi="Times New Roman" w:cs="Times New Roman"/>
          <w:sz w:val="22"/>
          <w:szCs w:val="22"/>
          <w:lang w:val="ru-RU"/>
        </w:rPr>
        <w:t>]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. На первых двух стадиях большинство пластичных металлов при наложении нагрузки деформируются равномерно по всему объему, где происходит пластическое течение материала. Непосредственно макроскопическое разрушение возникает на последней третьей стадии, именно на ней в объёме исследуемого образца наблюдается локализация пластической деформации, называемой "шейка". Именно в этой области возникает </w:t>
      </w:r>
      <w:r w:rsidR="00A74A60" w:rsidRPr="00F603C4">
        <w:rPr>
          <w:rFonts w:ascii="Times New Roman" w:hAnsi="Times New Roman" w:cs="Times New Roman"/>
          <w:sz w:val="22"/>
          <w:szCs w:val="22"/>
          <w:lang w:val="ru-RU"/>
        </w:rPr>
        <w:t>зародышевая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микротрещина и ее последующий рост до момента разрушения</w:t>
      </w:r>
      <w:r w:rsidR="00405D80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(рис.1)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22407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Поскольку изучаемый сплав </w:t>
      </w:r>
      <w:r w:rsidR="009C69F3" w:rsidRPr="00F603C4">
        <w:rPr>
          <w:rFonts w:ascii="Times New Roman" w:hAnsi="Times New Roman" w:cs="Times New Roman"/>
          <w:sz w:val="22"/>
          <w:szCs w:val="22"/>
        </w:rPr>
        <w:t>Al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9C69F3" w:rsidRPr="00F603C4">
        <w:rPr>
          <w:rFonts w:ascii="Times New Roman" w:hAnsi="Times New Roman" w:cs="Times New Roman"/>
          <w:sz w:val="22"/>
          <w:szCs w:val="22"/>
        </w:rPr>
        <w:t>Fe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9C69F3" w:rsidRPr="00F603C4">
        <w:rPr>
          <w:rFonts w:ascii="Times New Roman" w:hAnsi="Times New Roman" w:cs="Times New Roman"/>
          <w:sz w:val="22"/>
          <w:szCs w:val="22"/>
        </w:rPr>
        <w:t>Si</w:t>
      </w:r>
      <w:r w:rsidR="009C69F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при нагружении способен накапливать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большие остаточные деформации, его разрушение происходит, как правило, вязко. Рост магистральной трещины сопровождается интенсивной пластической деформацией. Наложение внешнего постоянного магнитного поля в качестве предварительной обработки показало прирост скорости пластической деформации на третьей критической стадии по сравнению с контрольными образцами.</w:t>
      </w:r>
    </w:p>
    <w:p w14:paraId="7F1CE46C" w14:textId="2F8C2821" w:rsidR="000D66C1" w:rsidRDefault="000D66C1" w:rsidP="00F603C4">
      <w:pPr>
        <w:pStyle w:val="a0"/>
        <w:spacing w:before="0" w:after="0" w:line="30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i/>
          <w:iCs/>
          <w:sz w:val="22"/>
          <w:szCs w:val="22"/>
          <w:lang w:val="ru-RU"/>
        </w:rPr>
        <w:t>Рис. 1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. Зависимость скорости деформации образцов от времени до (1) и после (2) предварительной магнитной экспозиции образцов.</w:t>
      </w:r>
    </w:p>
    <w:p w14:paraId="700DF12D" w14:textId="425E5833" w:rsidR="00237159" w:rsidRDefault="00237159" w:rsidP="00F603C4">
      <w:pPr>
        <w:pStyle w:val="a0"/>
        <w:spacing w:before="0" w:after="0" w:line="30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C376AA0" w14:textId="1F724D30" w:rsidR="006376A8" w:rsidRPr="00F603C4" w:rsidRDefault="009C69F3" w:rsidP="00237159">
      <w:pPr>
        <w:pStyle w:val="a0"/>
        <w:spacing w:before="0"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Также вследствие предварительной магнитной обработки обнаружены изменения в </w:t>
      </w:r>
      <w:proofErr w:type="spellStart"/>
      <w:r w:rsidRPr="00F603C4">
        <w:rPr>
          <w:rFonts w:ascii="Times New Roman" w:hAnsi="Times New Roman" w:cs="Times New Roman"/>
          <w:sz w:val="22"/>
          <w:szCs w:val="22"/>
          <w:lang w:val="ru-RU"/>
        </w:rPr>
        <w:t>микропрофиле</w:t>
      </w:r>
      <w:proofErr w:type="spellEnd"/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изломов образцов. За счет влияния магнитного поля на дефектную структуру и магнитоактивные </w:t>
      </w:r>
      <w:r w:rsidRPr="00F603C4">
        <w:rPr>
          <w:rFonts w:ascii="Times New Roman" w:hAnsi="Times New Roman" w:cs="Times New Roman"/>
          <w:sz w:val="22"/>
          <w:szCs w:val="22"/>
        </w:rPr>
        <w:t>Fe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-содержащие включения, возникают изменения в полях механических напряжений в шейке из-за ротационно-сдвиговых неустойчивостей.</w:t>
      </w:r>
      <w:r w:rsidR="00657996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Магнитная активация дислокаций совместно с </w:t>
      </w:r>
      <w:proofErr w:type="spellStart"/>
      <w:r w:rsidRPr="00F603C4">
        <w:rPr>
          <w:rFonts w:ascii="Times New Roman" w:hAnsi="Times New Roman" w:cs="Times New Roman"/>
          <w:sz w:val="22"/>
          <w:szCs w:val="22"/>
          <w:lang w:val="ru-RU"/>
        </w:rPr>
        <w:t>магнитоупругими</w:t>
      </w:r>
      <w:proofErr w:type="spellEnd"/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напряжениями при магнитострикции включений приводит к более интенсивной перестройке структуры, что вызывает изме</w:t>
      </w:r>
      <w:r w:rsidR="00395BDE" w:rsidRPr="00F603C4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ния в форме вязкого чашечного излома.</w:t>
      </w:r>
      <w:r w:rsidR="00224073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Увеличение скорости пластической деформации на критической третьей стадии и изменение морфологии изломов могут быть объяснены в рамках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lastRenderedPageBreak/>
        <w:t>термофлуктуационной теории разрушения при пассивном нагружении [1</w:t>
      </w:r>
      <w:r w:rsidR="00237159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3, </w:t>
      </w:r>
      <w:r w:rsidR="00BB063A" w:rsidRPr="00F603C4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]. Ключевым аспектом является взаимодействие магнитного поля с ферромагнитными железосодержащими включениями, приводящее к модификации дислокационной структуры и локальных напряжений за счет магнитострикции.</w:t>
      </w:r>
      <w:r w:rsidR="00565B94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М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агнитострикци</w:t>
      </w:r>
      <w:r w:rsidR="00565B94" w:rsidRPr="00F603C4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65B94" w:rsidRPr="00F603C4">
        <w:rPr>
          <w:rFonts w:ascii="Times New Roman" w:hAnsi="Times New Roman" w:cs="Times New Roman"/>
          <w:sz w:val="22"/>
          <w:szCs w:val="22"/>
          <w:lang w:val="ru-RU"/>
        </w:rPr>
        <w:t>порождает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дополнительные локальные напряжения в местах контакта включений с матрицей, что снижает энергию активации образования микротрещин в уравнении скорости ползучести:</w:t>
      </w:r>
    </w:p>
    <w:p w14:paraId="550254EA" w14:textId="0AD571B2" w:rsidR="008A1445" w:rsidRPr="00F603C4" w:rsidRDefault="003E4B96" w:rsidP="00237159">
      <w:pPr>
        <w:pStyle w:val="a0"/>
        <w:spacing w:before="0" w:after="0" w:line="300" w:lineRule="auto"/>
        <w:ind w:firstLine="709"/>
        <w:jc w:val="both"/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2"/>
                <w:szCs w:val="22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sz w:val="22"/>
                <w:szCs w:val="22"/>
                <w:lang w:val="ru-RU"/>
              </w:rPr>
              <m:t>ε</m:t>
            </m:r>
          </m:e>
        </m:acc>
        <m:r>
          <w:rPr>
            <w:rFonts w:ascii="Cambria Math" w:hAnsi="Cambria Math" w:cs="Times New Roman"/>
            <w:sz w:val="22"/>
            <w:szCs w:val="22"/>
            <w:lang w:val="ru-RU"/>
          </w:rPr>
          <m:t>=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ρ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∙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b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∙</m:t>
        </m:r>
        <m:r>
          <w:rPr>
            <w:rFonts w:ascii="Cambria Math" w:hAnsi="Cambria Math" w:cs="Times New Roman"/>
            <w:sz w:val="22"/>
            <w:szCs w:val="22"/>
          </w:rPr>
          <m:t>v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=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ρ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∙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b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∙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  <w:lang w:val="ru-RU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  <w:lang w:val="ru-RU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  <w:lang w:val="ru-RU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2"/>
            <w:szCs w:val="22"/>
            <w:lang w:val="ru-RU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exp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  <w:lang w:val="ru-RU"/>
          </w:rPr>
          <m:t>⁡</m:t>
        </m:r>
        <m:r>
          <w:rPr>
            <w:rFonts w:ascii="Cambria Math" w:hAnsi="Cambria Math" w:cs="Times New Roman"/>
            <w:sz w:val="22"/>
            <w:szCs w:val="22"/>
            <w:lang w:val="ru-RU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  <w:lang w:val="ru-RU"/>
                  </w:rPr>
                  <m:t>(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σ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val="ru-RU"/>
                  </w:rPr>
                  <m:t>)</m:t>
                </m:r>
              </m:sub>
            </m:sSub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kT</m:t>
            </m:r>
          </m:den>
        </m:f>
        <m:r>
          <w:rPr>
            <w:rFonts w:ascii="Cambria Math" w:hAnsi="Cambria Math" w:cs="Times New Roman"/>
            <w:sz w:val="22"/>
            <w:szCs w:val="22"/>
            <w:lang w:val="ru-RU"/>
          </w:rPr>
          <m:t>)</m:t>
        </m:r>
      </m:oMath>
      <w:r w:rsidR="004D1CE5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>,</w:t>
      </w:r>
      <w:r w:rsidR="00237159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237159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237159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237159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237159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237159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237159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237159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  <w:t xml:space="preserve">   </w:t>
      </w:r>
      <w:proofErr w:type="gramStart"/>
      <w:r w:rsidR="00237159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  </w:t>
      </w:r>
      <w:r w:rsidR="004D1CE5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 </w:t>
      </w:r>
      <w:r w:rsidR="00E519A3" w:rsidRPr="00F603C4"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  <w:t>(</w:t>
      </w:r>
      <w:proofErr w:type="gramEnd"/>
      <w:r w:rsidR="00E519A3" w:rsidRPr="00F603C4"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  <w:t>1)</w:t>
      </w:r>
    </w:p>
    <w:p w14:paraId="186ED8A5" w14:textId="388E2E20" w:rsidR="004D1CE5" w:rsidRPr="00F603C4" w:rsidRDefault="00237159" w:rsidP="00237159">
      <w:pPr>
        <w:pStyle w:val="a0"/>
        <w:spacing w:before="0" w:after="0" w:line="300" w:lineRule="auto"/>
        <w:ind w:left="-142"/>
        <w:jc w:val="both"/>
        <w:rPr>
          <w:rFonts w:ascii="Times New Roman" w:eastAsiaTheme="minorEastAsia" w:hAnsi="Times New Roman" w:cs="Times New Roman"/>
          <w:i/>
          <w:sz w:val="22"/>
          <w:szCs w:val="22"/>
          <w:lang w:val="ru-RU"/>
        </w:rPr>
      </w:pPr>
      <w:r>
        <w:rPr>
          <w:rFonts w:ascii="Times New Roman" w:eastAsiaTheme="minorEastAsia" w:hAnsi="Times New Roman" w:cs="Times New Roman"/>
          <w:sz w:val="22"/>
          <w:szCs w:val="22"/>
          <w:lang w:val="ru-RU"/>
        </w:rPr>
        <w:t>г</w:t>
      </w:r>
      <w:r w:rsidR="004D1CE5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де </w:t>
      </w:r>
      <m:oMath>
        <m:r>
          <w:rPr>
            <w:rFonts w:ascii="Cambria Math" w:hAnsi="Cambria Math" w:cs="Times New Roman"/>
            <w:sz w:val="22"/>
            <w:szCs w:val="22"/>
            <w:lang w:val="ru-RU"/>
          </w:rPr>
          <m:t>ρ</m:t>
        </m:r>
      </m:oMath>
      <w:r w:rsidR="004D1CE5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 – плотность дислокаций; </w:t>
      </w:r>
      <m:oMath>
        <m:r>
          <w:rPr>
            <w:rFonts w:ascii="Cambria Math" w:hAnsi="Cambria Math" w:cs="Times New Roman"/>
            <w:sz w:val="22"/>
            <w:szCs w:val="22"/>
          </w:rPr>
          <m:t>v</m:t>
        </m:r>
      </m:oMath>
      <w:r w:rsidR="004D1CE5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 – скорость подвижных дислокаций; </w:t>
      </w:r>
      <m:oMath>
        <m:r>
          <w:rPr>
            <w:rFonts w:ascii="Cambria Math" w:hAnsi="Cambria Math" w:cs="Times New Roman"/>
            <w:sz w:val="22"/>
            <w:szCs w:val="22"/>
            <w:lang w:val="ru-RU"/>
          </w:rPr>
          <m:t>λ</m:t>
        </m:r>
      </m:oMath>
      <w:r w:rsidR="004D1CE5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 – длина свободного пробега</w:t>
      </w:r>
      <w:r w:rsidR="00B3140A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  <w:lang w:val="ru-RU"/>
              </w:rPr>
              <m:t>τ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  <w:lang w:val="ru-RU"/>
              </w:rPr>
              <m:t>0</m:t>
            </m:r>
          </m:sub>
        </m:sSub>
      </m:oMath>
      <w:r w:rsidR="00B3140A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 – период колебаний атомов </w:t>
      </w:r>
      <m:oMath>
        <m:r>
          <w:rPr>
            <w:rFonts w:ascii="Cambria Math" w:eastAsiaTheme="minorEastAsia" w:hAnsi="Cambria Math" w:cs="Times New Roman"/>
            <w:sz w:val="22"/>
            <w:szCs w:val="22"/>
            <w:lang w:val="ru-RU"/>
          </w:rPr>
          <m:t>~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  <w:lang w:val="ru-RU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  <w:lang w:val="ru-RU"/>
              </w:rPr>
              <m:t>-13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  <w:lang w:val="ru-RU"/>
          </w:rPr>
          <m:t>с</m:t>
        </m:r>
      </m:oMath>
      <w:r w:rsidR="008759CD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; </w:t>
      </w:r>
      <m:oMath>
        <m:r>
          <w:rPr>
            <w:rFonts w:ascii="Cambria Math" w:hAnsi="Cambria Math" w:cs="Times New Roman"/>
            <w:sz w:val="22"/>
            <w:szCs w:val="22"/>
            <w:lang w:val="ru-RU"/>
          </w:rPr>
          <m:t>b</m:t>
        </m:r>
      </m:oMath>
      <w:r w:rsidR="008759CD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 – вектор Бюргерса</w:t>
      </w:r>
      <w:r w:rsidR="004D1CE5" w:rsidRPr="00F603C4">
        <w:rPr>
          <w:rFonts w:ascii="Times New Roman" w:eastAsiaTheme="minorEastAsia" w:hAnsi="Times New Roman" w:cs="Times New Roman"/>
          <w:sz w:val="22"/>
          <w:szCs w:val="22"/>
          <w:lang w:val="ru-RU"/>
        </w:rPr>
        <w:t>.</w:t>
      </w:r>
    </w:p>
    <w:p w14:paraId="55807836" w14:textId="7C53518B" w:rsidR="00E519A3" w:rsidRPr="00F603C4" w:rsidRDefault="00E519A3" w:rsidP="00F603C4">
      <w:pPr>
        <w:pStyle w:val="a0"/>
        <w:spacing w:before="0" w:after="0" w:line="300" w:lineRule="auto"/>
        <w:ind w:firstLine="709"/>
        <w:jc w:val="both"/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</w:pPr>
      <w:r w:rsidRPr="00F603C4"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  <w:t xml:space="preserve">Возникающие </w:t>
      </w:r>
      <w:proofErr w:type="spellStart"/>
      <w:r w:rsidRPr="00F603C4"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  <w:t>магнитоупругие</w:t>
      </w:r>
      <w:proofErr w:type="spellEnd"/>
      <w:r w:rsidRPr="00F603C4"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  <w:t xml:space="preserve"> напряжения в </w:t>
      </w:r>
      <w:r w:rsidRPr="00F603C4">
        <w:rPr>
          <w:rFonts w:ascii="Times New Roman" w:eastAsiaTheme="minorEastAsia" w:hAnsi="Times New Roman" w:cs="Times New Roman"/>
          <w:iCs/>
          <w:sz w:val="22"/>
          <w:szCs w:val="22"/>
        </w:rPr>
        <w:t>Fe</w:t>
      </w:r>
      <w:r w:rsidRPr="00F603C4"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  <w:t>-содержащих включениях понижают величину потенциального барьера</w:t>
      </w:r>
      <w:r w:rsidR="004D1CE5" w:rsidRPr="00F603C4"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  <w:t xml:space="preserve"> для термофлуктуационного преодоления дислокаций, ослабленную дополнительными напряжениями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σ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  <w:lang w:val="ru-RU"/>
              </w:rPr>
              <m:t>лок</m:t>
            </m:r>
          </m:sub>
        </m:sSub>
      </m:oMath>
      <w:r w:rsidRPr="00F603C4"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  <w:t>:</w:t>
      </w:r>
    </w:p>
    <w:p w14:paraId="3C909C57" w14:textId="29372621" w:rsidR="00E519A3" w:rsidRPr="00F603C4" w:rsidRDefault="00E519A3" w:rsidP="00237159">
      <w:pPr>
        <w:pStyle w:val="a0"/>
        <w:spacing w:before="0" w:after="0" w:line="300" w:lineRule="auto"/>
        <w:ind w:firstLine="709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m:oMath>
        <m:r>
          <w:rPr>
            <w:rFonts w:ascii="Cambria Math" w:hAnsi="Cambria Math" w:cs="Times New Roman"/>
            <w:sz w:val="22"/>
            <w:szCs w:val="22"/>
            <w:lang w:val="ru-RU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σ</m:t>
            </m:r>
          </m:e>
        </m:d>
        <m:r>
          <w:rPr>
            <w:rFonts w:ascii="Cambria Math" w:hAnsi="Cambria Math" w:cs="Times New Roman"/>
            <w:sz w:val="22"/>
            <w:szCs w:val="22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sz w:val="22"/>
            <w:szCs w:val="22"/>
            <w:lang w:val="ru-RU"/>
          </w:rPr>
          <m:t>-</m:t>
        </m:r>
        <m:r>
          <w:rPr>
            <w:rFonts w:ascii="Cambria Math" w:hAnsi="Cambria Math" w:cs="Times New Roman"/>
            <w:sz w:val="22"/>
            <w:szCs w:val="22"/>
          </w:rPr>
          <m:t>V</m:t>
        </m:r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σ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  <w:lang w:val="ru-RU"/>
              </w:rPr>
              <m:t>лок</m:t>
            </m:r>
          </m:sub>
        </m:sSub>
      </m:oMath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, </w:t>
      </w:r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</w:r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ab/>
        <w:t xml:space="preserve">   </w:t>
      </w:r>
      <w:proofErr w:type="gramStart"/>
      <w:r w:rsidR="003E4B96">
        <w:rPr>
          <w:rFonts w:ascii="Times New Roman" w:eastAsiaTheme="minorEastAsia" w:hAnsi="Times New Roman" w:cs="Times New Roman"/>
          <w:sz w:val="22"/>
          <w:szCs w:val="22"/>
          <w:lang w:val="ru-RU"/>
        </w:rPr>
        <w:t xml:space="preserve">   </w:t>
      </w:r>
      <w:r w:rsidR="00565B94" w:rsidRPr="00F603C4"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  <w:t>(</w:t>
      </w:r>
      <w:proofErr w:type="gramEnd"/>
      <w:r w:rsidR="00565B94" w:rsidRPr="00F603C4">
        <w:rPr>
          <w:rFonts w:ascii="Times New Roman" w:eastAsiaTheme="minorEastAsia" w:hAnsi="Times New Roman" w:cs="Times New Roman"/>
          <w:iCs/>
          <w:sz w:val="22"/>
          <w:szCs w:val="22"/>
          <w:lang w:val="ru-RU"/>
        </w:rPr>
        <w:t>2)</w:t>
      </w:r>
    </w:p>
    <w:p w14:paraId="3AEC55AD" w14:textId="659D7547" w:rsidR="00FC1905" w:rsidRPr="00F603C4" w:rsidRDefault="009C69F3" w:rsidP="003E4B96">
      <w:pPr>
        <w:pStyle w:val="a0"/>
        <w:spacing w:before="0" w:after="0" w:line="30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что объясняет ускорение деформации на третьей стадии (рис. </w:t>
      </w:r>
      <w:r w:rsidR="00932463" w:rsidRPr="00F603C4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).</w:t>
      </w:r>
      <w:r w:rsidR="004F3EAA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Изменение профиля изломов (рис. </w:t>
      </w:r>
      <w:r w:rsidR="00932463" w:rsidRPr="00F603C4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) напрямую связано с модификацией полей напряжений.</w:t>
      </w:r>
    </w:p>
    <w:p w14:paraId="76F145FB" w14:textId="0E5178F1" w:rsidR="00932463" w:rsidRPr="00F603C4" w:rsidRDefault="000D0549" w:rsidP="003E4B96">
      <w:pPr>
        <w:pStyle w:val="a0"/>
        <w:spacing w:before="0" w:after="0" w:line="30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 wp14:anchorId="7B9106E6" wp14:editId="77609703">
            <wp:extent cx="2769534" cy="2070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7056" cy="207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03C4">
        <w:rPr>
          <w:rFonts w:ascii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 wp14:anchorId="190E69A4" wp14:editId="7F76E8E0">
            <wp:extent cx="2731101" cy="20617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6103" cy="207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69B35" w14:textId="43BE77F6" w:rsidR="00D019F4" w:rsidRDefault="00D019F4" w:rsidP="00F603C4">
      <w:pPr>
        <w:pStyle w:val="a0"/>
        <w:spacing w:before="0" w:after="0" w:line="30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i/>
          <w:iCs/>
          <w:sz w:val="22"/>
          <w:szCs w:val="22"/>
          <w:lang w:val="ru-RU"/>
        </w:rPr>
        <w:t>Рис.2</w:t>
      </w:r>
      <w:r w:rsidR="00224073" w:rsidRPr="00F603C4">
        <w:rPr>
          <w:rFonts w:ascii="Times New Roman" w:hAnsi="Times New Roman" w:cs="Times New Roman"/>
          <w:i/>
          <w:iCs/>
          <w:sz w:val="22"/>
          <w:szCs w:val="22"/>
          <w:lang w:val="ru-RU"/>
        </w:rPr>
        <w:t>.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F603C4">
        <w:rPr>
          <w:rFonts w:ascii="Times New Roman" w:hAnsi="Times New Roman" w:cs="Times New Roman"/>
          <w:sz w:val="22"/>
          <w:szCs w:val="22"/>
          <w:lang w:val="ru-RU"/>
        </w:rPr>
        <w:t>Фрактограммы</w:t>
      </w:r>
      <w:proofErr w:type="spellEnd"/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разрушения сплава</w:t>
      </w:r>
      <w:r w:rsidR="004E36CC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E36CC" w:rsidRPr="00F603C4">
        <w:rPr>
          <w:rFonts w:ascii="Times New Roman" w:hAnsi="Times New Roman" w:cs="Times New Roman"/>
          <w:sz w:val="22"/>
          <w:szCs w:val="22"/>
        </w:rPr>
        <w:t>Al</w:t>
      </w:r>
      <w:r w:rsidR="004E36CC" w:rsidRPr="00F603C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4E36CC" w:rsidRPr="00F603C4">
        <w:rPr>
          <w:rFonts w:ascii="Times New Roman" w:hAnsi="Times New Roman" w:cs="Times New Roman"/>
          <w:sz w:val="22"/>
          <w:szCs w:val="22"/>
        </w:rPr>
        <w:t>Fe</w:t>
      </w:r>
      <w:r w:rsidR="004E36CC" w:rsidRPr="00F603C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4E36CC" w:rsidRPr="00F603C4">
        <w:rPr>
          <w:rFonts w:ascii="Times New Roman" w:hAnsi="Times New Roman" w:cs="Times New Roman"/>
          <w:sz w:val="22"/>
          <w:szCs w:val="22"/>
        </w:rPr>
        <w:t>Si</w:t>
      </w:r>
      <w:r w:rsidR="004E36CC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до (а) и после (б) предварительной магнитной обработки.</w:t>
      </w:r>
    </w:p>
    <w:p w14:paraId="7D0CF487" w14:textId="77777777" w:rsidR="003E4B96" w:rsidRPr="00F603C4" w:rsidRDefault="003E4B96" w:rsidP="00F603C4">
      <w:pPr>
        <w:pStyle w:val="a0"/>
        <w:spacing w:before="0" w:after="0" w:line="30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B4CFED1" w14:textId="18691A23" w:rsidR="006376A8" w:rsidRPr="00F603C4" w:rsidRDefault="009C69F3" w:rsidP="00F603C4">
      <w:pPr>
        <w:pStyle w:val="a0"/>
        <w:spacing w:before="0"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sz w:val="22"/>
          <w:szCs w:val="22"/>
          <w:lang w:val="ru-RU"/>
        </w:rPr>
        <w:t>Ротационно-сдвиговые неустойчивости в зоне "шейки" возникают из-за</w:t>
      </w:r>
      <w:r w:rsidR="008D2271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у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силения </w:t>
      </w:r>
      <w:r w:rsidR="008D2271" w:rsidRPr="00F603C4">
        <w:rPr>
          <w:rFonts w:ascii="Times New Roman" w:hAnsi="Times New Roman" w:cs="Times New Roman"/>
          <w:sz w:val="22"/>
          <w:szCs w:val="22"/>
          <w:lang w:val="ru-RU"/>
        </w:rPr>
        <w:t>локальных напряжений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на границах включений</w:t>
      </w:r>
      <w:r w:rsidR="008D2271"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и селективного торможения дислокаций магнитным полем.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Это приводит к формированию более мелкодисперсных "чашек" вязкого разрушения, где каждая чашка соответствует зоне локализованной пластической деформации вокруг включения.</w:t>
      </w:r>
    </w:p>
    <w:p w14:paraId="53D88B77" w14:textId="77777777" w:rsidR="00D10D99" w:rsidRPr="00F603C4" w:rsidRDefault="00D10D99" w:rsidP="00F603C4">
      <w:pPr>
        <w:pStyle w:val="a0"/>
        <w:spacing w:before="0" w:after="0" w:line="30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b/>
          <w:bCs/>
          <w:sz w:val="22"/>
          <w:szCs w:val="22"/>
          <w:lang w:val="ru-RU"/>
        </w:rPr>
        <w:t>Выводы</w:t>
      </w:r>
    </w:p>
    <w:p w14:paraId="2141D442" w14:textId="5C1F349C" w:rsidR="004F3EAA" w:rsidRPr="00F603C4" w:rsidRDefault="001C19E3" w:rsidP="003E4B96">
      <w:pPr>
        <w:pStyle w:val="a0"/>
        <w:spacing w:before="0"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sz w:val="22"/>
          <w:szCs w:val="22"/>
          <w:lang w:val="ru-RU"/>
        </w:rPr>
        <w:t>Предварительное воздействие постоянного магнитного поля с индукцией</w:t>
      </w:r>
      <w:r w:rsidRPr="00F603C4">
        <w:rPr>
          <w:rFonts w:ascii="Times New Roman" w:hAnsi="Times New Roman" w:cs="Times New Roman"/>
          <w:sz w:val="22"/>
          <w:szCs w:val="22"/>
        </w:rPr>
        <w:t> </w:t>
      </w:r>
      <w:r w:rsidRPr="00F603C4">
        <w:rPr>
          <w:rFonts w:ascii="Times New Roman" w:hAnsi="Times New Roman" w:cs="Times New Roman"/>
          <w:i/>
          <w:iCs/>
          <w:sz w:val="22"/>
          <w:szCs w:val="22"/>
        </w:rPr>
        <w:t>B</w:t>
      </w:r>
      <w:r w:rsidRPr="00F603C4">
        <w:rPr>
          <w:rFonts w:ascii="Times New Roman" w:hAnsi="Times New Roman" w:cs="Times New Roman"/>
          <w:sz w:val="22"/>
          <w:szCs w:val="22"/>
        </w:rPr>
        <w:t> 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= 0</w:t>
      </w:r>
      <w:r w:rsidR="003E4B96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7 Тл в течение </w:t>
      </w:r>
      <w:r w:rsidR="003E4B96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30 минут статистически значимо увеличивает скорость пластической деформации на критической третьей стадии ползучести сплава </w:t>
      </w:r>
      <w:r w:rsidRPr="00F603C4">
        <w:rPr>
          <w:rFonts w:ascii="Times New Roman" w:hAnsi="Times New Roman" w:cs="Times New Roman"/>
          <w:sz w:val="22"/>
          <w:szCs w:val="22"/>
        </w:rPr>
        <w:t>Al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F603C4">
        <w:rPr>
          <w:rFonts w:ascii="Times New Roman" w:hAnsi="Times New Roman" w:cs="Times New Roman"/>
          <w:sz w:val="22"/>
          <w:szCs w:val="22"/>
        </w:rPr>
        <w:t>Fe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F603C4">
        <w:rPr>
          <w:rFonts w:ascii="Times New Roman" w:hAnsi="Times New Roman" w:cs="Times New Roman"/>
          <w:sz w:val="22"/>
          <w:szCs w:val="22"/>
        </w:rPr>
        <w:t>Si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на</w:t>
      </w:r>
      <w:r w:rsidRPr="00F603C4">
        <w:rPr>
          <w:rFonts w:ascii="Times New Roman" w:hAnsi="Times New Roman" w:cs="Times New Roman"/>
          <w:sz w:val="22"/>
          <w:szCs w:val="22"/>
        </w:rPr>
        <w:t> 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25</w:t>
      </w:r>
      <w:r w:rsidR="003E4B9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%</w:t>
      </w:r>
      <w:r w:rsidRPr="00F603C4">
        <w:rPr>
          <w:rFonts w:ascii="Times New Roman" w:hAnsi="Times New Roman" w:cs="Times New Roman"/>
          <w:sz w:val="22"/>
          <w:szCs w:val="22"/>
        </w:rPr>
        <w:t> 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по сравнению с необработанными образцами. Фрактографический анализ выявил формирование более</w:t>
      </w:r>
      <w:r w:rsidRPr="00F603C4">
        <w:rPr>
          <w:rFonts w:ascii="Times New Roman" w:hAnsi="Times New Roman" w:cs="Times New Roman"/>
          <w:sz w:val="22"/>
          <w:szCs w:val="22"/>
        </w:rPr>
        <w:t> 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мелкодисперсной "чашечной" структуры</w:t>
      </w:r>
      <w:r w:rsidRPr="00F603C4">
        <w:rPr>
          <w:rFonts w:ascii="Times New Roman" w:hAnsi="Times New Roman" w:cs="Times New Roman"/>
          <w:sz w:val="22"/>
          <w:szCs w:val="22"/>
        </w:rPr>
        <w:t> 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излома после экспозиции в магнитном поле. Средний размер ямок (чашек) до обработки составил 7,81 мкм, после </w:t>
      </w:r>
      <w:r w:rsidR="003E4B96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6,38 мкм, что соответствует уменьшению на 18,4</w:t>
      </w:r>
      <w:r w:rsidR="003E4B9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%. Это указывает на изменение масштаба локализации пластической деформации и более интенсивное развитие </w:t>
      </w:r>
      <w:proofErr w:type="spellStart"/>
      <w:r w:rsidRPr="00F603C4">
        <w:rPr>
          <w:rFonts w:ascii="Times New Roman" w:hAnsi="Times New Roman" w:cs="Times New Roman"/>
          <w:sz w:val="22"/>
          <w:szCs w:val="22"/>
          <w:lang w:val="ru-RU"/>
        </w:rPr>
        <w:t>микроразрушений</w:t>
      </w:r>
      <w:proofErr w:type="spellEnd"/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в объёме материала. Основной причиной наблюдаемых эффектов является взаимодействие постоянного магнитного поля с</w:t>
      </w:r>
      <w:r w:rsidRPr="00F603C4">
        <w:rPr>
          <w:rFonts w:ascii="Times New Roman" w:hAnsi="Times New Roman" w:cs="Times New Roman"/>
          <w:sz w:val="22"/>
          <w:szCs w:val="22"/>
        </w:rPr>
        <w:t> 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ферромагнитными </w:t>
      </w:r>
      <w:r w:rsidRPr="00F603C4">
        <w:rPr>
          <w:rFonts w:ascii="Times New Roman" w:hAnsi="Times New Roman" w:cs="Times New Roman"/>
          <w:sz w:val="22"/>
          <w:szCs w:val="22"/>
        </w:rPr>
        <w:t>Fe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>-содержащими микроскопическими включениями</w:t>
      </w:r>
      <w:r w:rsidRPr="00F603C4">
        <w:rPr>
          <w:rFonts w:ascii="Times New Roman" w:hAnsi="Times New Roman" w:cs="Times New Roman"/>
          <w:sz w:val="22"/>
          <w:szCs w:val="22"/>
        </w:rPr>
        <w:t> 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в алюминиевой матрице. Это взаимодействие 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lastRenderedPageBreak/>
        <w:t>реализуется через два основных механизма: магнитострикция включений</w:t>
      </w:r>
      <w:r w:rsidRPr="00F603C4">
        <w:rPr>
          <w:rFonts w:ascii="Times New Roman" w:hAnsi="Times New Roman" w:cs="Times New Roman"/>
          <w:sz w:val="22"/>
          <w:szCs w:val="22"/>
        </w:rPr>
        <w:t> </w:t>
      </w:r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генерирует дополнительные локальные </w:t>
      </w:r>
      <w:proofErr w:type="spellStart"/>
      <w:r w:rsidRPr="00F603C4">
        <w:rPr>
          <w:rFonts w:ascii="Times New Roman" w:hAnsi="Times New Roman" w:cs="Times New Roman"/>
          <w:sz w:val="22"/>
          <w:szCs w:val="22"/>
          <w:lang w:val="ru-RU"/>
        </w:rPr>
        <w:t>магнитоупругие</w:t>
      </w:r>
      <w:proofErr w:type="spellEnd"/>
      <w:r w:rsidRPr="00F603C4">
        <w:rPr>
          <w:rFonts w:ascii="Times New Roman" w:hAnsi="Times New Roman" w:cs="Times New Roman"/>
          <w:sz w:val="22"/>
          <w:szCs w:val="22"/>
          <w:lang w:val="ru-RU"/>
        </w:rPr>
        <w:t xml:space="preserve"> напряжения на границе раздела включение-матрица; возникающие в зоне шейки ротационно-сдвиговые неустойчивости за счет предварительного воздействия магнитным полем приводят к селективному торможению движущихся дислокаций.</w:t>
      </w:r>
    </w:p>
    <w:p w14:paraId="370A3D70" w14:textId="77777777" w:rsidR="00D832F4" w:rsidRPr="00F603C4" w:rsidRDefault="00D832F4" w:rsidP="00F603C4">
      <w:pPr>
        <w:pStyle w:val="a0"/>
        <w:spacing w:before="0"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C922FFB" w14:textId="343228B4" w:rsidR="00D832F4" w:rsidRPr="003E4B96" w:rsidRDefault="00D832F4" w:rsidP="00F603C4">
      <w:pPr>
        <w:pStyle w:val="a0"/>
        <w:spacing w:before="0" w:after="0" w:line="300" w:lineRule="auto"/>
        <w:ind w:firstLine="709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3E4B96">
        <w:rPr>
          <w:rFonts w:ascii="Times New Roman" w:hAnsi="Times New Roman" w:cs="Times New Roman"/>
          <w:i/>
          <w:sz w:val="22"/>
          <w:szCs w:val="22"/>
          <w:lang w:val="ru-RU"/>
        </w:rPr>
        <w:t>Работа выполнена в рамках государственного задания Министерства науки и образования РФ (проект №FZRR-2020-0023)</w:t>
      </w:r>
      <w:r w:rsidR="003E4B96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</w:p>
    <w:p w14:paraId="460DF82F" w14:textId="77777777" w:rsidR="001C19E3" w:rsidRPr="00F603C4" w:rsidRDefault="001C19E3" w:rsidP="00F603C4">
      <w:pPr>
        <w:pStyle w:val="a0"/>
        <w:spacing w:before="0"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969949" w14:textId="0E27A06B" w:rsidR="00CF0684" w:rsidRPr="00F603C4" w:rsidRDefault="00560C47" w:rsidP="00F603C4">
      <w:pPr>
        <w:pStyle w:val="a0"/>
        <w:spacing w:before="0" w:after="0" w:line="30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4"/>
          <w:sz w:val="22"/>
          <w:szCs w:val="22"/>
          <w:lang w:val="ru-RU"/>
        </w:rPr>
      </w:pPr>
      <w:r w:rsidRPr="00F603C4">
        <w:rPr>
          <w:rFonts w:ascii="Times New Roman" w:hAnsi="Times New Roman" w:cs="Times New Roman"/>
          <w:b/>
          <w:color w:val="000000"/>
          <w:spacing w:val="24"/>
          <w:sz w:val="22"/>
          <w:szCs w:val="22"/>
          <w:lang w:val="ru-RU"/>
        </w:rPr>
        <w:t>Л И Т Е Р А Т У Р А</w:t>
      </w:r>
    </w:p>
    <w:p w14:paraId="14E67011" w14:textId="77777777" w:rsidR="00CF0684" w:rsidRPr="00F603C4" w:rsidRDefault="00CF0684" w:rsidP="00F603C4">
      <w:pPr>
        <w:shd w:val="clear" w:color="auto" w:fill="FFFFFF"/>
        <w:spacing w:after="0" w:line="300" w:lineRule="auto"/>
        <w:ind w:left="360"/>
        <w:rPr>
          <w:rFonts w:ascii="Times New Roman" w:hAnsi="Times New Roman" w:cs="Times New Roman"/>
          <w:b/>
          <w:color w:val="000000"/>
          <w:spacing w:val="24"/>
          <w:sz w:val="22"/>
          <w:szCs w:val="22"/>
          <w:lang w:val="ru-RU"/>
        </w:rPr>
      </w:pPr>
    </w:p>
    <w:p w14:paraId="0F8C6C6B" w14:textId="76A63729" w:rsidR="00B34AA9" w:rsidRPr="003E4B96" w:rsidRDefault="00560C47" w:rsidP="00F603C4">
      <w:pPr>
        <w:pStyle w:val="a0"/>
        <w:spacing w:before="0"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1.</w:t>
      </w:r>
      <w:r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Згорбецкий</w:t>
      </w:r>
      <w:proofErr w:type="spellEnd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Е.С., Михайлов А.Н. Кинетическая теория прочности твердых тел // Физическая </w:t>
      </w:r>
      <w:proofErr w:type="spellStart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мезомеханика</w:t>
      </w:r>
      <w:proofErr w:type="spellEnd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 – 2004. – Т. 7, № 2. – С. 5–15.</w:t>
      </w:r>
    </w:p>
    <w:p w14:paraId="2DF09A30" w14:textId="155DAD1F" w:rsidR="00B34AA9" w:rsidRPr="003E4B96" w:rsidRDefault="00560C47" w:rsidP="00F603C4">
      <w:pPr>
        <w:pStyle w:val="a0"/>
        <w:spacing w:before="0"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2.</w:t>
      </w:r>
      <w:r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Болотин В.В. Ресурс машин и конструкций // Машиностроение. – 1990. – 448 с.</w:t>
      </w:r>
    </w:p>
    <w:p w14:paraId="7FBFB676" w14:textId="7B07A0A2" w:rsidR="00B34AA9" w:rsidRPr="003E4B96" w:rsidRDefault="00560C47" w:rsidP="00F603C4">
      <w:pPr>
        <w:pStyle w:val="a0"/>
        <w:spacing w:before="0"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3.</w:t>
      </w:r>
      <w:r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Паньков А.А. Физические основы прочности и разрушения материалов // Пермь: ПГТУ. – 2003. – 320 с.</w:t>
      </w:r>
    </w:p>
    <w:p w14:paraId="21361545" w14:textId="7BC221E7" w:rsidR="00B34AA9" w:rsidRPr="003E4B96" w:rsidRDefault="00560C47" w:rsidP="00F603C4">
      <w:pPr>
        <w:pStyle w:val="a0"/>
        <w:spacing w:before="0"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4.</w:t>
      </w:r>
      <w:r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Лихачёв В.А., Малинин В.Г. Физические основы механики деформируемого тела. Т. 1 // ЛГУ. – 1987. – 344 с.</w:t>
      </w:r>
    </w:p>
    <w:p w14:paraId="0BD6AF72" w14:textId="3D320D79" w:rsidR="00B34AA9" w:rsidRPr="003E4B96" w:rsidRDefault="00560C47" w:rsidP="00F603C4">
      <w:pPr>
        <w:pStyle w:val="a0"/>
        <w:spacing w:before="0"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5.</w:t>
      </w:r>
      <w:r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Гриняев</w:t>
      </w:r>
      <w:proofErr w:type="spellEnd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Ю.В., Чертова Н.В. </w:t>
      </w:r>
      <w:proofErr w:type="spellStart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Мезоскопическое</w:t>
      </w:r>
      <w:proofErr w:type="spellEnd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описание процессов деформации и разрушения // Физическая </w:t>
      </w:r>
      <w:proofErr w:type="spellStart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мезомеханика</w:t>
      </w:r>
      <w:proofErr w:type="spellEnd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 – 1999. – Т. 2, № 5. – С. 5–14.</w:t>
      </w:r>
    </w:p>
    <w:p w14:paraId="497F192D" w14:textId="220C5EBF" w:rsidR="00B34AA9" w:rsidRPr="003E4B96" w:rsidRDefault="00BB063A" w:rsidP="00F603C4">
      <w:pPr>
        <w:pStyle w:val="a0"/>
        <w:spacing w:before="0"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6</w:t>
      </w:r>
      <w:r w:rsidR="00560C47"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560C47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Гусаров В.В., Сайко А.Н. </w:t>
      </w:r>
      <w:proofErr w:type="spellStart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Магнитопластический</w:t>
      </w:r>
      <w:proofErr w:type="spellEnd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эффект в алюминиевых сплавах с ферромагнитными включениями // Физическая </w:t>
      </w:r>
      <w:proofErr w:type="spellStart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мезомеханика</w:t>
      </w:r>
      <w:proofErr w:type="spellEnd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 – 2012. – Т. 15, № 4. – С. 77–82.</w:t>
      </w:r>
    </w:p>
    <w:p w14:paraId="0D12C451" w14:textId="1D5866DA" w:rsidR="00B34AA9" w:rsidRPr="003E4B96" w:rsidRDefault="00BB063A" w:rsidP="00F603C4">
      <w:pPr>
        <w:pStyle w:val="a0"/>
        <w:spacing w:before="0"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7</w:t>
      </w:r>
      <w:r w:rsidR="00560C47"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560C47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Дегава</w:t>
      </w:r>
      <w:proofErr w:type="spellEnd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М., Саенко В.С. Влияние магнитного поля на деформацию алюминиевых сплавов // Металлофизика и новейшие технологии. – 2013. – Т. 35, № 8. – С. 1068–1077.</w:t>
      </w:r>
    </w:p>
    <w:p w14:paraId="7EB0C2D8" w14:textId="211A73D4" w:rsidR="00B34AA9" w:rsidRPr="003E4B96" w:rsidRDefault="00BB063A" w:rsidP="00F603C4">
      <w:pPr>
        <w:pStyle w:val="a0"/>
        <w:spacing w:before="0"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8</w:t>
      </w:r>
      <w:r w:rsidR="00560C47"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560C47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Гусаров В.В., Костюк А.В. </w:t>
      </w:r>
      <w:proofErr w:type="spellStart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Магнитопластический</w:t>
      </w:r>
      <w:proofErr w:type="spellEnd"/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эффект в немагнитных материалах с ферромагнитными включениями // Вестник ЮУрГУ. Серия "Математика. Механика. Физика". – 2010. – № 22(200). – С. 34–39.</w:t>
      </w:r>
    </w:p>
    <w:p w14:paraId="4EA0DDC2" w14:textId="3F2A36D9" w:rsidR="006376A8" w:rsidRPr="003E4B96" w:rsidRDefault="00BB063A" w:rsidP="00F603C4">
      <w:pPr>
        <w:pStyle w:val="a0"/>
        <w:spacing w:before="0"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9</w:t>
      </w:r>
      <w:r w:rsidR="00560C47" w:rsidRPr="003E4B9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560C47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B34AA9" w:rsidRPr="003E4B9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Ломакин Е.В. Термофлуктуационные модели ползучести и разрушения // Проблемы прочности. – 2005. – № 3. – С. 25–33.</w:t>
      </w:r>
      <w:bookmarkStart w:id="0" w:name="_GoBack"/>
      <w:bookmarkEnd w:id="0"/>
    </w:p>
    <w:sectPr w:rsidR="006376A8" w:rsidRPr="003E4B96" w:rsidSect="00F603C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35BB6" w14:textId="77777777" w:rsidR="00AD00C4" w:rsidRDefault="00AD00C4">
      <w:pPr>
        <w:spacing w:after="0"/>
      </w:pPr>
      <w:r>
        <w:separator/>
      </w:r>
    </w:p>
  </w:endnote>
  <w:endnote w:type="continuationSeparator" w:id="0">
    <w:p w14:paraId="23865FD7" w14:textId="77777777" w:rsidR="00AD00C4" w:rsidRDefault="00AD00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E2FF" w14:textId="77777777" w:rsidR="00AD00C4" w:rsidRDefault="00AD00C4">
      <w:r>
        <w:separator/>
      </w:r>
    </w:p>
  </w:footnote>
  <w:footnote w:type="continuationSeparator" w:id="0">
    <w:p w14:paraId="0EA6D538" w14:textId="77777777" w:rsidR="00AD00C4" w:rsidRDefault="00AD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78E4451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9C608DB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198B2388"/>
    <w:multiLevelType w:val="hybridMultilevel"/>
    <w:tmpl w:val="90D4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356B0"/>
    <w:multiLevelType w:val="multilevel"/>
    <w:tmpl w:val="DB2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84A27"/>
    <w:multiLevelType w:val="multilevel"/>
    <w:tmpl w:val="FA94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A8"/>
    <w:rsid w:val="00003A72"/>
    <w:rsid w:val="00070ACD"/>
    <w:rsid w:val="00070B59"/>
    <w:rsid w:val="000734EB"/>
    <w:rsid w:val="000A2E7D"/>
    <w:rsid w:val="000B0BAB"/>
    <w:rsid w:val="000C6DCF"/>
    <w:rsid w:val="000D0549"/>
    <w:rsid w:val="000D66C1"/>
    <w:rsid w:val="000E7E0A"/>
    <w:rsid w:val="0011260E"/>
    <w:rsid w:val="00163CDD"/>
    <w:rsid w:val="001A538E"/>
    <w:rsid w:val="001C19E3"/>
    <w:rsid w:val="001C394C"/>
    <w:rsid w:val="001D1572"/>
    <w:rsid w:val="001D600B"/>
    <w:rsid w:val="001F2E8E"/>
    <w:rsid w:val="00224073"/>
    <w:rsid w:val="00237159"/>
    <w:rsid w:val="0023781F"/>
    <w:rsid w:val="00241278"/>
    <w:rsid w:val="0025369E"/>
    <w:rsid w:val="0025498D"/>
    <w:rsid w:val="00265A79"/>
    <w:rsid w:val="00292BE5"/>
    <w:rsid w:val="00293A91"/>
    <w:rsid w:val="002D088A"/>
    <w:rsid w:val="002F4688"/>
    <w:rsid w:val="003360D1"/>
    <w:rsid w:val="00360819"/>
    <w:rsid w:val="003808DC"/>
    <w:rsid w:val="00381C45"/>
    <w:rsid w:val="00395BDE"/>
    <w:rsid w:val="003A2740"/>
    <w:rsid w:val="003E4B96"/>
    <w:rsid w:val="003F0FB0"/>
    <w:rsid w:val="003F194D"/>
    <w:rsid w:val="00405D80"/>
    <w:rsid w:val="004327F5"/>
    <w:rsid w:val="004A0FCE"/>
    <w:rsid w:val="004A1FAB"/>
    <w:rsid w:val="004B2D01"/>
    <w:rsid w:val="004D1CE5"/>
    <w:rsid w:val="004D350F"/>
    <w:rsid w:val="004D3FFB"/>
    <w:rsid w:val="004E1FBF"/>
    <w:rsid w:val="004E36CC"/>
    <w:rsid w:val="004F3EAA"/>
    <w:rsid w:val="0050086A"/>
    <w:rsid w:val="00551668"/>
    <w:rsid w:val="00552850"/>
    <w:rsid w:val="00560C47"/>
    <w:rsid w:val="00565B94"/>
    <w:rsid w:val="00575A79"/>
    <w:rsid w:val="005A3D09"/>
    <w:rsid w:val="005E55C5"/>
    <w:rsid w:val="0061117D"/>
    <w:rsid w:val="006318AE"/>
    <w:rsid w:val="00632218"/>
    <w:rsid w:val="006376A8"/>
    <w:rsid w:val="0064006B"/>
    <w:rsid w:val="006479AE"/>
    <w:rsid w:val="00652110"/>
    <w:rsid w:val="00657996"/>
    <w:rsid w:val="0066274E"/>
    <w:rsid w:val="00684C7A"/>
    <w:rsid w:val="00691507"/>
    <w:rsid w:val="006933A0"/>
    <w:rsid w:val="006C2604"/>
    <w:rsid w:val="006C4157"/>
    <w:rsid w:val="006C4747"/>
    <w:rsid w:val="006C5C2E"/>
    <w:rsid w:val="0072163E"/>
    <w:rsid w:val="007349B2"/>
    <w:rsid w:val="00757B96"/>
    <w:rsid w:val="007A2382"/>
    <w:rsid w:val="00811470"/>
    <w:rsid w:val="00811F2B"/>
    <w:rsid w:val="00815AB4"/>
    <w:rsid w:val="00841F4F"/>
    <w:rsid w:val="008759CD"/>
    <w:rsid w:val="008762FD"/>
    <w:rsid w:val="008809F9"/>
    <w:rsid w:val="00893274"/>
    <w:rsid w:val="008A1445"/>
    <w:rsid w:val="008D2271"/>
    <w:rsid w:val="008D3991"/>
    <w:rsid w:val="00906165"/>
    <w:rsid w:val="00907684"/>
    <w:rsid w:val="00932463"/>
    <w:rsid w:val="00952C25"/>
    <w:rsid w:val="0098449C"/>
    <w:rsid w:val="00997B9A"/>
    <w:rsid w:val="009C4F04"/>
    <w:rsid w:val="009C69F3"/>
    <w:rsid w:val="009C7D5E"/>
    <w:rsid w:val="009D3267"/>
    <w:rsid w:val="009F3883"/>
    <w:rsid w:val="00A32F61"/>
    <w:rsid w:val="00A36FA2"/>
    <w:rsid w:val="00A74A60"/>
    <w:rsid w:val="00AD00C4"/>
    <w:rsid w:val="00AD7D1B"/>
    <w:rsid w:val="00B22454"/>
    <w:rsid w:val="00B3140A"/>
    <w:rsid w:val="00B349A3"/>
    <w:rsid w:val="00B34AA9"/>
    <w:rsid w:val="00B34AF8"/>
    <w:rsid w:val="00B372FB"/>
    <w:rsid w:val="00B430CC"/>
    <w:rsid w:val="00B5358D"/>
    <w:rsid w:val="00B57AED"/>
    <w:rsid w:val="00B6117A"/>
    <w:rsid w:val="00B7338A"/>
    <w:rsid w:val="00BB063A"/>
    <w:rsid w:val="00BB1807"/>
    <w:rsid w:val="00BC1516"/>
    <w:rsid w:val="00BD1DC6"/>
    <w:rsid w:val="00BD3124"/>
    <w:rsid w:val="00BF1F43"/>
    <w:rsid w:val="00C22CDF"/>
    <w:rsid w:val="00C32BBB"/>
    <w:rsid w:val="00C567D2"/>
    <w:rsid w:val="00C66D62"/>
    <w:rsid w:val="00C66E51"/>
    <w:rsid w:val="00CF0684"/>
    <w:rsid w:val="00D019F4"/>
    <w:rsid w:val="00D10D99"/>
    <w:rsid w:val="00D6360B"/>
    <w:rsid w:val="00D81EFD"/>
    <w:rsid w:val="00D832F4"/>
    <w:rsid w:val="00DA50E2"/>
    <w:rsid w:val="00DB4A2E"/>
    <w:rsid w:val="00DC0D75"/>
    <w:rsid w:val="00E123E6"/>
    <w:rsid w:val="00E1796C"/>
    <w:rsid w:val="00E244F2"/>
    <w:rsid w:val="00E35BEF"/>
    <w:rsid w:val="00E35E1F"/>
    <w:rsid w:val="00E519A3"/>
    <w:rsid w:val="00E61D0B"/>
    <w:rsid w:val="00E8430E"/>
    <w:rsid w:val="00EA2BD1"/>
    <w:rsid w:val="00EA6FD4"/>
    <w:rsid w:val="00EC20B3"/>
    <w:rsid w:val="00ED21F7"/>
    <w:rsid w:val="00ED795E"/>
    <w:rsid w:val="00EE3FCA"/>
    <w:rsid w:val="00F31ABA"/>
    <w:rsid w:val="00F3735F"/>
    <w:rsid w:val="00F603C4"/>
    <w:rsid w:val="00F64582"/>
    <w:rsid w:val="00F72631"/>
    <w:rsid w:val="00F91426"/>
    <w:rsid w:val="00FB3EE1"/>
    <w:rsid w:val="00FC1905"/>
    <w:rsid w:val="00FC25B1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806"/>
  <w15:docId w15:val="{6A9417DA-D8F9-2F46-97D5-9EB190DE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af">
    <w:name w:val="Placeholder Text"/>
    <w:basedOn w:val="a1"/>
    <w:rsid w:val="008A1445"/>
    <w:rPr>
      <w:color w:val="666666"/>
    </w:rPr>
  </w:style>
  <w:style w:type="character" w:styleId="af0">
    <w:name w:val="Unresolved Mention"/>
    <w:basedOn w:val="a1"/>
    <w:uiPriority w:val="99"/>
    <w:semiHidden/>
    <w:unhideWhenUsed/>
    <w:rsid w:val="005E55C5"/>
    <w:rPr>
      <w:color w:val="605E5C"/>
      <w:shd w:val="clear" w:color="auto" w:fill="E1DFDD"/>
    </w:rPr>
  </w:style>
  <w:style w:type="character" w:styleId="af1">
    <w:name w:val="FollowedHyperlink"/>
    <w:basedOn w:val="a1"/>
    <w:rsid w:val="005E55C5"/>
    <w:rPr>
      <w:color w:val="800080" w:themeColor="followedHyperlink"/>
      <w:u w:val="single"/>
    </w:rPr>
  </w:style>
  <w:style w:type="paragraph" w:styleId="af2">
    <w:name w:val="List Paragraph"/>
    <w:basedOn w:val="a"/>
    <w:rsid w:val="0056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Вероника Филиппова</dc:creator>
  <cp:keywords/>
  <cp:lastModifiedBy>User</cp:lastModifiedBy>
  <cp:revision>3</cp:revision>
  <dcterms:created xsi:type="dcterms:W3CDTF">2025-07-30T14:55:00Z</dcterms:created>
  <dcterms:modified xsi:type="dcterms:W3CDTF">2025-08-04T07:35:00Z</dcterms:modified>
</cp:coreProperties>
</file>