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4B" w:rsidRDefault="00F05E4B" w:rsidP="00A779B5">
      <w:pPr>
        <w:pStyle w:val="a9"/>
        <w:spacing w:after="0" w:line="300" w:lineRule="auto"/>
        <w:rPr>
          <w:caps/>
          <w:sz w:val="22"/>
          <w:szCs w:val="22"/>
        </w:rPr>
      </w:pPr>
      <w:r w:rsidRPr="00AD224E">
        <w:rPr>
          <w:caps/>
          <w:sz w:val="22"/>
          <w:szCs w:val="22"/>
        </w:rPr>
        <w:t>УДК 538.958</w:t>
      </w:r>
    </w:p>
    <w:p w:rsidR="00AD224E" w:rsidRPr="00AD224E" w:rsidRDefault="00AD224E" w:rsidP="00A779B5">
      <w:pPr>
        <w:pStyle w:val="a9"/>
        <w:spacing w:after="0" w:line="300" w:lineRule="auto"/>
        <w:rPr>
          <w:caps/>
          <w:sz w:val="22"/>
          <w:szCs w:val="22"/>
        </w:rPr>
      </w:pPr>
    </w:p>
    <w:p w:rsidR="00AD224E" w:rsidRPr="006B531A" w:rsidRDefault="00A139BF" w:rsidP="00A779B5">
      <w:pPr>
        <w:spacing w:line="300" w:lineRule="auto"/>
        <w:jc w:val="center"/>
        <w:rPr>
          <w:rStyle w:val="afa"/>
          <w:rFonts w:eastAsia="Courier New"/>
          <w:b w:val="0"/>
          <w:caps/>
          <w:sz w:val="22"/>
          <w:szCs w:val="22"/>
        </w:rPr>
      </w:pPr>
      <w:r w:rsidRPr="00A139BF">
        <w:rPr>
          <w:b/>
          <w:caps/>
          <w:noProof/>
          <w:sz w:val="22"/>
          <w:szCs w:val="22"/>
        </w:rPr>
        <w:t xml:space="preserve">Исследование спектров поглощения субмикропорошков оксида цинка после воздействия </w:t>
      </w:r>
      <w:r w:rsidR="00A54292" w:rsidRPr="00A139BF">
        <w:rPr>
          <w:b/>
          <w:caps/>
          <w:noProof/>
          <w:sz w:val="22"/>
          <w:szCs w:val="22"/>
        </w:rPr>
        <w:t>Электромагнитного</w:t>
      </w:r>
      <w:r w:rsidRPr="00A139BF">
        <w:rPr>
          <w:b/>
          <w:caps/>
          <w:noProof/>
          <w:sz w:val="22"/>
          <w:szCs w:val="22"/>
        </w:rPr>
        <w:t xml:space="preserve"> излучения солнца</w:t>
      </w:r>
    </w:p>
    <w:p w:rsidR="00AD224E" w:rsidRPr="006B531A" w:rsidRDefault="00AD224E" w:rsidP="00A779B5">
      <w:pPr>
        <w:shd w:val="clear" w:color="auto" w:fill="FFFFFF"/>
        <w:tabs>
          <w:tab w:val="left" w:pos="1003"/>
        </w:tabs>
        <w:spacing w:line="300" w:lineRule="auto"/>
        <w:jc w:val="center"/>
        <w:rPr>
          <w:color w:val="000000"/>
          <w:sz w:val="22"/>
          <w:szCs w:val="22"/>
          <w:u w:val="single"/>
        </w:rPr>
      </w:pPr>
    </w:p>
    <w:p w:rsidR="00AD224E" w:rsidRPr="001754D8" w:rsidRDefault="00300805" w:rsidP="00A779B5">
      <w:pPr>
        <w:shd w:val="clear" w:color="auto" w:fill="FFFFFF"/>
        <w:tabs>
          <w:tab w:val="left" w:pos="1003"/>
        </w:tabs>
        <w:spacing w:line="300" w:lineRule="auto"/>
        <w:jc w:val="center"/>
        <w:rPr>
          <w:b/>
          <w:color w:val="000000"/>
          <w:sz w:val="22"/>
          <w:szCs w:val="22"/>
          <w:vertAlign w:val="superscript"/>
        </w:rPr>
      </w:pPr>
      <w:r>
        <w:rPr>
          <w:b/>
          <w:color w:val="000000"/>
          <w:sz w:val="22"/>
          <w:szCs w:val="22"/>
          <w:u w:val="single"/>
        </w:rPr>
        <w:t>И</w:t>
      </w:r>
      <w:r w:rsidR="00AD224E">
        <w:rPr>
          <w:b/>
          <w:color w:val="000000"/>
          <w:sz w:val="22"/>
          <w:szCs w:val="22"/>
          <w:u w:val="single"/>
        </w:rPr>
        <w:t xml:space="preserve">.В. </w:t>
      </w:r>
      <w:proofErr w:type="spellStart"/>
      <w:r w:rsidR="00AD224E">
        <w:rPr>
          <w:b/>
          <w:color w:val="000000"/>
          <w:sz w:val="22"/>
          <w:szCs w:val="22"/>
          <w:u w:val="single"/>
        </w:rPr>
        <w:t>Верхотурова</w:t>
      </w:r>
      <w:proofErr w:type="spellEnd"/>
      <w:r w:rsidR="00AD224E" w:rsidRPr="006167C9">
        <w:rPr>
          <w:b/>
          <w:color w:val="000000"/>
          <w:sz w:val="22"/>
          <w:szCs w:val="22"/>
        </w:rPr>
        <w:t xml:space="preserve">, В.В. </w:t>
      </w:r>
      <w:proofErr w:type="spellStart"/>
      <w:r w:rsidR="00AD224E" w:rsidRPr="006167C9">
        <w:rPr>
          <w:b/>
          <w:color w:val="000000"/>
          <w:sz w:val="22"/>
          <w:szCs w:val="22"/>
        </w:rPr>
        <w:t>Нещименко</w:t>
      </w:r>
      <w:proofErr w:type="spellEnd"/>
      <w:r w:rsidR="00E36E9D">
        <w:rPr>
          <w:b/>
          <w:color w:val="000000"/>
          <w:sz w:val="22"/>
          <w:szCs w:val="22"/>
        </w:rPr>
        <w:t xml:space="preserve">, Ю.А. </w:t>
      </w:r>
      <w:proofErr w:type="spellStart"/>
      <w:r w:rsidR="00E36E9D">
        <w:rPr>
          <w:b/>
          <w:color w:val="000000"/>
          <w:sz w:val="22"/>
          <w:szCs w:val="22"/>
        </w:rPr>
        <w:t>Гужель</w:t>
      </w:r>
      <w:proofErr w:type="spellEnd"/>
    </w:p>
    <w:p w:rsidR="00AD224E" w:rsidRDefault="00AD224E" w:rsidP="00A779B5">
      <w:pPr>
        <w:shd w:val="clear" w:color="auto" w:fill="FFFFFF"/>
        <w:tabs>
          <w:tab w:val="left" w:pos="1003"/>
        </w:tabs>
        <w:spacing w:line="30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Амурский государственный университет (</w:t>
      </w:r>
      <w:proofErr w:type="gramStart"/>
      <w:r>
        <w:rPr>
          <w:i/>
          <w:color w:val="000000"/>
          <w:sz w:val="22"/>
          <w:szCs w:val="22"/>
        </w:rPr>
        <w:t>г</w:t>
      </w:r>
      <w:proofErr w:type="gramEnd"/>
      <w:r>
        <w:rPr>
          <w:i/>
          <w:color w:val="000000"/>
          <w:sz w:val="22"/>
          <w:szCs w:val="22"/>
        </w:rPr>
        <w:t>.</w:t>
      </w:r>
      <w:r w:rsidR="004E4F27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Благовещенск)</w:t>
      </w:r>
    </w:p>
    <w:p w:rsidR="00AD224E" w:rsidRPr="00A54292" w:rsidRDefault="00AD224E" w:rsidP="00A779B5">
      <w:pPr>
        <w:shd w:val="clear" w:color="auto" w:fill="FFFFFF"/>
        <w:tabs>
          <w:tab w:val="left" w:pos="1003"/>
        </w:tabs>
        <w:spacing w:line="300" w:lineRule="auto"/>
        <w:jc w:val="center"/>
        <w:rPr>
          <w:i/>
          <w:sz w:val="22"/>
          <w:szCs w:val="22"/>
          <w:shd w:val="clear" w:color="auto" w:fill="FFFFFF"/>
        </w:rPr>
      </w:pPr>
      <w:proofErr w:type="spellStart"/>
      <w:r w:rsidRPr="00A54292">
        <w:rPr>
          <w:i/>
          <w:sz w:val="22"/>
          <w:szCs w:val="22"/>
          <w:shd w:val="clear" w:color="auto" w:fill="FFFFFF"/>
          <w:lang w:val="en-US"/>
        </w:rPr>
        <w:t>rusia</w:t>
      </w:r>
      <w:proofErr w:type="spellEnd"/>
      <w:r w:rsidRPr="00A54292">
        <w:rPr>
          <w:i/>
          <w:sz w:val="22"/>
          <w:szCs w:val="22"/>
          <w:shd w:val="clear" w:color="auto" w:fill="FFFFFF"/>
        </w:rPr>
        <w:t>@</w:t>
      </w:r>
      <w:r w:rsidRPr="00A54292">
        <w:rPr>
          <w:i/>
          <w:sz w:val="22"/>
          <w:szCs w:val="22"/>
          <w:shd w:val="clear" w:color="auto" w:fill="FFFFFF"/>
          <w:lang w:val="en-US"/>
        </w:rPr>
        <w:t>mail</w:t>
      </w:r>
      <w:r w:rsidRPr="00A54292">
        <w:rPr>
          <w:i/>
          <w:sz w:val="22"/>
          <w:szCs w:val="22"/>
          <w:shd w:val="clear" w:color="auto" w:fill="FFFFFF"/>
        </w:rPr>
        <w:t>.</w:t>
      </w:r>
      <w:proofErr w:type="spellStart"/>
      <w:r w:rsidRPr="00A54292">
        <w:rPr>
          <w:i/>
          <w:sz w:val="22"/>
          <w:szCs w:val="22"/>
          <w:shd w:val="clear" w:color="auto" w:fill="FFFFFF"/>
          <w:lang w:val="en-US"/>
        </w:rPr>
        <w:t>ru</w:t>
      </w:r>
      <w:proofErr w:type="spellEnd"/>
    </w:p>
    <w:p w:rsidR="00AD224E" w:rsidRDefault="00AD224E" w:rsidP="00A779B5">
      <w:pPr>
        <w:shd w:val="clear" w:color="auto" w:fill="FFFFFF"/>
        <w:tabs>
          <w:tab w:val="left" w:pos="1003"/>
        </w:tabs>
        <w:spacing w:line="300" w:lineRule="auto"/>
        <w:ind w:firstLine="720"/>
        <w:jc w:val="center"/>
        <w:rPr>
          <w:color w:val="000000"/>
          <w:sz w:val="22"/>
          <w:szCs w:val="22"/>
        </w:rPr>
      </w:pPr>
    </w:p>
    <w:p w:rsidR="00A54292" w:rsidRPr="006B531A" w:rsidRDefault="00A54292" w:rsidP="00A779B5">
      <w:pPr>
        <w:pStyle w:val="a4"/>
        <w:spacing w:before="0" w:beforeAutospacing="0" w:after="0" w:afterAutospacing="0" w:line="300" w:lineRule="auto"/>
        <w:ind w:firstLineChars="252" w:firstLine="554"/>
        <w:jc w:val="both"/>
        <w:rPr>
          <w:rStyle w:val="fontstyle01"/>
          <w:b w:val="0"/>
          <w:i/>
          <w:sz w:val="22"/>
          <w:szCs w:val="22"/>
        </w:rPr>
      </w:pPr>
      <w:r w:rsidRPr="003B2A99">
        <w:rPr>
          <w:i/>
          <w:sz w:val="22"/>
          <w:szCs w:val="22"/>
        </w:rPr>
        <w:t xml:space="preserve">В данной работе приведены результаты исследования влияния </w:t>
      </w:r>
      <w:r w:rsidRPr="003B2A99">
        <w:rPr>
          <w:bCs/>
          <w:i/>
          <w:sz w:val="22"/>
          <w:szCs w:val="22"/>
        </w:rPr>
        <w:t xml:space="preserve">электромагнитного излучения Солнца при разном времени воздействия на оптические свойства </w:t>
      </w:r>
      <w:proofErr w:type="spellStart"/>
      <w:r w:rsidR="003B2A99" w:rsidRPr="003B2A99">
        <w:rPr>
          <w:rStyle w:val="fontstyle01"/>
          <w:b w:val="0"/>
          <w:i/>
          <w:sz w:val="22"/>
          <w:szCs w:val="22"/>
        </w:rPr>
        <w:t>субмикро</w:t>
      </w:r>
      <w:r w:rsidRPr="003B2A99">
        <w:rPr>
          <w:rStyle w:val="fontstyle01"/>
          <w:b w:val="0"/>
          <w:i/>
          <w:sz w:val="22"/>
          <w:szCs w:val="22"/>
        </w:rPr>
        <w:t>порошков</w:t>
      </w:r>
      <w:proofErr w:type="spellEnd"/>
      <w:r w:rsidRPr="003B2A99">
        <w:rPr>
          <w:rStyle w:val="fontstyle01"/>
          <w:b w:val="0"/>
          <w:i/>
          <w:sz w:val="22"/>
          <w:szCs w:val="22"/>
        </w:rPr>
        <w:t xml:space="preserve"> </w:t>
      </w:r>
      <w:r w:rsidR="003B2A99" w:rsidRPr="003B2A99">
        <w:rPr>
          <w:rStyle w:val="fontstyle01"/>
          <w:b w:val="0"/>
          <w:i/>
          <w:sz w:val="22"/>
          <w:szCs w:val="22"/>
        </w:rPr>
        <w:t>оксида цинка</w:t>
      </w:r>
      <w:r w:rsidRPr="003B2A99">
        <w:rPr>
          <w:rStyle w:val="fontstyle01"/>
          <w:b w:val="0"/>
          <w:i/>
          <w:sz w:val="22"/>
          <w:szCs w:val="22"/>
        </w:rPr>
        <w:t>.</w:t>
      </w:r>
    </w:p>
    <w:p w:rsidR="00407504" w:rsidRPr="006B0284" w:rsidRDefault="00407504" w:rsidP="00407504">
      <w:pPr>
        <w:rPr>
          <w:b/>
          <w:caps/>
          <w:noProof/>
          <w:sz w:val="22"/>
          <w:szCs w:val="22"/>
        </w:rPr>
      </w:pPr>
    </w:p>
    <w:p w:rsidR="00407504" w:rsidRPr="00407504" w:rsidRDefault="00407504" w:rsidP="00407504">
      <w:pPr>
        <w:jc w:val="center"/>
        <w:rPr>
          <w:b/>
          <w:caps/>
          <w:noProof/>
          <w:sz w:val="22"/>
          <w:szCs w:val="22"/>
          <w:lang w:val="en-US"/>
        </w:rPr>
      </w:pPr>
      <w:r w:rsidRPr="00407504">
        <w:rPr>
          <w:b/>
          <w:caps/>
          <w:noProof/>
          <w:sz w:val="22"/>
          <w:szCs w:val="22"/>
          <w:lang w:val="en-US"/>
        </w:rPr>
        <w:t>STUDY OF THE ABSORPTION SPECTRA OF ZINC OXIDE SUBMICROPOWDERS AFTER EXPOSURE TO ELECTROMAGNETIC RADIATION OF</w:t>
      </w:r>
      <w:r w:rsidRPr="00407504">
        <w:rPr>
          <w:noProof/>
          <w:lang w:val="en-US"/>
        </w:rPr>
        <w:t xml:space="preserve"> SOLAR</w:t>
      </w:r>
    </w:p>
    <w:p w:rsidR="00A54292" w:rsidRDefault="00A54292" w:rsidP="00407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center"/>
        <w:rPr>
          <w:sz w:val="22"/>
          <w:szCs w:val="22"/>
          <w:lang w:val="en-US"/>
        </w:rPr>
      </w:pPr>
    </w:p>
    <w:p w:rsidR="00AD224E" w:rsidRPr="007556F8" w:rsidRDefault="00AD224E" w:rsidP="00A779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center"/>
        <w:rPr>
          <w:b/>
          <w:sz w:val="22"/>
          <w:szCs w:val="22"/>
          <w:lang w:val="en-US"/>
        </w:rPr>
      </w:pPr>
      <w:r w:rsidRPr="001F3137">
        <w:rPr>
          <w:b/>
          <w:sz w:val="22"/>
          <w:szCs w:val="22"/>
          <w:u w:val="single"/>
          <w:lang w:val="en-US"/>
        </w:rPr>
        <w:t>I</w:t>
      </w:r>
      <w:r w:rsidR="004E4F27" w:rsidRPr="001F3137">
        <w:rPr>
          <w:b/>
          <w:sz w:val="22"/>
          <w:szCs w:val="22"/>
          <w:u w:val="single"/>
          <w:lang w:val="en-US"/>
        </w:rPr>
        <w:t>.</w:t>
      </w:r>
      <w:r w:rsidRPr="001F3137">
        <w:rPr>
          <w:b/>
          <w:sz w:val="22"/>
          <w:szCs w:val="22"/>
          <w:u w:val="single"/>
          <w:lang w:val="en-US"/>
        </w:rPr>
        <w:t>V</w:t>
      </w:r>
      <w:r w:rsidR="004E4F27" w:rsidRPr="001F3137">
        <w:rPr>
          <w:b/>
          <w:sz w:val="22"/>
          <w:szCs w:val="22"/>
          <w:u w:val="single"/>
          <w:lang w:val="en-US"/>
        </w:rPr>
        <w:t xml:space="preserve">. </w:t>
      </w:r>
      <w:proofErr w:type="spellStart"/>
      <w:r w:rsidR="008679C3" w:rsidRPr="001F3137">
        <w:rPr>
          <w:b/>
          <w:sz w:val="22"/>
          <w:szCs w:val="22"/>
          <w:u w:val="single"/>
          <w:lang w:val="en-US"/>
        </w:rPr>
        <w:t>Verkhoturova</w:t>
      </w:r>
      <w:proofErr w:type="spellEnd"/>
      <w:r w:rsidR="004E4F27" w:rsidRPr="004E4F27">
        <w:rPr>
          <w:b/>
          <w:sz w:val="22"/>
          <w:szCs w:val="22"/>
          <w:lang w:val="en-US"/>
        </w:rPr>
        <w:t>,</w:t>
      </w:r>
      <w:r w:rsidR="008679C3" w:rsidRPr="00AD224E">
        <w:rPr>
          <w:b/>
          <w:sz w:val="22"/>
          <w:szCs w:val="22"/>
          <w:lang w:val="en-US"/>
        </w:rPr>
        <w:t xml:space="preserve"> </w:t>
      </w:r>
      <w:r w:rsidR="004E4F27" w:rsidRPr="00AD224E">
        <w:rPr>
          <w:b/>
          <w:sz w:val="22"/>
          <w:szCs w:val="22"/>
          <w:lang w:val="en-US"/>
        </w:rPr>
        <w:t>V</w:t>
      </w:r>
      <w:r w:rsidR="004E4F27">
        <w:rPr>
          <w:b/>
          <w:sz w:val="22"/>
          <w:szCs w:val="22"/>
          <w:lang w:val="en-US"/>
        </w:rPr>
        <w:t>.</w:t>
      </w:r>
      <w:r w:rsidR="004E4F27" w:rsidRPr="00AD224E">
        <w:rPr>
          <w:b/>
          <w:sz w:val="22"/>
          <w:szCs w:val="22"/>
          <w:lang w:val="en-US"/>
        </w:rPr>
        <w:t>V</w:t>
      </w:r>
      <w:r w:rsidR="004E4F27" w:rsidRPr="004E4F27">
        <w:rPr>
          <w:b/>
          <w:sz w:val="22"/>
          <w:szCs w:val="22"/>
          <w:lang w:val="en-US"/>
        </w:rPr>
        <w:t xml:space="preserve">. </w:t>
      </w:r>
      <w:proofErr w:type="spellStart"/>
      <w:r w:rsidR="007556F8">
        <w:rPr>
          <w:b/>
          <w:sz w:val="22"/>
          <w:szCs w:val="22"/>
          <w:lang w:val="en-US"/>
        </w:rPr>
        <w:t>Neshchimenko</w:t>
      </w:r>
      <w:proofErr w:type="spellEnd"/>
      <w:r w:rsidR="00E36E9D" w:rsidRPr="007018E3">
        <w:rPr>
          <w:b/>
          <w:sz w:val="22"/>
          <w:szCs w:val="22"/>
          <w:lang w:val="en-US"/>
        </w:rPr>
        <w:t xml:space="preserve">, </w:t>
      </w:r>
      <w:r w:rsidR="00E36E9D">
        <w:rPr>
          <w:b/>
          <w:sz w:val="22"/>
          <w:szCs w:val="22"/>
          <w:lang w:val="en-US"/>
        </w:rPr>
        <w:t>Y.A.</w:t>
      </w:r>
      <w:r w:rsidR="00E36E9D" w:rsidRPr="007018E3">
        <w:rPr>
          <w:b/>
          <w:sz w:val="22"/>
          <w:szCs w:val="22"/>
          <w:lang w:val="en-US"/>
        </w:rPr>
        <w:t xml:space="preserve"> </w:t>
      </w:r>
      <w:proofErr w:type="spellStart"/>
      <w:r w:rsidR="00E36E9D" w:rsidRPr="007018E3">
        <w:rPr>
          <w:b/>
          <w:sz w:val="22"/>
          <w:szCs w:val="22"/>
          <w:lang w:val="en-US"/>
        </w:rPr>
        <w:t>Guzhel</w:t>
      </w:r>
      <w:proofErr w:type="spellEnd"/>
    </w:p>
    <w:p w:rsidR="002B34B1" w:rsidRPr="00A54292" w:rsidRDefault="002B34B1" w:rsidP="00A779B5">
      <w:pPr>
        <w:shd w:val="clear" w:color="auto" w:fill="FFFFFF"/>
        <w:tabs>
          <w:tab w:val="left" w:pos="1003"/>
        </w:tabs>
        <w:spacing w:line="300" w:lineRule="auto"/>
        <w:jc w:val="center"/>
        <w:rPr>
          <w:i/>
          <w:sz w:val="22"/>
          <w:szCs w:val="22"/>
          <w:lang w:val="en-US"/>
        </w:rPr>
      </w:pPr>
      <w:r w:rsidRPr="00A54292">
        <w:rPr>
          <w:i/>
          <w:sz w:val="22"/>
          <w:szCs w:val="22"/>
          <w:lang w:val="en-US"/>
        </w:rPr>
        <w:t xml:space="preserve">Amur State University, </w:t>
      </w:r>
      <w:r w:rsidR="00383B42" w:rsidRPr="00A54292">
        <w:rPr>
          <w:i/>
          <w:sz w:val="22"/>
          <w:szCs w:val="22"/>
          <w:lang w:val="en-US"/>
        </w:rPr>
        <w:t>Blagoveshchensk</w:t>
      </w:r>
    </w:p>
    <w:p w:rsidR="00383B42" w:rsidRPr="00A54292" w:rsidRDefault="00383B42" w:rsidP="00A779B5">
      <w:pPr>
        <w:shd w:val="clear" w:color="auto" w:fill="FFFFFF"/>
        <w:tabs>
          <w:tab w:val="left" w:pos="1003"/>
        </w:tabs>
        <w:spacing w:line="300" w:lineRule="auto"/>
        <w:jc w:val="center"/>
        <w:rPr>
          <w:i/>
          <w:sz w:val="22"/>
          <w:szCs w:val="22"/>
          <w:shd w:val="clear" w:color="auto" w:fill="FFFFFF"/>
          <w:lang w:val="en-US"/>
        </w:rPr>
      </w:pPr>
      <w:r w:rsidRPr="00A54292">
        <w:rPr>
          <w:i/>
          <w:sz w:val="22"/>
          <w:szCs w:val="22"/>
          <w:shd w:val="clear" w:color="auto" w:fill="FFFFFF"/>
          <w:lang w:val="en-US"/>
        </w:rPr>
        <w:t>rusia@mail.ru</w:t>
      </w:r>
    </w:p>
    <w:p w:rsidR="00BF0071" w:rsidRPr="00AD224E" w:rsidRDefault="00BF0071" w:rsidP="00A779B5">
      <w:pPr>
        <w:spacing w:line="300" w:lineRule="auto"/>
        <w:rPr>
          <w:rStyle w:val="afa"/>
          <w:rFonts w:eastAsia="Courier New"/>
          <w:b w:val="0"/>
          <w:sz w:val="22"/>
          <w:szCs w:val="22"/>
          <w:highlight w:val="red"/>
          <w:lang w:val="en-US"/>
        </w:rPr>
      </w:pPr>
    </w:p>
    <w:p w:rsidR="00963088" w:rsidRPr="006B531A" w:rsidRDefault="00A54292" w:rsidP="00A779B5">
      <w:pPr>
        <w:spacing w:line="300" w:lineRule="auto"/>
        <w:ind w:firstLine="709"/>
        <w:jc w:val="both"/>
        <w:rPr>
          <w:rStyle w:val="fontstyle01"/>
          <w:b w:val="0"/>
          <w:i/>
          <w:sz w:val="22"/>
          <w:szCs w:val="22"/>
          <w:lang w:val="en-US"/>
        </w:rPr>
      </w:pPr>
      <w:r w:rsidRPr="003B2A99">
        <w:rPr>
          <w:rStyle w:val="fontstyle01"/>
          <w:b w:val="0"/>
          <w:i/>
          <w:sz w:val="22"/>
          <w:szCs w:val="22"/>
          <w:lang w:val="en-US"/>
        </w:rPr>
        <w:t>This paper presents the results of studying the effect of solar electromagnetic radiation at different exposure times on the optical p</w:t>
      </w:r>
      <w:r w:rsidR="003B2A99" w:rsidRPr="003B2A99">
        <w:rPr>
          <w:rStyle w:val="fontstyle01"/>
          <w:b w:val="0"/>
          <w:i/>
          <w:sz w:val="22"/>
          <w:szCs w:val="22"/>
          <w:lang w:val="en-US"/>
        </w:rPr>
        <w:t xml:space="preserve">roperties of </w:t>
      </w:r>
      <w:proofErr w:type="spellStart"/>
      <w:r w:rsidR="003B2A99" w:rsidRPr="003B2A99">
        <w:rPr>
          <w:rStyle w:val="fontstyle01"/>
          <w:b w:val="0"/>
          <w:i/>
          <w:sz w:val="22"/>
          <w:szCs w:val="22"/>
          <w:lang w:val="en-US"/>
        </w:rPr>
        <w:t>ZnO</w:t>
      </w:r>
      <w:proofErr w:type="spellEnd"/>
      <w:r w:rsidR="003B2A99" w:rsidRPr="003B2A99">
        <w:rPr>
          <w:rStyle w:val="fontstyle01"/>
          <w:b w:val="0"/>
          <w:i/>
          <w:sz w:val="22"/>
          <w:szCs w:val="22"/>
          <w:lang w:val="en-US"/>
        </w:rPr>
        <w:t xml:space="preserve"> </w:t>
      </w:r>
      <w:proofErr w:type="spellStart"/>
      <w:r w:rsidR="003B2A99" w:rsidRPr="003B2A99">
        <w:rPr>
          <w:rStyle w:val="fontstyle01"/>
          <w:b w:val="0"/>
          <w:i/>
          <w:sz w:val="22"/>
          <w:szCs w:val="22"/>
          <w:lang w:val="en-US"/>
        </w:rPr>
        <w:t>submicro</w:t>
      </w:r>
      <w:r w:rsidRPr="003B2A99">
        <w:rPr>
          <w:rStyle w:val="fontstyle01"/>
          <w:b w:val="0"/>
          <w:i/>
          <w:sz w:val="22"/>
          <w:szCs w:val="22"/>
          <w:lang w:val="en-US"/>
        </w:rPr>
        <w:t>powders</w:t>
      </w:r>
      <w:proofErr w:type="spellEnd"/>
      <w:r w:rsidRPr="003B2A99">
        <w:rPr>
          <w:rStyle w:val="fontstyle01"/>
          <w:b w:val="0"/>
          <w:i/>
          <w:sz w:val="22"/>
          <w:szCs w:val="22"/>
          <w:lang w:val="en-US"/>
        </w:rPr>
        <w:t>.</w:t>
      </w:r>
    </w:p>
    <w:p w:rsidR="00AD224E" w:rsidRPr="006B531A" w:rsidRDefault="00AD224E" w:rsidP="00A779B5">
      <w:pPr>
        <w:pStyle w:val="HTML0"/>
        <w:shd w:val="clear" w:color="auto" w:fill="FFFFFF"/>
        <w:spacing w:line="300" w:lineRule="auto"/>
        <w:rPr>
          <w:rStyle w:val="fontstyle01"/>
          <w:b w:val="0"/>
          <w:i/>
          <w:sz w:val="22"/>
          <w:szCs w:val="22"/>
          <w:lang w:val="en-US"/>
        </w:rPr>
      </w:pPr>
    </w:p>
    <w:p w:rsidR="00A54292" w:rsidRPr="006B531A" w:rsidRDefault="00A54292" w:rsidP="00A779B5">
      <w:pPr>
        <w:pStyle w:val="HTML0"/>
        <w:shd w:val="clear" w:color="auto" w:fill="FFFFFF"/>
        <w:spacing w:line="300" w:lineRule="auto"/>
        <w:rPr>
          <w:rStyle w:val="fontstyle01"/>
          <w:b w:val="0"/>
          <w:i/>
          <w:sz w:val="22"/>
          <w:szCs w:val="22"/>
          <w:lang w:val="en-US"/>
        </w:rPr>
      </w:pPr>
    </w:p>
    <w:p w:rsidR="00AD224E" w:rsidRPr="006B531A" w:rsidRDefault="00AD224E" w:rsidP="00C16BC9">
      <w:pPr>
        <w:pStyle w:val="HTML0"/>
        <w:shd w:val="clear" w:color="auto" w:fill="FFFFFF"/>
        <w:spacing w:line="300" w:lineRule="auto"/>
        <w:rPr>
          <w:rFonts w:ascii="Times New Roman" w:hAnsi="Times New Roman" w:cs="Times New Roman"/>
          <w:caps/>
          <w:sz w:val="22"/>
          <w:szCs w:val="22"/>
          <w:shd w:val="clear" w:color="auto" w:fill="FFFFFF"/>
          <w:lang w:val="en-US"/>
        </w:rPr>
      </w:pPr>
    </w:p>
    <w:p w:rsidR="006B0284" w:rsidRPr="001754D8" w:rsidRDefault="00B370FB" w:rsidP="001754D8">
      <w:pPr>
        <w:pStyle w:val="a4"/>
        <w:spacing w:before="0" w:beforeAutospacing="0" w:after="0" w:afterAutospacing="0" w:line="295" w:lineRule="auto"/>
        <w:ind w:firstLineChars="325" w:firstLine="715"/>
        <w:jc w:val="both"/>
        <w:rPr>
          <w:rStyle w:val="fontstyle01"/>
          <w:b w:val="0"/>
          <w:color w:val="auto"/>
          <w:sz w:val="22"/>
          <w:szCs w:val="22"/>
        </w:rPr>
      </w:pPr>
      <w:r w:rsidRPr="001754D8">
        <w:rPr>
          <w:rStyle w:val="fontstyle01"/>
          <w:b w:val="0"/>
          <w:sz w:val="22"/>
          <w:szCs w:val="22"/>
        </w:rPr>
        <w:t xml:space="preserve">Актуальной проблемой в области космического материаловедения является разработка </w:t>
      </w:r>
      <w:proofErr w:type="gramStart"/>
      <w:r w:rsidRPr="001754D8">
        <w:rPr>
          <w:rStyle w:val="fontstyle01"/>
          <w:b w:val="0"/>
          <w:sz w:val="22"/>
          <w:szCs w:val="22"/>
        </w:rPr>
        <w:t>сп</w:t>
      </w:r>
      <w:r w:rsidRPr="001754D8">
        <w:rPr>
          <w:rStyle w:val="fontstyle01"/>
          <w:b w:val="0"/>
          <w:sz w:val="22"/>
          <w:szCs w:val="22"/>
        </w:rPr>
        <w:t>о</w:t>
      </w:r>
      <w:r w:rsidRPr="001754D8">
        <w:rPr>
          <w:rStyle w:val="fontstyle01"/>
          <w:b w:val="0"/>
          <w:sz w:val="22"/>
          <w:szCs w:val="22"/>
        </w:rPr>
        <w:t xml:space="preserve">собов повышения </w:t>
      </w:r>
      <w:r w:rsidR="00AC43CA" w:rsidRPr="001754D8">
        <w:rPr>
          <w:rStyle w:val="fontstyle01"/>
          <w:b w:val="0"/>
          <w:sz w:val="22"/>
          <w:szCs w:val="22"/>
        </w:rPr>
        <w:t>радиационной стойкости</w:t>
      </w:r>
      <w:r w:rsidR="00C16BC9" w:rsidRPr="001754D8">
        <w:rPr>
          <w:rStyle w:val="fontstyle01"/>
          <w:b w:val="0"/>
          <w:sz w:val="22"/>
          <w:szCs w:val="22"/>
        </w:rPr>
        <w:t xml:space="preserve"> порошков</w:t>
      </w:r>
      <w:r w:rsidRPr="001754D8">
        <w:rPr>
          <w:rStyle w:val="fontstyle01"/>
          <w:b w:val="0"/>
          <w:sz w:val="22"/>
          <w:szCs w:val="22"/>
        </w:rPr>
        <w:t xml:space="preserve"> оксида</w:t>
      </w:r>
      <w:proofErr w:type="gramEnd"/>
      <w:r w:rsidRPr="001754D8">
        <w:rPr>
          <w:rStyle w:val="fontstyle01"/>
          <w:b w:val="0"/>
          <w:sz w:val="22"/>
          <w:szCs w:val="22"/>
        </w:rPr>
        <w:t xml:space="preserve"> цинка</w:t>
      </w:r>
      <w:r w:rsidR="00AC43CA" w:rsidRPr="001754D8">
        <w:rPr>
          <w:rStyle w:val="fontstyle01"/>
          <w:b w:val="0"/>
          <w:sz w:val="22"/>
          <w:szCs w:val="22"/>
        </w:rPr>
        <w:t>,</w:t>
      </w:r>
      <w:r w:rsidRPr="001754D8">
        <w:rPr>
          <w:rStyle w:val="fontstyle01"/>
          <w:b w:val="0"/>
          <w:sz w:val="22"/>
          <w:szCs w:val="22"/>
        </w:rPr>
        <w:t xml:space="preserve"> применяемых в качестве пигме</w:t>
      </w:r>
      <w:r w:rsidRPr="001754D8">
        <w:rPr>
          <w:rStyle w:val="fontstyle01"/>
          <w:b w:val="0"/>
          <w:sz w:val="22"/>
          <w:szCs w:val="22"/>
        </w:rPr>
        <w:t>н</w:t>
      </w:r>
      <w:r w:rsidRPr="001754D8">
        <w:rPr>
          <w:rStyle w:val="fontstyle01"/>
          <w:b w:val="0"/>
          <w:sz w:val="22"/>
          <w:szCs w:val="22"/>
        </w:rPr>
        <w:t>тов терморегулирующих покрытий</w:t>
      </w:r>
      <w:r w:rsidR="00AC43CA" w:rsidRPr="001754D8">
        <w:rPr>
          <w:rStyle w:val="fontstyle01"/>
          <w:b w:val="0"/>
          <w:sz w:val="22"/>
          <w:szCs w:val="22"/>
        </w:rPr>
        <w:t xml:space="preserve">. </w:t>
      </w:r>
      <w:r w:rsidR="006B0284" w:rsidRPr="001754D8">
        <w:rPr>
          <w:rStyle w:val="fontstyle01"/>
          <w:b w:val="0"/>
          <w:sz w:val="22"/>
          <w:szCs w:val="22"/>
        </w:rPr>
        <w:t xml:space="preserve">В </w:t>
      </w:r>
      <w:r w:rsidR="00AC43CA" w:rsidRPr="001754D8">
        <w:rPr>
          <w:rStyle w:val="fontstyle01"/>
          <w:b w:val="0"/>
          <w:sz w:val="22"/>
          <w:szCs w:val="22"/>
        </w:rPr>
        <w:t xml:space="preserve">порошках оксида цинка </w:t>
      </w:r>
      <w:r w:rsidR="00FF49CA" w:rsidRPr="001754D8">
        <w:rPr>
          <w:rStyle w:val="fontstyle01"/>
          <w:b w:val="0"/>
          <w:sz w:val="22"/>
          <w:szCs w:val="22"/>
        </w:rPr>
        <w:t xml:space="preserve">при длительном </w:t>
      </w:r>
      <w:r w:rsidRPr="001754D8">
        <w:rPr>
          <w:rStyle w:val="fontstyle01"/>
          <w:b w:val="0"/>
          <w:sz w:val="22"/>
          <w:szCs w:val="22"/>
        </w:rPr>
        <w:t>воздействии космич</w:t>
      </w:r>
      <w:r w:rsidRPr="001754D8">
        <w:rPr>
          <w:rStyle w:val="fontstyle01"/>
          <w:b w:val="0"/>
          <w:sz w:val="22"/>
          <w:szCs w:val="22"/>
        </w:rPr>
        <w:t>е</w:t>
      </w:r>
      <w:r w:rsidRPr="001754D8">
        <w:rPr>
          <w:rStyle w:val="fontstyle01"/>
          <w:b w:val="0"/>
          <w:sz w:val="22"/>
          <w:szCs w:val="22"/>
        </w:rPr>
        <w:t>ского излучения образуется большое количество центров поглощения, которые приводят к появл</w:t>
      </w:r>
      <w:r w:rsidRPr="001754D8">
        <w:rPr>
          <w:rStyle w:val="fontstyle01"/>
          <w:b w:val="0"/>
          <w:sz w:val="22"/>
          <w:szCs w:val="22"/>
        </w:rPr>
        <w:t>е</w:t>
      </w:r>
      <w:r w:rsidRPr="001754D8">
        <w:rPr>
          <w:rStyle w:val="fontstyle01"/>
          <w:b w:val="0"/>
          <w:sz w:val="22"/>
          <w:szCs w:val="22"/>
        </w:rPr>
        <w:t>нию полос поглощения в У</w:t>
      </w:r>
      <w:proofErr w:type="gramStart"/>
      <w:r w:rsidRPr="001754D8">
        <w:rPr>
          <w:rStyle w:val="fontstyle01"/>
          <w:b w:val="0"/>
          <w:sz w:val="22"/>
          <w:szCs w:val="22"/>
        </w:rPr>
        <w:t>Ф-</w:t>
      </w:r>
      <w:proofErr w:type="gramEnd"/>
      <w:r w:rsidRPr="001754D8">
        <w:rPr>
          <w:rStyle w:val="fontstyle01"/>
          <w:b w:val="0"/>
          <w:sz w:val="22"/>
          <w:szCs w:val="22"/>
        </w:rPr>
        <w:t xml:space="preserve">, видимой и ближней </w:t>
      </w:r>
      <w:proofErr w:type="spellStart"/>
      <w:r w:rsidRPr="001754D8">
        <w:rPr>
          <w:rStyle w:val="fontstyle01"/>
          <w:b w:val="0"/>
          <w:sz w:val="22"/>
          <w:szCs w:val="22"/>
        </w:rPr>
        <w:t>ИК-областях</w:t>
      </w:r>
      <w:proofErr w:type="spellEnd"/>
      <w:r w:rsidRPr="001754D8">
        <w:rPr>
          <w:rStyle w:val="fontstyle01"/>
          <w:b w:val="0"/>
          <w:sz w:val="22"/>
          <w:szCs w:val="22"/>
        </w:rPr>
        <w:t xml:space="preserve"> спектра, обуславливая увеличение интегрального коэффициента поглощения солнечного излучения</w:t>
      </w:r>
      <w:r w:rsidRPr="001754D8">
        <w:rPr>
          <w:color w:val="000000"/>
          <w:sz w:val="22"/>
          <w:szCs w:val="22"/>
        </w:rPr>
        <w:t xml:space="preserve"> [1; 2]</w:t>
      </w:r>
      <w:r w:rsidRPr="001754D8">
        <w:rPr>
          <w:bCs/>
          <w:sz w:val="22"/>
          <w:szCs w:val="22"/>
        </w:rPr>
        <w:t>.</w:t>
      </w:r>
      <w:r w:rsidR="00AC43CA" w:rsidRPr="001754D8">
        <w:rPr>
          <w:bCs/>
          <w:sz w:val="22"/>
          <w:szCs w:val="22"/>
        </w:rPr>
        <w:t xml:space="preserve"> </w:t>
      </w:r>
      <w:r w:rsidR="003B2A99" w:rsidRPr="001754D8">
        <w:rPr>
          <w:bCs/>
          <w:sz w:val="22"/>
          <w:szCs w:val="22"/>
        </w:rPr>
        <w:t xml:space="preserve"> </w:t>
      </w:r>
      <w:r w:rsidR="00797A04" w:rsidRPr="001754D8">
        <w:rPr>
          <w:bCs/>
          <w:sz w:val="22"/>
          <w:szCs w:val="22"/>
        </w:rPr>
        <w:t xml:space="preserve">Понимание </w:t>
      </w:r>
      <w:r w:rsidR="00797A04" w:rsidRPr="001754D8">
        <w:rPr>
          <w:rStyle w:val="fontstyle01"/>
          <w:b w:val="0"/>
          <w:sz w:val="22"/>
          <w:szCs w:val="22"/>
        </w:rPr>
        <w:t xml:space="preserve">механизмов </w:t>
      </w:r>
      <w:r w:rsidR="00797A04" w:rsidRPr="001754D8">
        <w:rPr>
          <w:rStyle w:val="fontstyle01"/>
          <w:b w:val="0"/>
          <w:spacing w:val="-2"/>
          <w:sz w:val="22"/>
          <w:szCs w:val="22"/>
        </w:rPr>
        <w:t>фо</w:t>
      </w:r>
      <w:r w:rsidR="00797A04" w:rsidRPr="001754D8">
        <w:rPr>
          <w:rStyle w:val="fontstyle01"/>
          <w:b w:val="0"/>
          <w:spacing w:val="-2"/>
          <w:sz w:val="22"/>
          <w:szCs w:val="22"/>
        </w:rPr>
        <w:t>р</w:t>
      </w:r>
      <w:r w:rsidR="00797A04" w:rsidRPr="001754D8">
        <w:rPr>
          <w:rStyle w:val="fontstyle01"/>
          <w:b w:val="0"/>
          <w:spacing w:val="-2"/>
          <w:sz w:val="22"/>
          <w:szCs w:val="22"/>
        </w:rPr>
        <w:t>мирования радиационных центров поглощения в порошках оксида цинка</w:t>
      </w:r>
      <w:r w:rsidR="003B2A99" w:rsidRPr="001754D8">
        <w:rPr>
          <w:rStyle w:val="fontstyle01"/>
          <w:b w:val="0"/>
          <w:spacing w:val="-2"/>
          <w:sz w:val="22"/>
          <w:szCs w:val="22"/>
        </w:rPr>
        <w:t xml:space="preserve"> в зависимости от размера ча</w:t>
      </w:r>
      <w:r w:rsidR="003B2A99" w:rsidRPr="001754D8">
        <w:rPr>
          <w:rStyle w:val="fontstyle01"/>
          <w:b w:val="0"/>
          <w:spacing w:val="-2"/>
          <w:sz w:val="22"/>
          <w:szCs w:val="22"/>
        </w:rPr>
        <w:t>с</w:t>
      </w:r>
      <w:r w:rsidR="003B2A99" w:rsidRPr="001754D8">
        <w:rPr>
          <w:rStyle w:val="fontstyle01"/>
          <w:b w:val="0"/>
          <w:spacing w:val="-2"/>
          <w:sz w:val="22"/>
          <w:szCs w:val="22"/>
        </w:rPr>
        <w:t xml:space="preserve">тиц является необходимым для </w:t>
      </w:r>
      <w:r w:rsidR="003B2A99" w:rsidRPr="001754D8">
        <w:rPr>
          <w:bCs/>
          <w:spacing w:val="-2"/>
          <w:sz w:val="22"/>
          <w:szCs w:val="22"/>
        </w:rPr>
        <w:t>разработки</w:t>
      </w:r>
      <w:r w:rsidR="00AC43CA" w:rsidRPr="001754D8">
        <w:rPr>
          <w:bCs/>
          <w:spacing w:val="-2"/>
          <w:sz w:val="22"/>
          <w:szCs w:val="22"/>
        </w:rPr>
        <w:t xml:space="preserve"> способов </w:t>
      </w:r>
      <w:r w:rsidR="00C16BC9" w:rsidRPr="001754D8">
        <w:rPr>
          <w:rStyle w:val="fontstyle01"/>
          <w:b w:val="0"/>
          <w:spacing w:val="-2"/>
          <w:sz w:val="22"/>
          <w:szCs w:val="22"/>
        </w:rPr>
        <w:t>повышения радиационной стойкости</w:t>
      </w:r>
      <w:r w:rsidR="00797A04" w:rsidRPr="001754D8">
        <w:rPr>
          <w:rStyle w:val="fontstyle01"/>
          <w:b w:val="0"/>
          <w:spacing w:val="-2"/>
          <w:sz w:val="22"/>
          <w:szCs w:val="22"/>
        </w:rPr>
        <w:t xml:space="preserve"> </w:t>
      </w:r>
      <w:r w:rsidR="003B2A99" w:rsidRPr="001754D8">
        <w:rPr>
          <w:rStyle w:val="fontstyle01"/>
          <w:b w:val="0"/>
          <w:spacing w:val="-2"/>
          <w:sz w:val="22"/>
          <w:szCs w:val="22"/>
        </w:rPr>
        <w:t>порошков.</w:t>
      </w:r>
      <w:r w:rsidR="00797A04" w:rsidRPr="001754D8">
        <w:rPr>
          <w:rStyle w:val="fontstyle01"/>
          <w:b w:val="0"/>
          <w:sz w:val="22"/>
          <w:szCs w:val="22"/>
        </w:rPr>
        <w:t xml:space="preserve"> </w:t>
      </w:r>
    </w:p>
    <w:p w:rsidR="002F2EBE" w:rsidRPr="001754D8" w:rsidRDefault="00316FBA" w:rsidP="001754D8">
      <w:pPr>
        <w:pStyle w:val="a4"/>
        <w:spacing w:before="0" w:beforeAutospacing="0" w:after="0" w:afterAutospacing="0" w:line="295" w:lineRule="auto"/>
        <w:ind w:firstLineChars="325" w:firstLine="715"/>
        <w:jc w:val="both"/>
        <w:rPr>
          <w:rStyle w:val="fontstyle01"/>
          <w:b w:val="0"/>
          <w:bCs w:val="0"/>
          <w:color w:val="auto"/>
          <w:sz w:val="22"/>
          <w:szCs w:val="22"/>
        </w:rPr>
      </w:pPr>
      <w:r w:rsidRPr="001754D8">
        <w:rPr>
          <w:sz w:val="22"/>
          <w:szCs w:val="22"/>
        </w:rPr>
        <w:t xml:space="preserve">В </w:t>
      </w:r>
      <w:r w:rsidR="007664DC" w:rsidRPr="001754D8">
        <w:rPr>
          <w:sz w:val="22"/>
          <w:szCs w:val="22"/>
        </w:rPr>
        <w:t xml:space="preserve">данной </w:t>
      </w:r>
      <w:r w:rsidRPr="001754D8">
        <w:rPr>
          <w:sz w:val="22"/>
          <w:szCs w:val="22"/>
        </w:rPr>
        <w:t xml:space="preserve">работе приведены результаты исследования </w:t>
      </w:r>
      <w:r w:rsidR="00940C4D" w:rsidRPr="001754D8">
        <w:rPr>
          <w:sz w:val="22"/>
          <w:szCs w:val="22"/>
        </w:rPr>
        <w:t xml:space="preserve">спектров диффузного отражения </w:t>
      </w:r>
      <w:proofErr w:type="spellStart"/>
      <w:r w:rsidR="00940C4D" w:rsidRPr="001754D8">
        <w:rPr>
          <w:bCs/>
          <w:sz w:val="22"/>
          <w:szCs w:val="22"/>
        </w:rPr>
        <w:t>су</w:t>
      </w:r>
      <w:r w:rsidR="00940C4D" w:rsidRPr="001754D8">
        <w:rPr>
          <w:bCs/>
          <w:sz w:val="22"/>
          <w:szCs w:val="22"/>
        </w:rPr>
        <w:t>б</w:t>
      </w:r>
      <w:r w:rsidR="00940C4D" w:rsidRPr="001754D8">
        <w:rPr>
          <w:bCs/>
          <w:sz w:val="22"/>
          <w:szCs w:val="22"/>
        </w:rPr>
        <w:t>микропорошков</w:t>
      </w:r>
      <w:proofErr w:type="spellEnd"/>
      <w:r w:rsidR="00940C4D" w:rsidRPr="001754D8">
        <w:rPr>
          <w:rStyle w:val="fontstyle01"/>
          <w:b w:val="0"/>
          <w:sz w:val="22"/>
          <w:szCs w:val="22"/>
        </w:rPr>
        <w:t xml:space="preserve"> оксида цинка (размер частиц от 100 до 300 нм)</w:t>
      </w:r>
      <w:r w:rsidR="00E251F6" w:rsidRPr="001754D8">
        <w:rPr>
          <w:rStyle w:val="fontstyle01"/>
          <w:b w:val="0"/>
          <w:sz w:val="22"/>
          <w:szCs w:val="22"/>
        </w:rPr>
        <w:t xml:space="preserve"> после воздействия </w:t>
      </w:r>
      <w:r w:rsidR="004A62B3" w:rsidRPr="001754D8">
        <w:rPr>
          <w:bCs/>
          <w:sz w:val="22"/>
          <w:szCs w:val="22"/>
        </w:rPr>
        <w:t>элек</w:t>
      </w:r>
      <w:r w:rsidR="00AD224E" w:rsidRPr="001754D8">
        <w:rPr>
          <w:bCs/>
          <w:sz w:val="22"/>
          <w:szCs w:val="22"/>
        </w:rPr>
        <w:t>т</w:t>
      </w:r>
      <w:r w:rsidR="004A62B3" w:rsidRPr="001754D8">
        <w:rPr>
          <w:bCs/>
          <w:sz w:val="22"/>
          <w:szCs w:val="22"/>
        </w:rPr>
        <w:t>ромагни</w:t>
      </w:r>
      <w:r w:rsidR="00E251F6" w:rsidRPr="001754D8">
        <w:rPr>
          <w:bCs/>
          <w:sz w:val="22"/>
          <w:szCs w:val="22"/>
        </w:rPr>
        <w:t>тн</w:t>
      </w:r>
      <w:r w:rsidR="00E251F6" w:rsidRPr="001754D8">
        <w:rPr>
          <w:bCs/>
          <w:sz w:val="22"/>
          <w:szCs w:val="22"/>
        </w:rPr>
        <w:t>о</w:t>
      </w:r>
      <w:r w:rsidR="00E251F6" w:rsidRPr="001754D8">
        <w:rPr>
          <w:bCs/>
          <w:sz w:val="22"/>
          <w:szCs w:val="22"/>
        </w:rPr>
        <w:t>го излучения (ЭМИ) Солнца.</w:t>
      </w:r>
      <w:r w:rsidR="00E251F6" w:rsidRPr="001754D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="004A62B3" w:rsidRPr="001754D8">
        <w:rPr>
          <w:rStyle w:val="fontstyle01"/>
          <w:b w:val="0"/>
          <w:sz w:val="22"/>
          <w:szCs w:val="22"/>
        </w:rPr>
        <w:t>Облучение</w:t>
      </w:r>
      <w:r w:rsidR="00DD7F28" w:rsidRPr="001754D8">
        <w:rPr>
          <w:bCs/>
          <w:sz w:val="22"/>
          <w:szCs w:val="22"/>
        </w:rPr>
        <w:t xml:space="preserve"> </w:t>
      </w:r>
      <w:r w:rsidR="004A62B3" w:rsidRPr="001754D8">
        <w:rPr>
          <w:rStyle w:val="fontstyle01"/>
          <w:b w:val="0"/>
          <w:sz w:val="22"/>
          <w:szCs w:val="22"/>
        </w:rPr>
        <w:t xml:space="preserve">порошков </w:t>
      </w:r>
      <w:proofErr w:type="spellStart"/>
      <w:r w:rsidR="004A62B3" w:rsidRPr="001754D8">
        <w:rPr>
          <w:rStyle w:val="fontstyle01"/>
          <w:b w:val="0"/>
          <w:sz w:val="22"/>
          <w:szCs w:val="22"/>
          <w:lang w:val="en-US"/>
        </w:rPr>
        <w:t>ZnO</w:t>
      </w:r>
      <w:proofErr w:type="spellEnd"/>
      <w:r w:rsidR="00182BFB" w:rsidRPr="001754D8">
        <w:rPr>
          <w:rStyle w:val="fontstyle01"/>
          <w:b w:val="0"/>
          <w:sz w:val="22"/>
          <w:szCs w:val="22"/>
        </w:rPr>
        <w:t xml:space="preserve"> проводилось в имитаторе фак</w:t>
      </w:r>
      <w:r w:rsidR="00E76D99" w:rsidRPr="001754D8">
        <w:rPr>
          <w:rStyle w:val="fontstyle01"/>
          <w:b w:val="0"/>
          <w:sz w:val="22"/>
          <w:szCs w:val="22"/>
        </w:rPr>
        <w:t>торов космич</w:t>
      </w:r>
      <w:r w:rsidR="00E76D99" w:rsidRPr="001754D8">
        <w:rPr>
          <w:rStyle w:val="fontstyle01"/>
          <w:b w:val="0"/>
          <w:sz w:val="22"/>
          <w:szCs w:val="22"/>
        </w:rPr>
        <w:t>е</w:t>
      </w:r>
      <w:r w:rsidR="00E76D99" w:rsidRPr="001754D8">
        <w:rPr>
          <w:rStyle w:val="fontstyle01"/>
          <w:b w:val="0"/>
          <w:sz w:val="22"/>
          <w:szCs w:val="22"/>
        </w:rPr>
        <w:t xml:space="preserve">ского пространства </w:t>
      </w:r>
      <w:r w:rsidR="00B9460E" w:rsidRPr="001754D8">
        <w:rPr>
          <w:rStyle w:val="fontstyle01"/>
          <w:b w:val="0"/>
          <w:sz w:val="22"/>
          <w:szCs w:val="22"/>
        </w:rPr>
        <w:t>«</w:t>
      </w:r>
      <w:r w:rsidR="00214A05" w:rsidRPr="001754D8">
        <w:rPr>
          <w:bCs/>
          <w:sz w:val="22"/>
          <w:szCs w:val="22"/>
        </w:rPr>
        <w:t>Спектр-1</w:t>
      </w:r>
      <w:r w:rsidR="00B9460E" w:rsidRPr="001754D8">
        <w:rPr>
          <w:bCs/>
          <w:sz w:val="22"/>
          <w:szCs w:val="22"/>
        </w:rPr>
        <w:t>»</w:t>
      </w:r>
      <w:r w:rsidR="00E76D99" w:rsidRPr="001754D8">
        <w:rPr>
          <w:rStyle w:val="fontstyle01"/>
          <w:b w:val="0"/>
          <w:sz w:val="22"/>
          <w:szCs w:val="22"/>
        </w:rPr>
        <w:t xml:space="preserve"> </w:t>
      </w:r>
      <w:r w:rsidR="00182BFB" w:rsidRPr="001754D8">
        <w:rPr>
          <w:bCs/>
          <w:sz w:val="22"/>
          <w:szCs w:val="22"/>
        </w:rPr>
        <w:t xml:space="preserve">(Томский государственный университет систем управления и </w:t>
      </w:r>
      <w:r w:rsidR="00182BFB" w:rsidRPr="001754D8">
        <w:rPr>
          <w:color w:val="000000"/>
          <w:sz w:val="22"/>
          <w:szCs w:val="22"/>
        </w:rPr>
        <w:t>ради</w:t>
      </w:r>
      <w:r w:rsidR="00182BFB" w:rsidRPr="001754D8">
        <w:rPr>
          <w:color w:val="000000"/>
          <w:sz w:val="22"/>
          <w:szCs w:val="22"/>
        </w:rPr>
        <w:t>о</w:t>
      </w:r>
      <w:r w:rsidR="00182BFB" w:rsidRPr="001754D8">
        <w:rPr>
          <w:color w:val="000000"/>
          <w:sz w:val="22"/>
          <w:szCs w:val="22"/>
        </w:rPr>
        <w:t>электроники)</w:t>
      </w:r>
      <w:r w:rsidR="00362879" w:rsidRPr="001754D8">
        <w:rPr>
          <w:color w:val="000000"/>
          <w:sz w:val="22"/>
          <w:szCs w:val="22"/>
        </w:rPr>
        <w:t>.</w:t>
      </w:r>
      <w:r w:rsidR="00214A05" w:rsidRPr="001754D8">
        <w:rPr>
          <w:color w:val="000000"/>
          <w:sz w:val="22"/>
          <w:szCs w:val="22"/>
        </w:rPr>
        <w:t xml:space="preserve"> </w:t>
      </w:r>
      <w:r w:rsidR="00DD7F28" w:rsidRPr="001754D8">
        <w:rPr>
          <w:rStyle w:val="fontstyle01"/>
          <w:b w:val="0"/>
          <w:sz w:val="22"/>
          <w:szCs w:val="22"/>
        </w:rPr>
        <w:t>Имитация солнечного излучения</w:t>
      </w:r>
      <w:r w:rsidR="00DD7F28" w:rsidRPr="001754D8">
        <w:rPr>
          <w:color w:val="000000"/>
          <w:sz w:val="22"/>
          <w:szCs w:val="22"/>
        </w:rPr>
        <w:t xml:space="preserve"> </w:t>
      </w:r>
      <w:r w:rsidR="00DD7F28" w:rsidRPr="001754D8">
        <w:rPr>
          <w:rStyle w:val="fontstyle01"/>
          <w:b w:val="0"/>
          <w:sz w:val="22"/>
          <w:szCs w:val="22"/>
        </w:rPr>
        <w:t xml:space="preserve">в диапазоне от 0,2 до 2,1 мкм </w:t>
      </w:r>
      <w:proofErr w:type="gramStart"/>
      <w:r w:rsidR="00C37E9E" w:rsidRPr="001754D8">
        <w:rPr>
          <w:bCs/>
          <w:sz w:val="22"/>
          <w:szCs w:val="22"/>
        </w:rPr>
        <w:t>осуществлялась</w:t>
      </w:r>
      <w:r w:rsidR="00DD7F28" w:rsidRPr="001754D8">
        <w:rPr>
          <w:bCs/>
          <w:sz w:val="22"/>
          <w:szCs w:val="22"/>
        </w:rPr>
        <w:t xml:space="preserve"> </w:t>
      </w:r>
      <w:r w:rsidR="00DD7F28" w:rsidRPr="001754D8">
        <w:rPr>
          <w:color w:val="000000"/>
          <w:sz w:val="22"/>
          <w:szCs w:val="22"/>
        </w:rPr>
        <w:t>ксен</w:t>
      </w:r>
      <w:r w:rsidR="00DD7F28" w:rsidRPr="001754D8">
        <w:rPr>
          <w:color w:val="000000"/>
          <w:sz w:val="22"/>
          <w:szCs w:val="22"/>
        </w:rPr>
        <w:t>о</w:t>
      </w:r>
      <w:r w:rsidR="00DD7F28" w:rsidRPr="001754D8">
        <w:rPr>
          <w:color w:val="000000"/>
          <w:sz w:val="22"/>
          <w:szCs w:val="22"/>
        </w:rPr>
        <w:t>новой дуговой лампой ДКСР-3000</w:t>
      </w:r>
      <w:r w:rsidR="00383B42" w:rsidRPr="001754D8">
        <w:rPr>
          <w:color w:val="000000"/>
          <w:sz w:val="22"/>
          <w:szCs w:val="22"/>
        </w:rPr>
        <w:t xml:space="preserve"> </w:t>
      </w:r>
      <w:r w:rsidR="00797E0F" w:rsidRPr="001754D8">
        <w:rPr>
          <w:color w:val="000000"/>
          <w:sz w:val="22"/>
          <w:szCs w:val="22"/>
        </w:rPr>
        <w:t>В.</w:t>
      </w:r>
      <w:r w:rsidR="00214A05" w:rsidRPr="001754D8">
        <w:rPr>
          <w:color w:val="000000"/>
          <w:sz w:val="22"/>
          <w:szCs w:val="22"/>
        </w:rPr>
        <w:t xml:space="preserve"> Облучение проводилось</w:t>
      </w:r>
      <w:proofErr w:type="gramEnd"/>
      <w:r w:rsidR="00214A05" w:rsidRPr="001754D8">
        <w:rPr>
          <w:color w:val="000000"/>
          <w:sz w:val="22"/>
          <w:szCs w:val="22"/>
        </w:rPr>
        <w:t xml:space="preserve"> </w:t>
      </w:r>
      <w:r w:rsidR="000E4C54" w:rsidRPr="001754D8">
        <w:rPr>
          <w:rStyle w:val="fontstyle01"/>
          <w:b w:val="0"/>
          <w:sz w:val="22"/>
          <w:szCs w:val="22"/>
        </w:rPr>
        <w:t xml:space="preserve">при </w:t>
      </w:r>
      <w:r w:rsidR="00214A05" w:rsidRPr="001754D8">
        <w:rPr>
          <w:rStyle w:val="fontstyle01"/>
          <w:b w:val="0"/>
          <w:sz w:val="22"/>
          <w:szCs w:val="22"/>
        </w:rPr>
        <w:t xml:space="preserve">1 </w:t>
      </w:r>
      <w:proofErr w:type="spellStart"/>
      <w:r w:rsidR="000E4C54" w:rsidRPr="001754D8">
        <w:rPr>
          <w:rStyle w:val="fontstyle01"/>
          <w:b w:val="0"/>
          <w:sz w:val="22"/>
          <w:szCs w:val="22"/>
        </w:rPr>
        <w:t>эсо</w:t>
      </w:r>
      <w:proofErr w:type="spellEnd"/>
      <w:r w:rsidR="000E4C54" w:rsidRPr="001754D8">
        <w:rPr>
          <w:rStyle w:val="fontstyle01"/>
          <w:b w:val="0"/>
          <w:sz w:val="22"/>
          <w:szCs w:val="22"/>
        </w:rPr>
        <w:t xml:space="preserve"> в течение 2, 5, 10 и 15 часов. </w:t>
      </w:r>
      <w:r w:rsidR="00362879" w:rsidRPr="001754D8">
        <w:rPr>
          <w:rStyle w:val="fontstyle01"/>
          <w:b w:val="0"/>
          <w:sz w:val="22"/>
          <w:szCs w:val="22"/>
        </w:rPr>
        <w:t>Р</w:t>
      </w:r>
      <w:r w:rsidR="00214A05" w:rsidRPr="001754D8">
        <w:rPr>
          <w:rStyle w:val="fontstyle01"/>
          <w:b w:val="0"/>
          <w:sz w:val="22"/>
          <w:szCs w:val="22"/>
        </w:rPr>
        <w:t xml:space="preserve">егистрация спектров </w:t>
      </w:r>
      <w:r w:rsidR="00214A05" w:rsidRPr="001754D8">
        <w:rPr>
          <w:rFonts w:eastAsia="Calibri"/>
          <w:sz w:val="22"/>
          <w:szCs w:val="22"/>
        </w:rPr>
        <w:t>диффузного отражения</w:t>
      </w:r>
      <w:r w:rsidR="00214A05" w:rsidRPr="001754D8">
        <w:rPr>
          <w:rStyle w:val="fontstyle01"/>
          <w:b w:val="0"/>
          <w:sz w:val="22"/>
          <w:szCs w:val="22"/>
        </w:rPr>
        <w:t xml:space="preserve"> порошков </w:t>
      </w:r>
      <w:r w:rsidR="009B65F2" w:rsidRPr="001754D8">
        <w:rPr>
          <w:rStyle w:val="fontstyle01"/>
          <w:b w:val="0"/>
          <w:sz w:val="22"/>
          <w:szCs w:val="22"/>
        </w:rPr>
        <w:t xml:space="preserve">проводилась </w:t>
      </w:r>
      <w:r w:rsidR="004A62B3" w:rsidRPr="001754D8">
        <w:rPr>
          <w:rStyle w:val="fontstyle01"/>
          <w:b w:val="0"/>
          <w:sz w:val="22"/>
          <w:szCs w:val="22"/>
        </w:rPr>
        <w:t xml:space="preserve">абсолютным методом </w:t>
      </w:r>
      <w:r w:rsidR="004A62B3" w:rsidRPr="001754D8">
        <w:rPr>
          <w:rStyle w:val="fontstyle21"/>
          <w:sz w:val="22"/>
          <w:szCs w:val="22"/>
        </w:rPr>
        <w:t>(</w:t>
      </w:r>
      <w:proofErr w:type="spellStart"/>
      <w:r w:rsidR="004A62B3" w:rsidRPr="001754D8">
        <w:rPr>
          <w:rStyle w:val="fontstyle21"/>
          <w:i/>
          <w:sz w:val="22"/>
          <w:szCs w:val="22"/>
        </w:rPr>
        <w:t>in</w:t>
      </w:r>
      <w:proofErr w:type="spellEnd"/>
      <w:r w:rsidR="004A62B3" w:rsidRPr="001754D8">
        <w:rPr>
          <w:rStyle w:val="fontstyle21"/>
          <w:i/>
          <w:sz w:val="22"/>
          <w:szCs w:val="22"/>
        </w:rPr>
        <w:t xml:space="preserve"> </w:t>
      </w:r>
      <w:proofErr w:type="spellStart"/>
      <w:r w:rsidR="004A62B3" w:rsidRPr="001754D8">
        <w:rPr>
          <w:rStyle w:val="fontstyle21"/>
          <w:i/>
          <w:sz w:val="22"/>
          <w:szCs w:val="22"/>
        </w:rPr>
        <w:t>sit</w:t>
      </w:r>
      <w:proofErr w:type="spellEnd"/>
      <w:r w:rsidR="004A62B3" w:rsidRPr="001754D8">
        <w:rPr>
          <w:rStyle w:val="fontstyle21"/>
          <w:i/>
          <w:sz w:val="22"/>
          <w:szCs w:val="22"/>
          <w:lang w:val="en-US"/>
        </w:rPr>
        <w:t>u</w:t>
      </w:r>
      <w:r w:rsidR="004A62B3" w:rsidRPr="001754D8">
        <w:rPr>
          <w:rStyle w:val="fontstyle21"/>
          <w:sz w:val="22"/>
          <w:szCs w:val="22"/>
        </w:rPr>
        <w:t xml:space="preserve">) </w:t>
      </w:r>
      <w:r w:rsidR="00E76D99" w:rsidRPr="001754D8">
        <w:rPr>
          <w:rStyle w:val="fontstyle21"/>
          <w:sz w:val="22"/>
          <w:szCs w:val="22"/>
        </w:rPr>
        <w:t xml:space="preserve">также </w:t>
      </w:r>
      <w:r w:rsidR="00FE3808" w:rsidRPr="001754D8">
        <w:rPr>
          <w:rStyle w:val="fontstyle21"/>
          <w:sz w:val="22"/>
          <w:szCs w:val="22"/>
        </w:rPr>
        <w:t>в</w:t>
      </w:r>
      <w:r w:rsidR="00E76D99" w:rsidRPr="001754D8">
        <w:rPr>
          <w:rStyle w:val="fontstyle21"/>
          <w:sz w:val="22"/>
          <w:szCs w:val="22"/>
        </w:rPr>
        <w:t xml:space="preserve"> камере </w:t>
      </w:r>
      <w:r w:rsidR="00B9460E" w:rsidRPr="001754D8">
        <w:rPr>
          <w:rStyle w:val="fontstyle21"/>
          <w:sz w:val="22"/>
          <w:szCs w:val="22"/>
        </w:rPr>
        <w:t>«</w:t>
      </w:r>
      <w:r w:rsidR="00E76D99" w:rsidRPr="001754D8">
        <w:rPr>
          <w:bCs/>
          <w:sz w:val="22"/>
          <w:szCs w:val="22"/>
        </w:rPr>
        <w:t>Спектр-1</w:t>
      </w:r>
      <w:r w:rsidR="00B9460E" w:rsidRPr="001754D8">
        <w:rPr>
          <w:bCs/>
          <w:sz w:val="22"/>
          <w:szCs w:val="22"/>
        </w:rPr>
        <w:t>»</w:t>
      </w:r>
      <w:r w:rsidR="00E76D99" w:rsidRPr="001754D8">
        <w:rPr>
          <w:bCs/>
          <w:sz w:val="22"/>
          <w:szCs w:val="22"/>
        </w:rPr>
        <w:t>.</w:t>
      </w:r>
      <w:r w:rsidR="00DD7F28" w:rsidRPr="001754D8">
        <w:rPr>
          <w:bCs/>
          <w:sz w:val="22"/>
          <w:szCs w:val="22"/>
        </w:rPr>
        <w:t xml:space="preserve"> </w:t>
      </w:r>
      <w:r w:rsidR="00FE3808" w:rsidRPr="001754D8">
        <w:rPr>
          <w:sz w:val="22"/>
          <w:szCs w:val="22"/>
        </w:rPr>
        <w:t>П</w:t>
      </w:r>
      <w:r w:rsidR="002F650C" w:rsidRPr="001754D8">
        <w:rPr>
          <w:sz w:val="22"/>
          <w:szCs w:val="22"/>
        </w:rPr>
        <w:t xml:space="preserve">редставление </w:t>
      </w:r>
      <w:r w:rsidR="00FE3808" w:rsidRPr="001754D8">
        <w:rPr>
          <w:rStyle w:val="fontstyle01"/>
          <w:b w:val="0"/>
          <w:sz w:val="22"/>
          <w:szCs w:val="22"/>
        </w:rPr>
        <w:t>спектр</w:t>
      </w:r>
      <w:r w:rsidR="00C70720" w:rsidRPr="001754D8">
        <w:rPr>
          <w:rStyle w:val="fontstyle01"/>
          <w:b w:val="0"/>
          <w:sz w:val="22"/>
          <w:szCs w:val="22"/>
        </w:rPr>
        <w:t>ов</w:t>
      </w:r>
      <w:r w:rsidR="00FE3808" w:rsidRPr="001754D8">
        <w:rPr>
          <w:rStyle w:val="fontstyle01"/>
          <w:sz w:val="22"/>
          <w:szCs w:val="22"/>
        </w:rPr>
        <w:t xml:space="preserve"> </w:t>
      </w:r>
      <w:r w:rsidR="00C70720" w:rsidRPr="001754D8">
        <w:rPr>
          <w:rFonts w:eastAsia="Calibri"/>
          <w:sz w:val="22"/>
          <w:szCs w:val="22"/>
        </w:rPr>
        <w:t>диффузного</w:t>
      </w:r>
      <w:r w:rsidR="00C70720" w:rsidRPr="001754D8">
        <w:rPr>
          <w:rStyle w:val="fontstyle01"/>
          <w:sz w:val="22"/>
          <w:szCs w:val="22"/>
        </w:rPr>
        <w:t xml:space="preserve"> </w:t>
      </w:r>
      <w:r w:rsidR="00FE3808" w:rsidRPr="001754D8">
        <w:rPr>
          <w:rStyle w:val="fontstyle01"/>
          <w:b w:val="0"/>
          <w:sz w:val="22"/>
          <w:szCs w:val="22"/>
        </w:rPr>
        <w:t>отражения</w:t>
      </w:r>
      <w:r w:rsidR="00FE3808" w:rsidRPr="001754D8">
        <w:rPr>
          <w:b/>
          <w:sz w:val="22"/>
          <w:szCs w:val="22"/>
        </w:rPr>
        <w:t xml:space="preserve"> </w:t>
      </w:r>
      <w:r w:rsidR="002F650C" w:rsidRPr="001754D8">
        <w:rPr>
          <w:sz w:val="22"/>
          <w:szCs w:val="22"/>
        </w:rPr>
        <w:t>оксида цинка</w:t>
      </w:r>
      <w:r w:rsidR="002F650C" w:rsidRPr="001754D8">
        <w:rPr>
          <w:b/>
          <w:sz w:val="22"/>
          <w:szCs w:val="22"/>
        </w:rPr>
        <w:t xml:space="preserve"> </w:t>
      </w:r>
      <w:r w:rsidR="001F3137" w:rsidRPr="001754D8">
        <w:rPr>
          <w:rStyle w:val="fontstyle01"/>
          <w:b w:val="0"/>
          <w:sz w:val="22"/>
          <w:szCs w:val="22"/>
        </w:rPr>
        <w:t>и их дал</w:t>
      </w:r>
      <w:r w:rsidR="001F3137" w:rsidRPr="001754D8">
        <w:rPr>
          <w:rStyle w:val="fontstyle01"/>
          <w:b w:val="0"/>
          <w:sz w:val="22"/>
          <w:szCs w:val="22"/>
        </w:rPr>
        <w:t>ь</w:t>
      </w:r>
      <w:r w:rsidR="001F3137" w:rsidRPr="001754D8">
        <w:rPr>
          <w:rStyle w:val="fontstyle01"/>
          <w:b w:val="0"/>
          <w:sz w:val="22"/>
          <w:szCs w:val="22"/>
        </w:rPr>
        <w:t xml:space="preserve">нейшая обработка </w:t>
      </w:r>
      <w:r w:rsidR="00C70720" w:rsidRPr="001754D8">
        <w:rPr>
          <w:rStyle w:val="fontstyle01"/>
          <w:b w:val="0"/>
          <w:sz w:val="22"/>
          <w:szCs w:val="22"/>
        </w:rPr>
        <w:t>проводил</w:t>
      </w:r>
      <w:r w:rsidR="001F3137" w:rsidRPr="001754D8">
        <w:rPr>
          <w:rStyle w:val="fontstyle01"/>
          <w:b w:val="0"/>
          <w:sz w:val="22"/>
          <w:szCs w:val="22"/>
        </w:rPr>
        <w:t>а</w:t>
      </w:r>
      <w:r w:rsidR="00C70720" w:rsidRPr="001754D8">
        <w:rPr>
          <w:rStyle w:val="fontstyle01"/>
          <w:b w:val="0"/>
          <w:sz w:val="22"/>
          <w:szCs w:val="22"/>
        </w:rPr>
        <w:t>сь в программном пакете</w:t>
      </w:r>
      <w:r w:rsidR="00C70720" w:rsidRPr="001754D8">
        <w:rPr>
          <w:rStyle w:val="fontstyle01"/>
          <w:sz w:val="22"/>
          <w:szCs w:val="22"/>
        </w:rPr>
        <w:t xml:space="preserve"> </w:t>
      </w:r>
      <w:proofErr w:type="spellStart"/>
      <w:r w:rsidR="00C70720" w:rsidRPr="001754D8">
        <w:rPr>
          <w:sz w:val="22"/>
          <w:szCs w:val="22"/>
        </w:rPr>
        <w:t>OriginLab</w:t>
      </w:r>
      <w:proofErr w:type="spellEnd"/>
      <w:r w:rsidR="00C70720" w:rsidRPr="001754D8">
        <w:rPr>
          <w:sz w:val="22"/>
          <w:szCs w:val="22"/>
        </w:rPr>
        <w:t>.</w:t>
      </w:r>
      <w:r w:rsidR="002F2EBE" w:rsidRPr="001754D8">
        <w:rPr>
          <w:rStyle w:val="fontstyle01"/>
          <w:highlight w:val="yellow"/>
        </w:rPr>
        <w:t xml:space="preserve"> </w:t>
      </w:r>
    </w:p>
    <w:p w:rsidR="00257976" w:rsidRPr="001754D8" w:rsidRDefault="00384F33" w:rsidP="001754D8">
      <w:pPr>
        <w:pStyle w:val="a4"/>
        <w:spacing w:before="0" w:beforeAutospacing="0" w:after="0" w:afterAutospacing="0" w:line="295" w:lineRule="auto"/>
        <w:ind w:firstLineChars="322" w:firstLine="708"/>
        <w:jc w:val="both"/>
        <w:rPr>
          <w:sz w:val="22"/>
          <w:szCs w:val="22"/>
        </w:rPr>
      </w:pPr>
      <w:r w:rsidRPr="001754D8">
        <w:rPr>
          <w:sz w:val="22"/>
          <w:szCs w:val="22"/>
        </w:rPr>
        <w:t>На рис.</w:t>
      </w:r>
      <w:r w:rsidR="004F4207" w:rsidRPr="001754D8">
        <w:rPr>
          <w:sz w:val="22"/>
          <w:szCs w:val="22"/>
        </w:rPr>
        <w:t xml:space="preserve"> 1</w:t>
      </w:r>
      <w:r w:rsidR="00D32D23" w:rsidRPr="001754D8">
        <w:rPr>
          <w:b/>
          <w:sz w:val="22"/>
          <w:szCs w:val="22"/>
        </w:rPr>
        <w:t xml:space="preserve"> </w:t>
      </w:r>
      <w:r w:rsidR="00D32D23" w:rsidRPr="001754D8">
        <w:rPr>
          <w:sz w:val="22"/>
          <w:szCs w:val="22"/>
        </w:rPr>
        <w:t>пр</w:t>
      </w:r>
      <w:r w:rsidR="006B531A" w:rsidRPr="001754D8">
        <w:rPr>
          <w:sz w:val="22"/>
          <w:szCs w:val="22"/>
        </w:rPr>
        <w:t>едставлены</w:t>
      </w:r>
      <w:r w:rsidR="00B9460E" w:rsidRPr="001754D8">
        <w:rPr>
          <w:sz w:val="22"/>
          <w:szCs w:val="22"/>
        </w:rPr>
        <w:t xml:space="preserve"> </w:t>
      </w:r>
      <w:r w:rsidR="00D32D23" w:rsidRPr="001754D8">
        <w:rPr>
          <w:sz w:val="22"/>
          <w:szCs w:val="22"/>
        </w:rPr>
        <w:t>р</w:t>
      </w:r>
      <w:r w:rsidR="00D32D23" w:rsidRPr="001754D8">
        <w:rPr>
          <w:bCs/>
          <w:sz w:val="22"/>
          <w:szCs w:val="22"/>
        </w:rPr>
        <w:t xml:space="preserve">азностные спектры диффузного отражения </w:t>
      </w:r>
      <w:r w:rsidR="00375E6B" w:rsidRPr="001754D8">
        <w:rPr>
          <w:bCs/>
          <w:sz w:val="22"/>
          <w:szCs w:val="22"/>
        </w:rPr>
        <w:t>(</w:t>
      </w:r>
      <w:r w:rsidR="00386314" w:rsidRPr="001754D8">
        <w:rPr>
          <w:bCs/>
          <w:sz w:val="22"/>
          <w:szCs w:val="22"/>
        </w:rPr>
        <w:t xml:space="preserve">спектры </w:t>
      </w:r>
      <w:r w:rsidR="00375E6B" w:rsidRPr="001754D8">
        <w:rPr>
          <w:bCs/>
          <w:sz w:val="22"/>
          <w:szCs w:val="22"/>
        </w:rPr>
        <w:t>наведенн</w:t>
      </w:r>
      <w:r w:rsidR="00386314" w:rsidRPr="001754D8">
        <w:rPr>
          <w:bCs/>
          <w:sz w:val="22"/>
          <w:szCs w:val="22"/>
        </w:rPr>
        <w:t xml:space="preserve">ого </w:t>
      </w:r>
      <w:r w:rsidR="00375E6B" w:rsidRPr="001754D8">
        <w:rPr>
          <w:bCs/>
          <w:sz w:val="22"/>
          <w:szCs w:val="22"/>
        </w:rPr>
        <w:t xml:space="preserve">поглощения) </w:t>
      </w:r>
      <w:proofErr w:type="spellStart"/>
      <w:r w:rsidR="005417BB" w:rsidRPr="001754D8">
        <w:rPr>
          <w:bCs/>
          <w:sz w:val="22"/>
          <w:szCs w:val="22"/>
        </w:rPr>
        <w:t>субмикропорошков</w:t>
      </w:r>
      <w:proofErr w:type="spellEnd"/>
      <w:r w:rsidR="005417BB" w:rsidRPr="001754D8">
        <w:rPr>
          <w:bCs/>
          <w:sz w:val="22"/>
          <w:szCs w:val="22"/>
        </w:rPr>
        <w:t xml:space="preserve"> </w:t>
      </w:r>
      <w:proofErr w:type="spellStart"/>
      <w:r w:rsidR="00C774EE" w:rsidRPr="001754D8">
        <w:rPr>
          <w:rStyle w:val="fontstyle01"/>
          <w:b w:val="0"/>
          <w:sz w:val="22"/>
          <w:szCs w:val="22"/>
          <w:lang w:val="en-US"/>
        </w:rPr>
        <w:t>ZnO</w:t>
      </w:r>
      <w:proofErr w:type="spellEnd"/>
      <w:r w:rsidR="00C774EE" w:rsidRPr="001754D8">
        <w:rPr>
          <w:rStyle w:val="fontstyle01"/>
          <w:b w:val="0"/>
          <w:sz w:val="22"/>
          <w:szCs w:val="22"/>
        </w:rPr>
        <w:t xml:space="preserve"> </w:t>
      </w:r>
      <w:r w:rsidR="00D32D23" w:rsidRPr="001754D8">
        <w:rPr>
          <w:bCs/>
          <w:sz w:val="22"/>
          <w:szCs w:val="22"/>
        </w:rPr>
        <w:t>после облучения ЭМИ при разном времени воздействия.</w:t>
      </w:r>
      <w:r w:rsidR="0079364E" w:rsidRPr="001754D8">
        <w:rPr>
          <w:bCs/>
          <w:sz w:val="22"/>
          <w:szCs w:val="22"/>
        </w:rPr>
        <w:t xml:space="preserve"> </w:t>
      </w:r>
      <w:r w:rsidR="00257976" w:rsidRPr="001754D8">
        <w:rPr>
          <w:sz w:val="22"/>
          <w:szCs w:val="22"/>
        </w:rPr>
        <w:t xml:space="preserve">В программе </w:t>
      </w:r>
      <w:proofErr w:type="spellStart"/>
      <w:r w:rsidR="00257976" w:rsidRPr="001754D8">
        <w:rPr>
          <w:sz w:val="22"/>
          <w:szCs w:val="22"/>
          <w:lang w:val="en-US"/>
        </w:rPr>
        <w:t>XPSPeak</w:t>
      </w:r>
      <w:proofErr w:type="spellEnd"/>
      <w:r w:rsidR="00257976" w:rsidRPr="001754D8">
        <w:rPr>
          <w:bCs/>
          <w:sz w:val="22"/>
          <w:szCs w:val="22"/>
        </w:rPr>
        <w:t xml:space="preserve"> проведено </w:t>
      </w:r>
      <w:r w:rsidR="00257976" w:rsidRPr="001754D8">
        <w:rPr>
          <w:rStyle w:val="fontstyle01"/>
          <w:b w:val="0"/>
          <w:sz w:val="22"/>
          <w:szCs w:val="22"/>
        </w:rPr>
        <w:t xml:space="preserve">разложение </w:t>
      </w:r>
      <w:r w:rsidR="00257976" w:rsidRPr="001754D8">
        <w:rPr>
          <w:sz w:val="22"/>
          <w:szCs w:val="22"/>
        </w:rPr>
        <w:t>на индивидуальные полосы</w:t>
      </w:r>
      <w:r w:rsidR="00257976" w:rsidRPr="001754D8">
        <w:rPr>
          <w:rStyle w:val="fontstyle01"/>
          <w:b w:val="0"/>
          <w:sz w:val="22"/>
          <w:szCs w:val="22"/>
        </w:rPr>
        <w:t xml:space="preserve"> спектров наведенного погл</w:t>
      </w:r>
      <w:r w:rsidR="00257976" w:rsidRPr="001754D8">
        <w:rPr>
          <w:rStyle w:val="fontstyle01"/>
          <w:b w:val="0"/>
          <w:sz w:val="22"/>
          <w:szCs w:val="22"/>
        </w:rPr>
        <w:t>о</w:t>
      </w:r>
      <w:r w:rsidR="00257976" w:rsidRPr="001754D8">
        <w:rPr>
          <w:rStyle w:val="fontstyle01"/>
          <w:b w:val="0"/>
          <w:sz w:val="22"/>
          <w:szCs w:val="22"/>
        </w:rPr>
        <w:t xml:space="preserve">щения </w:t>
      </w:r>
      <w:proofErr w:type="spellStart"/>
      <w:r w:rsidR="00257976" w:rsidRPr="001754D8">
        <w:rPr>
          <w:bCs/>
          <w:sz w:val="22"/>
          <w:szCs w:val="22"/>
        </w:rPr>
        <w:t>субмикропорошков</w:t>
      </w:r>
      <w:proofErr w:type="spellEnd"/>
      <w:r w:rsidR="00257976" w:rsidRPr="001754D8">
        <w:rPr>
          <w:rStyle w:val="fontstyle01"/>
          <w:b w:val="0"/>
          <w:sz w:val="22"/>
          <w:szCs w:val="22"/>
        </w:rPr>
        <w:t xml:space="preserve"> </w:t>
      </w:r>
      <w:proofErr w:type="spellStart"/>
      <w:r w:rsidR="00257976" w:rsidRPr="001754D8">
        <w:rPr>
          <w:rStyle w:val="fontstyle01"/>
          <w:b w:val="0"/>
          <w:sz w:val="22"/>
          <w:szCs w:val="22"/>
          <w:lang w:val="en-US"/>
        </w:rPr>
        <w:t>ZnO</w:t>
      </w:r>
      <w:proofErr w:type="spellEnd"/>
      <w:r w:rsidR="00257976" w:rsidRPr="001754D8">
        <w:rPr>
          <w:rStyle w:val="fontstyle01"/>
          <w:b w:val="0"/>
          <w:sz w:val="22"/>
          <w:szCs w:val="22"/>
        </w:rPr>
        <w:t xml:space="preserve"> (рис. 2). </w:t>
      </w:r>
      <w:r w:rsidR="00257976" w:rsidRPr="001754D8">
        <w:rPr>
          <w:sz w:val="22"/>
          <w:szCs w:val="22"/>
        </w:rPr>
        <w:t xml:space="preserve">При разложении использовали известные значения </w:t>
      </w:r>
      <w:proofErr w:type="gramStart"/>
      <w:r w:rsidR="00257976" w:rsidRPr="001754D8">
        <w:rPr>
          <w:sz w:val="22"/>
          <w:szCs w:val="22"/>
        </w:rPr>
        <w:t>полож</w:t>
      </w:r>
      <w:r w:rsidR="00257976" w:rsidRPr="001754D8">
        <w:rPr>
          <w:sz w:val="22"/>
          <w:szCs w:val="22"/>
        </w:rPr>
        <w:t>е</w:t>
      </w:r>
      <w:r w:rsidR="00257976" w:rsidRPr="001754D8">
        <w:rPr>
          <w:sz w:val="22"/>
          <w:szCs w:val="22"/>
        </w:rPr>
        <w:t>ний основных максимумов полос поглощения наведенных дефектов</w:t>
      </w:r>
      <w:proofErr w:type="gramEnd"/>
      <w:r w:rsidR="00257976" w:rsidRPr="001754D8">
        <w:rPr>
          <w:sz w:val="22"/>
          <w:szCs w:val="22"/>
        </w:rPr>
        <w:t xml:space="preserve"> в оксиде цинка, представленных в работе [2]. </w:t>
      </w:r>
    </w:p>
    <w:p w:rsidR="00D32D23" w:rsidRPr="00AD224E" w:rsidRDefault="00DC741A" w:rsidP="00FA2593">
      <w:pPr>
        <w:spacing w:line="295" w:lineRule="auto"/>
        <w:jc w:val="center"/>
        <w:rPr>
          <w:rStyle w:val="fontstyle01"/>
          <w:b w:val="0"/>
          <w:sz w:val="22"/>
          <w:szCs w:val="22"/>
        </w:rPr>
      </w:pPr>
      <w:r>
        <w:rPr>
          <w:rStyle w:val="fontstyle01"/>
          <w:b w:val="0"/>
          <w:noProof/>
          <w:sz w:val="22"/>
          <w:szCs w:val="22"/>
        </w:rPr>
        <w:lastRenderedPageBreak/>
        <w:drawing>
          <wp:inline distT="0" distB="0" distL="0" distR="0">
            <wp:extent cx="3172570" cy="2580184"/>
            <wp:effectExtent l="19050" t="0" r="87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17" cy="26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85E" w:rsidRPr="00AD224E" w:rsidRDefault="00171848" w:rsidP="00FA2593">
      <w:pPr>
        <w:spacing w:line="295" w:lineRule="auto"/>
        <w:jc w:val="center"/>
        <w:rPr>
          <w:bCs/>
          <w:sz w:val="22"/>
          <w:szCs w:val="22"/>
        </w:rPr>
      </w:pPr>
      <w:r w:rsidRPr="00AD224E">
        <w:rPr>
          <w:i/>
          <w:sz w:val="22"/>
          <w:szCs w:val="22"/>
        </w:rPr>
        <w:t>Рис.</w:t>
      </w:r>
      <w:r w:rsidR="00FC785E" w:rsidRPr="00AD224E">
        <w:rPr>
          <w:i/>
          <w:sz w:val="22"/>
          <w:szCs w:val="22"/>
        </w:rPr>
        <w:t xml:space="preserve"> 1</w:t>
      </w:r>
      <w:r w:rsidRPr="00AD224E">
        <w:rPr>
          <w:i/>
          <w:sz w:val="22"/>
          <w:szCs w:val="22"/>
        </w:rPr>
        <w:t>.</w:t>
      </w:r>
      <w:r w:rsidRPr="00AD224E">
        <w:rPr>
          <w:sz w:val="22"/>
          <w:szCs w:val="22"/>
        </w:rPr>
        <w:t xml:space="preserve"> </w:t>
      </w:r>
      <w:r w:rsidR="00FC785E" w:rsidRPr="00AD224E">
        <w:rPr>
          <w:sz w:val="22"/>
          <w:szCs w:val="22"/>
        </w:rPr>
        <w:t xml:space="preserve"> </w:t>
      </w:r>
      <w:r w:rsidR="000503BD" w:rsidRPr="000503BD">
        <w:rPr>
          <w:bCs/>
          <w:sz w:val="22"/>
          <w:szCs w:val="22"/>
        </w:rPr>
        <w:t xml:space="preserve">Спектры </w:t>
      </w:r>
      <w:r w:rsidR="002F2EBE">
        <w:rPr>
          <w:bCs/>
          <w:sz w:val="22"/>
          <w:szCs w:val="22"/>
        </w:rPr>
        <w:t xml:space="preserve">наведенного </w:t>
      </w:r>
      <w:r w:rsidR="000503BD" w:rsidRPr="000503BD">
        <w:rPr>
          <w:bCs/>
          <w:sz w:val="22"/>
          <w:szCs w:val="22"/>
        </w:rPr>
        <w:t xml:space="preserve">поглощения </w:t>
      </w:r>
      <w:proofErr w:type="spellStart"/>
      <w:r w:rsidR="005417BB" w:rsidRPr="005417BB">
        <w:rPr>
          <w:bCs/>
          <w:sz w:val="22"/>
          <w:szCs w:val="22"/>
        </w:rPr>
        <w:t>суб</w:t>
      </w:r>
      <w:r w:rsidR="000503BD" w:rsidRPr="005417BB">
        <w:rPr>
          <w:bCs/>
          <w:sz w:val="22"/>
          <w:szCs w:val="22"/>
        </w:rPr>
        <w:t>микро</w:t>
      </w:r>
      <w:r w:rsidR="005417BB" w:rsidRPr="005417BB">
        <w:rPr>
          <w:bCs/>
          <w:sz w:val="22"/>
          <w:szCs w:val="22"/>
        </w:rPr>
        <w:t>порошков</w:t>
      </w:r>
      <w:proofErr w:type="spellEnd"/>
      <w:r w:rsidR="002F2EBE">
        <w:rPr>
          <w:bCs/>
          <w:sz w:val="22"/>
          <w:szCs w:val="22"/>
        </w:rPr>
        <w:t xml:space="preserve"> оксида цинка, </w:t>
      </w:r>
      <w:r w:rsidR="00375E6B" w:rsidRPr="000503BD">
        <w:rPr>
          <w:bCs/>
          <w:sz w:val="22"/>
          <w:szCs w:val="22"/>
        </w:rPr>
        <w:t xml:space="preserve">при разном времени воздействия </w:t>
      </w:r>
      <w:r w:rsidR="002F2EBE" w:rsidRPr="000503BD">
        <w:rPr>
          <w:bCs/>
          <w:sz w:val="22"/>
          <w:szCs w:val="22"/>
        </w:rPr>
        <w:t>ЭМИ</w:t>
      </w:r>
    </w:p>
    <w:p w:rsidR="0064241D" w:rsidRDefault="0064241D" w:rsidP="00FA2593">
      <w:pPr>
        <w:pStyle w:val="a4"/>
        <w:spacing w:before="0" w:beforeAutospacing="0" w:after="0" w:afterAutospacing="0" w:line="295" w:lineRule="auto"/>
        <w:ind w:firstLineChars="252" w:firstLine="544"/>
        <w:jc w:val="both"/>
        <w:rPr>
          <w:bCs/>
          <w:spacing w:val="-4"/>
          <w:sz w:val="22"/>
          <w:szCs w:val="22"/>
        </w:rPr>
      </w:pPr>
    </w:p>
    <w:p w:rsidR="003F5F9C" w:rsidRDefault="00C80CDA" w:rsidP="00C3486C">
      <w:pPr>
        <w:pStyle w:val="a4"/>
        <w:spacing w:before="0" w:beforeAutospacing="0" w:after="0" w:afterAutospacing="0" w:line="295" w:lineRule="auto"/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pict>
          <v:group id="Группа 8" o:spid="_x0000_s1026" style="position:absolute;left:0;text-align:left;margin-left:57.85pt;margin-top:9.6pt;width:219.05pt;height:203.85pt;z-index:251665408;mso-width-relative:margin;mso-height-relative:margin" coordorigin="-2786,557" coordsize="27821,25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22279;top:557;width:2756;height:259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<v:textbox>
                <w:txbxContent>
                  <w:p w:rsidR="004179ED" w:rsidRPr="004179ED" w:rsidRDefault="004179ED" w:rsidP="004179ED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Б</w:t>
                    </w:r>
                  </w:p>
                </w:txbxContent>
              </v:textbox>
            </v:shape>
            <v:shape id="Надпись 5" o:spid="_x0000_s1028" type="#_x0000_t202" style="position:absolute;left:-2786;top:23828;width:2762;height:259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HTxAAAANoAAAAPAAAAZHJzL2Rvd25yZXYueG1sRI/dagIx&#10;FITvC75DOEJvimZbqM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ETx8dPEAAAA2gAAAA8A&#10;AAAAAAAAAAAAAAAABwIAAGRycy9kb3ducmV2LnhtbFBLBQYAAAAAAwADALcAAAD4AgAAAAA=&#10;" filled="f" stroked="f" strokeweight=".5pt">
              <v:textbox>
                <w:txbxContent>
                  <w:p w:rsidR="004179ED" w:rsidRPr="004179ED" w:rsidRDefault="004179ED" w:rsidP="004179ED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В</w:t>
                    </w:r>
                  </w:p>
                </w:txbxContent>
              </v:textbox>
            </v:shape>
            <v:shape id="Надпись 7" o:spid="_x0000_s1029" type="#_x0000_t202" style="position:absolute;left:22038;top:23460;width:2718;height:299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<v:textbox>
                <w:txbxContent>
                  <w:p w:rsidR="004179ED" w:rsidRPr="004179ED" w:rsidRDefault="004179ED" w:rsidP="004179ED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Г</w:t>
                    </w:r>
                  </w:p>
                </w:txbxContent>
              </v:textbox>
            </v:shape>
          </v:group>
        </w:pict>
      </w:r>
      <w:r>
        <w:rPr>
          <w:noProof/>
          <w:sz w:val="22"/>
          <w:szCs w:val="22"/>
        </w:rPr>
        <w:pict>
          <v:shape id="Надпись 2" o:spid="_x0000_s1030" type="#_x0000_t202" style="position:absolute;left:0;text-align:left;margin-left:55.8pt;margin-top:9.5pt;width:1in;height:20.4pt;z-index:25165824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" filled="f" stroked="f" strokeweight=".5pt">
            <v:textbox>
              <w:txbxContent>
                <w:p w:rsidR="004179ED" w:rsidRPr="004179ED" w:rsidRDefault="004179ED">
                  <w:pPr>
                    <w:rPr>
                      <w:b/>
                      <w:sz w:val="22"/>
                      <w:szCs w:val="22"/>
                    </w:rPr>
                  </w:pPr>
                  <w:r w:rsidRPr="004179ED">
                    <w:rPr>
                      <w:b/>
                      <w:sz w:val="22"/>
                      <w:szCs w:val="22"/>
                    </w:rPr>
                    <w:t>А</w:t>
                  </w:r>
                </w:p>
              </w:txbxContent>
            </v:textbox>
          </v:shape>
        </w:pict>
      </w:r>
      <w:r w:rsidR="00753F85">
        <w:rPr>
          <w:noProof/>
          <w:sz w:val="22"/>
          <w:szCs w:val="22"/>
        </w:rPr>
        <w:drawing>
          <wp:inline distT="0" distB="0" distL="0" distR="0">
            <wp:extent cx="2469090" cy="2242267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265" cy="22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456">
        <w:rPr>
          <w:noProof/>
          <w:sz w:val="22"/>
          <w:szCs w:val="22"/>
        </w:rPr>
        <w:drawing>
          <wp:inline distT="0" distB="0" distL="0" distR="0">
            <wp:extent cx="2529873" cy="2234317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915" cy="227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C05" w:rsidRPr="00213C05" w:rsidRDefault="00C3486C" w:rsidP="00C3486C">
      <w:pPr>
        <w:pStyle w:val="a4"/>
        <w:spacing w:before="0" w:beforeAutospacing="0" w:after="0" w:afterAutospacing="0" w:line="295" w:lineRule="auto"/>
        <w:jc w:val="center"/>
        <w:rPr>
          <w:sz w:val="22"/>
          <w:szCs w:val="22"/>
          <w:lang w:val="en-US"/>
        </w:rPr>
      </w:pPr>
      <w:r w:rsidRPr="00C3486C">
        <w:rPr>
          <w:noProof/>
          <w:sz w:val="22"/>
          <w:szCs w:val="22"/>
        </w:rPr>
        <w:drawing>
          <wp:inline distT="0" distB="0" distL="0" distR="0">
            <wp:extent cx="2485628" cy="2226365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097" cy="223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486C">
        <w:rPr>
          <w:noProof/>
          <w:sz w:val="22"/>
          <w:szCs w:val="22"/>
        </w:rPr>
        <w:drawing>
          <wp:inline distT="0" distB="0" distL="0" distR="0">
            <wp:extent cx="2631882" cy="2304089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09" cy="235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77" w:rsidRPr="00C3486C" w:rsidRDefault="00D45472" w:rsidP="00FA2593">
      <w:pPr>
        <w:spacing w:line="295" w:lineRule="auto"/>
        <w:jc w:val="center"/>
        <w:rPr>
          <w:sz w:val="22"/>
          <w:szCs w:val="22"/>
        </w:rPr>
      </w:pPr>
      <w:r>
        <w:rPr>
          <w:i/>
          <w:sz w:val="22"/>
          <w:szCs w:val="22"/>
        </w:rPr>
        <w:t>Рис. 2</w:t>
      </w:r>
      <w:r w:rsidR="00EF2A77" w:rsidRPr="00AD224E">
        <w:rPr>
          <w:i/>
          <w:sz w:val="22"/>
          <w:szCs w:val="22"/>
        </w:rPr>
        <w:t>.</w:t>
      </w:r>
      <w:r w:rsidR="00EF2A77" w:rsidRPr="00AD224E">
        <w:rPr>
          <w:sz w:val="22"/>
          <w:szCs w:val="22"/>
        </w:rPr>
        <w:t xml:space="preserve"> Разложенные </w:t>
      </w:r>
      <w:r w:rsidR="00384F33" w:rsidRPr="00AD224E">
        <w:rPr>
          <w:sz w:val="22"/>
          <w:szCs w:val="22"/>
        </w:rPr>
        <w:t xml:space="preserve">на </w:t>
      </w:r>
      <w:r w:rsidR="00EF2A77" w:rsidRPr="00AD224E">
        <w:rPr>
          <w:sz w:val="22"/>
          <w:szCs w:val="22"/>
        </w:rPr>
        <w:t>индивидуальные полосы</w:t>
      </w:r>
      <w:r w:rsidR="00EF2A77" w:rsidRPr="00AD224E">
        <w:rPr>
          <w:bCs/>
          <w:spacing w:val="-2"/>
          <w:sz w:val="22"/>
          <w:szCs w:val="22"/>
        </w:rPr>
        <w:t xml:space="preserve"> </w:t>
      </w:r>
      <w:r w:rsidR="00EF2A77" w:rsidRPr="00AD224E">
        <w:rPr>
          <w:sz w:val="22"/>
          <w:szCs w:val="22"/>
        </w:rPr>
        <w:t xml:space="preserve">спектры </w:t>
      </w:r>
      <w:r w:rsidR="002A7615" w:rsidRPr="00AD224E">
        <w:rPr>
          <w:sz w:val="22"/>
          <w:szCs w:val="22"/>
        </w:rPr>
        <w:t>наведенн</w:t>
      </w:r>
      <w:r w:rsidR="002A7615">
        <w:rPr>
          <w:sz w:val="22"/>
          <w:szCs w:val="22"/>
        </w:rPr>
        <w:t>ого поглощения</w:t>
      </w:r>
      <w:r w:rsidR="002A7615" w:rsidRPr="00AD224E">
        <w:rPr>
          <w:sz w:val="22"/>
          <w:szCs w:val="22"/>
        </w:rPr>
        <w:t xml:space="preserve"> </w:t>
      </w:r>
      <w:proofErr w:type="spellStart"/>
      <w:r w:rsidR="00F33DB3">
        <w:rPr>
          <w:sz w:val="22"/>
          <w:szCs w:val="22"/>
        </w:rPr>
        <w:t>суб</w:t>
      </w:r>
      <w:r w:rsidR="002A7615">
        <w:rPr>
          <w:sz w:val="22"/>
          <w:szCs w:val="22"/>
        </w:rPr>
        <w:t>микропоро</w:t>
      </w:r>
      <w:r w:rsidR="002A7615">
        <w:rPr>
          <w:sz w:val="22"/>
          <w:szCs w:val="22"/>
        </w:rPr>
        <w:t>ш</w:t>
      </w:r>
      <w:r w:rsidR="002A7615">
        <w:rPr>
          <w:sz w:val="22"/>
          <w:szCs w:val="22"/>
        </w:rPr>
        <w:t>ков</w:t>
      </w:r>
      <w:proofErr w:type="spellEnd"/>
      <w:r w:rsidR="002A7615">
        <w:rPr>
          <w:sz w:val="22"/>
          <w:szCs w:val="22"/>
        </w:rPr>
        <w:t xml:space="preserve"> </w:t>
      </w:r>
      <w:proofErr w:type="spellStart"/>
      <w:r w:rsidR="00EF2A77" w:rsidRPr="00AD224E">
        <w:rPr>
          <w:rStyle w:val="fontstyle01"/>
          <w:b w:val="0"/>
          <w:sz w:val="22"/>
          <w:szCs w:val="22"/>
          <w:lang w:val="en-US"/>
        </w:rPr>
        <w:t>ZnO</w:t>
      </w:r>
      <w:proofErr w:type="spellEnd"/>
      <w:r w:rsidR="00EF2A77" w:rsidRPr="00AD224E">
        <w:rPr>
          <w:sz w:val="22"/>
          <w:szCs w:val="22"/>
        </w:rPr>
        <w:t xml:space="preserve"> после различного по времени воздействия ЭМИ: 2 часа</w:t>
      </w:r>
      <w:r w:rsidR="002A7615">
        <w:rPr>
          <w:sz w:val="22"/>
          <w:szCs w:val="22"/>
        </w:rPr>
        <w:t xml:space="preserve"> </w:t>
      </w:r>
      <w:r w:rsidR="00EF2A77" w:rsidRPr="00AD224E">
        <w:rPr>
          <w:sz w:val="22"/>
          <w:szCs w:val="22"/>
        </w:rPr>
        <w:t xml:space="preserve">(А), 5 часов (Б), 10 часов (В), 15 </w:t>
      </w:r>
      <w:r w:rsidR="00EF2A77" w:rsidRPr="00C3486C">
        <w:rPr>
          <w:sz w:val="22"/>
          <w:szCs w:val="22"/>
        </w:rPr>
        <w:t>ч</w:t>
      </w:r>
      <w:r w:rsidR="00EF2A77" w:rsidRPr="00C3486C">
        <w:rPr>
          <w:sz w:val="22"/>
          <w:szCs w:val="22"/>
        </w:rPr>
        <w:t>а</w:t>
      </w:r>
      <w:r w:rsidR="00EF2A77" w:rsidRPr="00C3486C">
        <w:rPr>
          <w:sz w:val="22"/>
          <w:szCs w:val="22"/>
        </w:rPr>
        <w:t xml:space="preserve">сов (Г) </w:t>
      </w:r>
    </w:p>
    <w:p w:rsidR="002A7615" w:rsidRDefault="002A7615" w:rsidP="00FA2593">
      <w:pPr>
        <w:pStyle w:val="a4"/>
        <w:spacing w:before="0" w:beforeAutospacing="0" w:after="0" w:afterAutospacing="0" w:line="295" w:lineRule="auto"/>
        <w:ind w:firstLine="709"/>
        <w:jc w:val="both"/>
        <w:rPr>
          <w:sz w:val="22"/>
          <w:szCs w:val="22"/>
        </w:rPr>
      </w:pPr>
    </w:p>
    <w:p w:rsidR="00257976" w:rsidRPr="001754D8" w:rsidRDefault="004F0BB6" w:rsidP="001754D8">
      <w:pPr>
        <w:pStyle w:val="a4"/>
        <w:spacing w:before="0" w:beforeAutospacing="0" w:after="0" w:afterAutospacing="0" w:line="295" w:lineRule="auto"/>
        <w:ind w:firstLine="709"/>
        <w:jc w:val="both"/>
        <w:rPr>
          <w:rStyle w:val="fontstyle01"/>
          <w:b w:val="0"/>
          <w:bCs w:val="0"/>
          <w:color w:val="auto"/>
          <w:sz w:val="22"/>
          <w:szCs w:val="22"/>
        </w:rPr>
      </w:pPr>
      <w:r w:rsidRPr="001754D8">
        <w:rPr>
          <w:rStyle w:val="fontstyle01"/>
          <w:b w:val="0"/>
          <w:sz w:val="22"/>
          <w:szCs w:val="22"/>
        </w:rPr>
        <w:t xml:space="preserve">В спектрах наведенного поглощения </w:t>
      </w:r>
      <w:proofErr w:type="spellStart"/>
      <w:r w:rsidRPr="001754D8">
        <w:rPr>
          <w:bCs/>
          <w:sz w:val="22"/>
          <w:szCs w:val="22"/>
        </w:rPr>
        <w:t>с</w:t>
      </w:r>
      <w:r w:rsidRPr="001754D8">
        <w:rPr>
          <w:sz w:val="22"/>
          <w:szCs w:val="22"/>
        </w:rPr>
        <w:t>убмикропорошков</w:t>
      </w:r>
      <w:proofErr w:type="spellEnd"/>
      <w:r w:rsidRPr="001754D8">
        <w:rPr>
          <w:sz w:val="22"/>
          <w:szCs w:val="22"/>
        </w:rPr>
        <w:t xml:space="preserve"> </w:t>
      </w:r>
      <w:r w:rsidRPr="001754D8">
        <w:rPr>
          <w:rStyle w:val="fontstyle01"/>
          <w:b w:val="0"/>
          <w:sz w:val="22"/>
          <w:szCs w:val="22"/>
        </w:rPr>
        <w:t>оксида цинка (</w:t>
      </w:r>
      <w:r w:rsidRPr="001754D8">
        <w:rPr>
          <w:bCs/>
          <w:sz w:val="22"/>
          <w:szCs w:val="22"/>
        </w:rPr>
        <w:t xml:space="preserve">при данных условиях воздействия ЭМИ)  при их  сравнении  со  спектрами наведённого поглощения </w:t>
      </w:r>
      <w:r w:rsidRPr="001754D8">
        <w:rPr>
          <w:sz w:val="22"/>
          <w:szCs w:val="22"/>
        </w:rPr>
        <w:t>микр</w:t>
      </w:r>
      <w:proofErr w:type="gramStart"/>
      <w:r w:rsidRPr="001754D8">
        <w:rPr>
          <w:sz w:val="22"/>
          <w:szCs w:val="22"/>
        </w:rPr>
        <w:t>о-</w:t>
      </w:r>
      <w:proofErr w:type="gramEnd"/>
      <w:r w:rsidRPr="001754D8">
        <w:rPr>
          <w:sz w:val="22"/>
          <w:szCs w:val="22"/>
        </w:rPr>
        <w:t xml:space="preserve"> и </w:t>
      </w:r>
      <w:proofErr w:type="spellStart"/>
      <w:r w:rsidRPr="001754D8">
        <w:rPr>
          <w:sz w:val="22"/>
          <w:szCs w:val="22"/>
        </w:rPr>
        <w:t>нанопоро</w:t>
      </w:r>
      <w:r w:rsidRPr="001754D8">
        <w:rPr>
          <w:sz w:val="22"/>
          <w:szCs w:val="22"/>
        </w:rPr>
        <w:t>ш</w:t>
      </w:r>
      <w:r w:rsidRPr="001754D8">
        <w:rPr>
          <w:sz w:val="22"/>
          <w:szCs w:val="22"/>
        </w:rPr>
        <w:t>ков</w:t>
      </w:r>
      <w:proofErr w:type="spellEnd"/>
      <w:r w:rsidRPr="001754D8">
        <w:rPr>
          <w:bCs/>
          <w:sz w:val="22"/>
          <w:szCs w:val="22"/>
        </w:rPr>
        <w:t xml:space="preserve"> </w:t>
      </w:r>
      <w:proofErr w:type="spellStart"/>
      <w:r w:rsidRPr="001754D8">
        <w:rPr>
          <w:bCs/>
          <w:sz w:val="22"/>
          <w:szCs w:val="22"/>
          <w:lang w:val="en-US"/>
        </w:rPr>
        <w:t>ZnO</w:t>
      </w:r>
      <w:proofErr w:type="spellEnd"/>
      <w:r w:rsidR="001754D8" w:rsidRPr="001754D8">
        <w:rPr>
          <w:sz w:val="22"/>
          <w:szCs w:val="22"/>
        </w:rPr>
        <w:t xml:space="preserve"> </w:t>
      </w:r>
      <w:r w:rsidR="00257976" w:rsidRPr="001754D8">
        <w:rPr>
          <w:rStyle w:val="fontstyle01"/>
          <w:b w:val="0"/>
          <w:sz w:val="22"/>
          <w:szCs w:val="22"/>
        </w:rPr>
        <w:t xml:space="preserve">наблюдается </w:t>
      </w:r>
      <w:r w:rsidR="00825B75" w:rsidRPr="001754D8">
        <w:rPr>
          <w:rStyle w:val="fontstyle01"/>
          <w:b w:val="0"/>
          <w:sz w:val="22"/>
          <w:szCs w:val="22"/>
        </w:rPr>
        <w:t>следующее.</w:t>
      </w:r>
    </w:p>
    <w:p w:rsidR="00257976" w:rsidRPr="001754D8" w:rsidRDefault="00257976" w:rsidP="00257976">
      <w:pPr>
        <w:pStyle w:val="a4"/>
        <w:spacing w:before="0" w:beforeAutospacing="0" w:after="0" w:afterAutospacing="0" w:line="295" w:lineRule="auto"/>
        <w:ind w:firstLineChars="325" w:firstLine="715"/>
        <w:jc w:val="both"/>
        <w:rPr>
          <w:sz w:val="22"/>
          <w:szCs w:val="22"/>
        </w:rPr>
      </w:pPr>
      <w:r w:rsidRPr="001754D8">
        <w:rPr>
          <w:sz w:val="22"/>
          <w:szCs w:val="22"/>
        </w:rPr>
        <w:lastRenderedPageBreak/>
        <w:t>Величина наведенного поглощения</w:t>
      </w:r>
      <w:r w:rsidRPr="001754D8">
        <w:rPr>
          <w:b/>
          <w:sz w:val="22"/>
          <w:szCs w:val="22"/>
        </w:rPr>
        <w:t xml:space="preserve"> </w:t>
      </w:r>
      <w:proofErr w:type="spellStart"/>
      <w:r w:rsidRPr="001754D8">
        <w:rPr>
          <w:bCs/>
          <w:sz w:val="22"/>
          <w:szCs w:val="22"/>
        </w:rPr>
        <w:t>субмикропорошков</w:t>
      </w:r>
      <w:proofErr w:type="spellEnd"/>
      <w:r w:rsidRPr="001754D8">
        <w:rPr>
          <w:bCs/>
          <w:sz w:val="22"/>
          <w:szCs w:val="22"/>
        </w:rPr>
        <w:t xml:space="preserve"> оксида цинка в </w:t>
      </w:r>
      <w:r w:rsidRPr="001754D8">
        <w:rPr>
          <w:sz w:val="22"/>
          <w:szCs w:val="22"/>
        </w:rPr>
        <w:t>У</w:t>
      </w:r>
      <w:proofErr w:type="gramStart"/>
      <w:r w:rsidRPr="001754D8">
        <w:rPr>
          <w:sz w:val="22"/>
          <w:szCs w:val="22"/>
        </w:rPr>
        <w:t>Ф-</w:t>
      </w:r>
      <w:proofErr w:type="gramEnd"/>
      <w:r w:rsidRPr="001754D8">
        <w:rPr>
          <w:sz w:val="22"/>
          <w:szCs w:val="22"/>
        </w:rPr>
        <w:t xml:space="preserve">, видимой и ближней </w:t>
      </w:r>
      <w:proofErr w:type="spellStart"/>
      <w:r w:rsidRPr="001754D8">
        <w:rPr>
          <w:sz w:val="22"/>
          <w:szCs w:val="22"/>
        </w:rPr>
        <w:t>ИК-областях</w:t>
      </w:r>
      <w:proofErr w:type="spellEnd"/>
      <w:r w:rsidRPr="001754D8">
        <w:rPr>
          <w:sz w:val="22"/>
          <w:szCs w:val="22"/>
        </w:rPr>
        <w:t xml:space="preserve"> спектра</w:t>
      </w:r>
      <w:r w:rsidR="00825B75" w:rsidRPr="001754D8">
        <w:rPr>
          <w:sz w:val="22"/>
          <w:szCs w:val="22"/>
        </w:rPr>
        <w:t>х</w:t>
      </w:r>
      <w:r w:rsidRPr="001754D8">
        <w:rPr>
          <w:sz w:val="22"/>
          <w:szCs w:val="22"/>
        </w:rPr>
        <w:t xml:space="preserve"> меньше чем для микро- и </w:t>
      </w:r>
      <w:proofErr w:type="spellStart"/>
      <w:r w:rsidRPr="001754D8">
        <w:rPr>
          <w:sz w:val="22"/>
          <w:szCs w:val="22"/>
        </w:rPr>
        <w:t>нанопорошков</w:t>
      </w:r>
      <w:proofErr w:type="spellEnd"/>
      <w:r w:rsidRPr="001754D8">
        <w:rPr>
          <w:bCs/>
          <w:sz w:val="22"/>
          <w:szCs w:val="22"/>
        </w:rPr>
        <w:t xml:space="preserve"> оксида </w:t>
      </w:r>
      <w:r w:rsidR="00825B75" w:rsidRPr="001754D8">
        <w:rPr>
          <w:bCs/>
          <w:sz w:val="22"/>
          <w:szCs w:val="22"/>
        </w:rPr>
        <w:t>цинка</w:t>
      </w:r>
      <w:r w:rsidR="00825B75" w:rsidRPr="001754D8">
        <w:rPr>
          <w:rStyle w:val="fontstyle01"/>
          <w:b w:val="0"/>
          <w:sz w:val="22"/>
          <w:szCs w:val="22"/>
        </w:rPr>
        <w:t xml:space="preserve"> (рис. 1).</w:t>
      </w:r>
      <w:r w:rsidR="00825B75" w:rsidRPr="001754D8">
        <w:rPr>
          <w:sz w:val="22"/>
          <w:szCs w:val="22"/>
        </w:rPr>
        <w:t xml:space="preserve"> </w:t>
      </w:r>
      <w:r w:rsidRPr="001754D8">
        <w:rPr>
          <w:bCs/>
          <w:sz w:val="22"/>
          <w:szCs w:val="22"/>
        </w:rPr>
        <w:t xml:space="preserve">Это означает, что </w:t>
      </w:r>
      <w:r w:rsidRPr="001754D8">
        <w:rPr>
          <w:sz w:val="22"/>
          <w:szCs w:val="22"/>
        </w:rPr>
        <w:t xml:space="preserve">отражательная способность </w:t>
      </w:r>
      <w:proofErr w:type="spellStart"/>
      <w:r w:rsidRPr="001754D8">
        <w:rPr>
          <w:bCs/>
          <w:sz w:val="22"/>
          <w:szCs w:val="22"/>
        </w:rPr>
        <w:t>субмикропорошков</w:t>
      </w:r>
      <w:proofErr w:type="spellEnd"/>
      <w:r w:rsidRPr="001754D8">
        <w:rPr>
          <w:sz w:val="22"/>
          <w:szCs w:val="22"/>
        </w:rPr>
        <w:t xml:space="preserve"> выше, чем у микр</w:t>
      </w:r>
      <w:proofErr w:type="gramStart"/>
      <w:r w:rsidRPr="001754D8">
        <w:rPr>
          <w:sz w:val="22"/>
          <w:szCs w:val="22"/>
        </w:rPr>
        <w:t>о-</w:t>
      </w:r>
      <w:proofErr w:type="gramEnd"/>
      <w:r w:rsidRPr="001754D8">
        <w:rPr>
          <w:sz w:val="22"/>
          <w:szCs w:val="22"/>
        </w:rPr>
        <w:t xml:space="preserve"> и </w:t>
      </w:r>
      <w:proofErr w:type="spellStart"/>
      <w:r w:rsidRPr="001754D8">
        <w:rPr>
          <w:sz w:val="22"/>
          <w:szCs w:val="22"/>
        </w:rPr>
        <w:t>нанопорошков</w:t>
      </w:r>
      <w:proofErr w:type="spellEnd"/>
      <w:r w:rsidRPr="001754D8">
        <w:rPr>
          <w:sz w:val="22"/>
          <w:szCs w:val="22"/>
        </w:rPr>
        <w:t xml:space="preserve"> в области длин волн от края основного поглощения до ближней </w:t>
      </w:r>
      <w:proofErr w:type="spellStart"/>
      <w:r w:rsidRPr="001754D8">
        <w:rPr>
          <w:sz w:val="22"/>
          <w:szCs w:val="22"/>
        </w:rPr>
        <w:t>ИК-области</w:t>
      </w:r>
      <w:proofErr w:type="spellEnd"/>
      <w:r w:rsidR="00825B75" w:rsidRPr="001754D8">
        <w:rPr>
          <w:sz w:val="22"/>
          <w:szCs w:val="22"/>
        </w:rPr>
        <w:t>.</w:t>
      </w:r>
    </w:p>
    <w:p w:rsidR="004179ED" w:rsidRPr="001754D8" w:rsidRDefault="00825B75" w:rsidP="001754D8">
      <w:pPr>
        <w:pStyle w:val="a4"/>
        <w:spacing w:before="0" w:beforeAutospacing="0" w:after="0" w:afterAutospacing="0" w:line="295" w:lineRule="auto"/>
        <w:ind w:firstLineChars="325" w:firstLine="702"/>
        <w:jc w:val="both"/>
        <w:rPr>
          <w:spacing w:val="-4"/>
          <w:sz w:val="22"/>
          <w:szCs w:val="22"/>
        </w:rPr>
      </w:pPr>
      <w:r w:rsidRPr="001754D8">
        <w:rPr>
          <w:spacing w:val="-4"/>
          <w:sz w:val="22"/>
          <w:szCs w:val="22"/>
        </w:rPr>
        <w:t>В</w:t>
      </w:r>
      <w:r w:rsidR="00257976" w:rsidRPr="001754D8">
        <w:rPr>
          <w:spacing w:val="-4"/>
          <w:sz w:val="22"/>
          <w:szCs w:val="22"/>
        </w:rPr>
        <w:t xml:space="preserve"> </w:t>
      </w:r>
      <w:r w:rsidR="00257976" w:rsidRPr="001754D8">
        <w:rPr>
          <w:bCs/>
          <w:spacing w:val="-4"/>
          <w:sz w:val="22"/>
          <w:szCs w:val="22"/>
        </w:rPr>
        <w:t xml:space="preserve">спектрах </w:t>
      </w:r>
      <w:proofErr w:type="spellStart"/>
      <w:r w:rsidR="00257976" w:rsidRPr="001754D8">
        <w:rPr>
          <w:bCs/>
          <w:spacing w:val="-4"/>
          <w:sz w:val="22"/>
          <w:szCs w:val="22"/>
        </w:rPr>
        <w:t>субм</w:t>
      </w:r>
      <w:r w:rsidRPr="001754D8">
        <w:rPr>
          <w:bCs/>
          <w:spacing w:val="-4"/>
          <w:sz w:val="22"/>
          <w:szCs w:val="22"/>
        </w:rPr>
        <w:t>икропорошков</w:t>
      </w:r>
      <w:proofErr w:type="spellEnd"/>
      <w:r w:rsidR="00257976" w:rsidRPr="001754D8">
        <w:rPr>
          <w:bCs/>
          <w:spacing w:val="-4"/>
          <w:sz w:val="22"/>
          <w:szCs w:val="22"/>
        </w:rPr>
        <w:t>,</w:t>
      </w:r>
      <w:r w:rsidR="00257976" w:rsidRPr="001754D8">
        <w:rPr>
          <w:spacing w:val="-4"/>
          <w:sz w:val="22"/>
          <w:szCs w:val="22"/>
        </w:rPr>
        <w:t xml:space="preserve"> </w:t>
      </w:r>
      <w:r w:rsidR="00257976" w:rsidRPr="001754D8">
        <w:rPr>
          <w:bCs/>
          <w:spacing w:val="-4"/>
          <w:sz w:val="22"/>
          <w:szCs w:val="22"/>
        </w:rPr>
        <w:t xml:space="preserve">в отличие от спектров </w:t>
      </w:r>
      <w:r w:rsidR="00257976" w:rsidRPr="001754D8">
        <w:rPr>
          <w:spacing w:val="-4"/>
          <w:sz w:val="22"/>
          <w:szCs w:val="22"/>
        </w:rPr>
        <w:t>микр</w:t>
      </w:r>
      <w:proofErr w:type="gramStart"/>
      <w:r w:rsidR="00257976" w:rsidRPr="001754D8">
        <w:rPr>
          <w:spacing w:val="-4"/>
          <w:sz w:val="22"/>
          <w:szCs w:val="22"/>
        </w:rPr>
        <w:t>о-</w:t>
      </w:r>
      <w:proofErr w:type="gramEnd"/>
      <w:r w:rsidR="00257976" w:rsidRPr="001754D8">
        <w:rPr>
          <w:spacing w:val="-4"/>
          <w:sz w:val="22"/>
          <w:szCs w:val="22"/>
        </w:rPr>
        <w:t xml:space="preserve"> и </w:t>
      </w:r>
      <w:proofErr w:type="spellStart"/>
      <w:r w:rsidR="00257976" w:rsidRPr="001754D8">
        <w:rPr>
          <w:spacing w:val="-4"/>
          <w:sz w:val="22"/>
          <w:szCs w:val="22"/>
        </w:rPr>
        <w:t>нанопорошков</w:t>
      </w:r>
      <w:proofErr w:type="spellEnd"/>
      <w:r w:rsidR="00257976" w:rsidRPr="001754D8">
        <w:rPr>
          <w:spacing w:val="-4"/>
          <w:sz w:val="22"/>
          <w:szCs w:val="22"/>
        </w:rPr>
        <w:t xml:space="preserve">, в области от 3,5 до 2,90 эВ наблюдаются </w:t>
      </w:r>
      <w:r w:rsidR="00257976" w:rsidRPr="001754D8">
        <w:rPr>
          <w:bCs/>
          <w:spacing w:val="-4"/>
          <w:sz w:val="22"/>
          <w:szCs w:val="22"/>
        </w:rPr>
        <w:t>полосы, имеющие отрицательную интенсивность</w:t>
      </w:r>
      <w:r w:rsidRPr="001754D8">
        <w:rPr>
          <w:bCs/>
          <w:spacing w:val="-4"/>
          <w:sz w:val="22"/>
          <w:szCs w:val="22"/>
        </w:rPr>
        <w:t xml:space="preserve"> </w:t>
      </w:r>
      <w:r w:rsidRPr="001754D8">
        <w:rPr>
          <w:rStyle w:val="fontstyle01"/>
          <w:b w:val="0"/>
          <w:spacing w:val="-4"/>
          <w:sz w:val="22"/>
          <w:szCs w:val="22"/>
        </w:rPr>
        <w:t>(рис. 1).</w:t>
      </w:r>
      <w:r w:rsidR="00257976" w:rsidRPr="001754D8">
        <w:rPr>
          <w:bCs/>
          <w:spacing w:val="-4"/>
          <w:sz w:val="22"/>
          <w:szCs w:val="22"/>
        </w:rPr>
        <w:t xml:space="preserve"> </w:t>
      </w:r>
      <w:r w:rsidR="00C16BC9" w:rsidRPr="001754D8">
        <w:rPr>
          <w:bCs/>
          <w:spacing w:val="-4"/>
          <w:sz w:val="22"/>
          <w:szCs w:val="22"/>
        </w:rPr>
        <w:t xml:space="preserve">Результат разложения </w:t>
      </w:r>
      <w:r w:rsidRPr="001754D8">
        <w:rPr>
          <w:bCs/>
          <w:spacing w:val="-4"/>
          <w:sz w:val="22"/>
          <w:szCs w:val="22"/>
        </w:rPr>
        <w:t xml:space="preserve">спектров наведенного поглощения </w:t>
      </w:r>
      <w:proofErr w:type="spellStart"/>
      <w:r w:rsidRPr="001754D8">
        <w:rPr>
          <w:spacing w:val="-4"/>
          <w:sz w:val="22"/>
          <w:szCs w:val="22"/>
        </w:rPr>
        <w:t>субмикропорошков</w:t>
      </w:r>
      <w:proofErr w:type="spellEnd"/>
      <w:r w:rsidRPr="001754D8">
        <w:rPr>
          <w:spacing w:val="-4"/>
          <w:sz w:val="22"/>
          <w:szCs w:val="22"/>
        </w:rPr>
        <w:t xml:space="preserve"> </w:t>
      </w:r>
      <w:proofErr w:type="spellStart"/>
      <w:r w:rsidRPr="001754D8">
        <w:rPr>
          <w:rStyle w:val="fontstyle01"/>
          <w:b w:val="0"/>
          <w:spacing w:val="-4"/>
          <w:sz w:val="22"/>
          <w:szCs w:val="22"/>
          <w:lang w:val="en-US"/>
        </w:rPr>
        <w:t>ZnO</w:t>
      </w:r>
      <w:proofErr w:type="spellEnd"/>
      <w:r w:rsidRPr="001754D8">
        <w:rPr>
          <w:bCs/>
          <w:spacing w:val="-4"/>
          <w:sz w:val="22"/>
          <w:szCs w:val="22"/>
        </w:rPr>
        <w:t xml:space="preserve"> на индивидуальные полосы </w:t>
      </w:r>
      <w:r w:rsidR="00C16BC9" w:rsidRPr="001754D8">
        <w:rPr>
          <w:bCs/>
          <w:spacing w:val="-4"/>
          <w:sz w:val="22"/>
          <w:szCs w:val="22"/>
        </w:rPr>
        <w:t xml:space="preserve">показал, что </w:t>
      </w:r>
      <w:r w:rsidRPr="001754D8">
        <w:rPr>
          <w:bCs/>
          <w:spacing w:val="-4"/>
          <w:sz w:val="22"/>
          <w:szCs w:val="22"/>
        </w:rPr>
        <w:t>о</w:t>
      </w:r>
      <w:r w:rsidRPr="001754D8">
        <w:rPr>
          <w:bCs/>
          <w:spacing w:val="-4"/>
          <w:sz w:val="22"/>
          <w:szCs w:val="22"/>
        </w:rPr>
        <w:t>т</w:t>
      </w:r>
      <w:r w:rsidRPr="001754D8">
        <w:rPr>
          <w:bCs/>
          <w:spacing w:val="-4"/>
          <w:sz w:val="22"/>
          <w:szCs w:val="22"/>
        </w:rPr>
        <w:t xml:space="preserve">рицательную интенсивность </w:t>
      </w:r>
      <w:r w:rsidR="004179ED" w:rsidRPr="001754D8">
        <w:rPr>
          <w:bCs/>
          <w:spacing w:val="-4"/>
          <w:sz w:val="22"/>
          <w:szCs w:val="22"/>
        </w:rPr>
        <w:t>при минимальном времени</w:t>
      </w:r>
      <w:r w:rsidR="00852383" w:rsidRPr="001754D8">
        <w:rPr>
          <w:bCs/>
          <w:spacing w:val="-4"/>
          <w:sz w:val="22"/>
          <w:szCs w:val="22"/>
        </w:rPr>
        <w:t xml:space="preserve"> воздействия</w:t>
      </w:r>
      <w:r w:rsidR="004179ED" w:rsidRPr="001754D8">
        <w:rPr>
          <w:bCs/>
          <w:spacing w:val="-4"/>
          <w:sz w:val="22"/>
          <w:szCs w:val="22"/>
        </w:rPr>
        <w:t>, имеют полосы дефектов катионной подрешетки</w:t>
      </w:r>
      <w:proofErr w:type="gramStart"/>
      <w:r w:rsidR="004179ED" w:rsidRPr="001754D8">
        <w:rPr>
          <w:bCs/>
          <w:spacing w:val="-4"/>
          <w:sz w:val="22"/>
          <w:szCs w:val="22"/>
        </w:rPr>
        <w:t xml:space="preserve"> </w:t>
      </w:r>
      <w:r w:rsidR="004179ED" w:rsidRPr="001754D8">
        <w:rPr>
          <w:color w:val="000000"/>
          <w:spacing w:val="-4"/>
          <w:sz w:val="22"/>
          <w:szCs w:val="22"/>
        </w:rPr>
        <w:t>(</w:t>
      </w:r>
      <w:r w:rsidR="004179ED" w:rsidRPr="001754D8">
        <w:rPr>
          <w:i/>
          <w:spacing w:val="-4"/>
          <w:position w:val="-12"/>
          <w:sz w:val="22"/>
          <w:szCs w:val="22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pt;height:16.9pt" o:ole="">
            <v:imagedata r:id="rId13" o:title=""/>
          </v:shape>
          <o:OLEObject Type="Embed" ProgID="Equation.DSMT4" ShapeID="_x0000_i1025" DrawAspect="Content" ObjectID="_1752484543" r:id="rId14"/>
        </w:object>
      </w:r>
      <w:r w:rsidR="004179ED" w:rsidRPr="001754D8">
        <w:rPr>
          <w:color w:val="000000"/>
          <w:spacing w:val="-4"/>
          <w:sz w:val="22"/>
          <w:szCs w:val="22"/>
        </w:rPr>
        <w:t xml:space="preserve">, </w:t>
      </w:r>
      <w:r w:rsidR="004179ED" w:rsidRPr="001754D8">
        <w:rPr>
          <w:i/>
          <w:spacing w:val="-4"/>
          <w:position w:val="-12"/>
          <w:sz w:val="22"/>
          <w:szCs w:val="22"/>
        </w:rPr>
        <w:object w:dxaOrig="340" w:dyaOrig="380">
          <v:shape id="_x0000_i1026" type="#_x0000_t75" style="width:13.15pt;height:16.9pt" o:ole="">
            <v:imagedata r:id="rId15" o:title=""/>
          </v:shape>
          <o:OLEObject Type="Embed" ProgID="Equation.DSMT4" ShapeID="_x0000_i1026" DrawAspect="Content" ObjectID="_1752484544" r:id="rId16"/>
        </w:object>
      </w:r>
      <w:r w:rsidR="004179ED" w:rsidRPr="001754D8">
        <w:rPr>
          <w:color w:val="000000"/>
          <w:spacing w:val="-4"/>
          <w:sz w:val="22"/>
          <w:szCs w:val="22"/>
        </w:rPr>
        <w:t>,</w:t>
      </w:r>
      <w:r w:rsidR="004179ED" w:rsidRPr="001754D8">
        <w:rPr>
          <w:rStyle w:val="fontstyle01"/>
          <w:b w:val="0"/>
          <w:spacing w:val="-4"/>
          <w:sz w:val="22"/>
          <w:szCs w:val="22"/>
        </w:rPr>
        <w:t xml:space="preserve"> </w:t>
      </w:r>
      <w:r w:rsidR="004179ED" w:rsidRPr="001754D8">
        <w:rPr>
          <w:i/>
          <w:spacing w:val="-4"/>
          <w:position w:val="-12"/>
          <w:sz w:val="22"/>
          <w:szCs w:val="22"/>
        </w:rPr>
        <w:object w:dxaOrig="499" w:dyaOrig="380">
          <v:shape id="_x0000_i1027" type="#_x0000_t75" style="width:16.9pt;height:15.65pt" o:ole="">
            <v:imagedata r:id="rId17" o:title=""/>
          </v:shape>
          <o:OLEObject Type="Embed" ProgID="Equation.DSMT4" ShapeID="_x0000_i1027" DrawAspect="Content" ObjectID="_1752484545" r:id="rId18"/>
        </w:object>
      </w:r>
      <w:r w:rsidR="004179ED" w:rsidRPr="001754D8">
        <w:rPr>
          <w:color w:val="000000"/>
          <w:spacing w:val="-4"/>
          <w:sz w:val="22"/>
          <w:szCs w:val="22"/>
        </w:rPr>
        <w:t xml:space="preserve">, </w:t>
      </w:r>
      <w:r w:rsidR="004179ED" w:rsidRPr="001754D8">
        <w:rPr>
          <w:i/>
          <w:spacing w:val="-4"/>
          <w:position w:val="-12"/>
          <w:sz w:val="22"/>
          <w:szCs w:val="22"/>
        </w:rPr>
        <w:object w:dxaOrig="400" w:dyaOrig="380">
          <v:shape id="_x0000_i1028" type="#_x0000_t75" style="width:15.65pt;height:16.9pt" o:ole="">
            <v:imagedata r:id="rId19" o:title=""/>
          </v:shape>
          <o:OLEObject Type="Embed" ProgID="Equation.DSMT4" ShapeID="_x0000_i1028" DrawAspect="Content" ObjectID="_1752484546" r:id="rId20"/>
        </w:object>
      </w:r>
      <w:r w:rsidR="004179ED" w:rsidRPr="001754D8">
        <w:rPr>
          <w:color w:val="000000"/>
          <w:spacing w:val="-4"/>
          <w:sz w:val="22"/>
          <w:szCs w:val="22"/>
        </w:rPr>
        <w:t>)</w:t>
      </w:r>
      <w:r w:rsidRPr="001754D8">
        <w:rPr>
          <w:color w:val="000000"/>
          <w:spacing w:val="-4"/>
          <w:sz w:val="22"/>
          <w:szCs w:val="22"/>
        </w:rPr>
        <w:t xml:space="preserve"> </w:t>
      </w:r>
      <w:r w:rsidRPr="001754D8">
        <w:rPr>
          <w:rStyle w:val="fontstyle01"/>
          <w:b w:val="0"/>
          <w:spacing w:val="-4"/>
          <w:sz w:val="22"/>
          <w:szCs w:val="22"/>
        </w:rPr>
        <w:t>(</w:t>
      </w:r>
      <w:proofErr w:type="gramEnd"/>
      <w:r w:rsidRPr="001754D8">
        <w:rPr>
          <w:rStyle w:val="fontstyle01"/>
          <w:b w:val="0"/>
          <w:spacing w:val="-4"/>
          <w:sz w:val="22"/>
          <w:szCs w:val="22"/>
        </w:rPr>
        <w:t>рис. 2, А).</w:t>
      </w:r>
      <w:r w:rsidR="004179ED" w:rsidRPr="001754D8">
        <w:rPr>
          <w:color w:val="000000"/>
          <w:spacing w:val="-4"/>
          <w:sz w:val="22"/>
          <w:szCs w:val="22"/>
        </w:rPr>
        <w:t xml:space="preserve"> </w:t>
      </w:r>
      <w:r w:rsidR="00E45FF5" w:rsidRPr="001754D8">
        <w:rPr>
          <w:color w:val="000000"/>
          <w:spacing w:val="-4"/>
          <w:sz w:val="22"/>
          <w:szCs w:val="22"/>
        </w:rPr>
        <w:t xml:space="preserve">С увеличением времени воздействия до 15 часов </w:t>
      </w:r>
      <w:r w:rsidR="004179ED" w:rsidRPr="001754D8">
        <w:rPr>
          <w:color w:val="000000"/>
          <w:spacing w:val="-4"/>
          <w:sz w:val="22"/>
          <w:szCs w:val="22"/>
        </w:rPr>
        <w:t>отрицател</w:t>
      </w:r>
      <w:r w:rsidR="004179ED" w:rsidRPr="001754D8">
        <w:rPr>
          <w:color w:val="000000"/>
          <w:spacing w:val="-4"/>
          <w:sz w:val="22"/>
          <w:szCs w:val="22"/>
        </w:rPr>
        <w:t>ь</w:t>
      </w:r>
      <w:r w:rsidR="004179ED" w:rsidRPr="001754D8">
        <w:rPr>
          <w:color w:val="000000"/>
          <w:spacing w:val="-4"/>
          <w:sz w:val="22"/>
          <w:szCs w:val="22"/>
        </w:rPr>
        <w:t xml:space="preserve">ная интенсивность полос поглощения остается только у дефектов </w:t>
      </w:r>
      <w:r w:rsidR="004179ED" w:rsidRPr="001754D8">
        <w:rPr>
          <w:i/>
          <w:spacing w:val="-4"/>
          <w:position w:val="-12"/>
          <w:sz w:val="22"/>
          <w:szCs w:val="22"/>
        </w:rPr>
        <w:object w:dxaOrig="499" w:dyaOrig="380">
          <v:shape id="_x0000_i1029" type="#_x0000_t75" style="width:16.9pt;height:15.65pt" o:ole="">
            <v:imagedata r:id="rId17" o:title=""/>
          </v:shape>
          <o:OLEObject Type="Embed" ProgID="Equation.DSMT4" ShapeID="_x0000_i1029" DrawAspect="Content" ObjectID="_1752484547" r:id="rId21"/>
        </w:object>
      </w:r>
      <w:r w:rsidR="004179ED" w:rsidRPr="001754D8">
        <w:rPr>
          <w:i/>
          <w:spacing w:val="-4"/>
          <w:sz w:val="22"/>
          <w:szCs w:val="22"/>
        </w:rPr>
        <w:t xml:space="preserve"> </w:t>
      </w:r>
      <w:r w:rsidR="004179ED" w:rsidRPr="001754D8">
        <w:rPr>
          <w:color w:val="000000"/>
          <w:spacing w:val="-4"/>
          <w:sz w:val="22"/>
          <w:szCs w:val="22"/>
        </w:rPr>
        <w:t xml:space="preserve">и </w:t>
      </w:r>
      <w:r w:rsidR="004179ED" w:rsidRPr="001754D8">
        <w:rPr>
          <w:i/>
          <w:spacing w:val="-4"/>
          <w:position w:val="-12"/>
          <w:sz w:val="22"/>
          <w:szCs w:val="22"/>
        </w:rPr>
        <w:object w:dxaOrig="400" w:dyaOrig="380">
          <v:shape id="_x0000_i1030" type="#_x0000_t75" style="width:15.65pt;height:16.9pt" o:ole="">
            <v:imagedata r:id="rId19" o:title=""/>
          </v:shape>
          <o:OLEObject Type="Embed" ProgID="Equation.DSMT4" ShapeID="_x0000_i1030" DrawAspect="Content" ObjectID="_1752484548" r:id="rId22"/>
        </w:object>
      </w:r>
      <w:r w:rsidR="00E45FF5" w:rsidRPr="001754D8">
        <w:rPr>
          <w:i/>
          <w:spacing w:val="-4"/>
          <w:sz w:val="22"/>
          <w:szCs w:val="22"/>
        </w:rPr>
        <w:t xml:space="preserve"> </w:t>
      </w:r>
      <w:r w:rsidR="00E45FF5" w:rsidRPr="001754D8">
        <w:rPr>
          <w:rStyle w:val="fontstyle01"/>
          <w:b w:val="0"/>
          <w:spacing w:val="-4"/>
          <w:sz w:val="22"/>
          <w:szCs w:val="22"/>
        </w:rPr>
        <w:t xml:space="preserve">(рис. 2, </w:t>
      </w:r>
      <w:proofErr w:type="gramStart"/>
      <w:r w:rsidR="00E45FF5" w:rsidRPr="001754D8">
        <w:rPr>
          <w:rStyle w:val="fontstyle01"/>
          <w:b w:val="0"/>
          <w:spacing w:val="-4"/>
          <w:sz w:val="22"/>
          <w:szCs w:val="22"/>
        </w:rPr>
        <w:t>В</w:t>
      </w:r>
      <w:proofErr w:type="gramEnd"/>
      <w:r w:rsidR="00E45FF5" w:rsidRPr="001754D8">
        <w:rPr>
          <w:rStyle w:val="fontstyle01"/>
          <w:b w:val="0"/>
          <w:spacing w:val="-4"/>
          <w:sz w:val="22"/>
          <w:szCs w:val="22"/>
        </w:rPr>
        <w:t xml:space="preserve"> и Г). </w:t>
      </w:r>
      <w:r w:rsidR="001473F7" w:rsidRPr="001754D8">
        <w:rPr>
          <w:color w:val="000000"/>
          <w:spacing w:val="-4"/>
          <w:sz w:val="22"/>
          <w:szCs w:val="22"/>
        </w:rPr>
        <w:t>При этом в</w:t>
      </w:r>
      <w:r w:rsidR="001473F7" w:rsidRPr="001754D8">
        <w:rPr>
          <w:color w:val="000000"/>
          <w:spacing w:val="-4"/>
          <w:sz w:val="22"/>
          <w:szCs w:val="22"/>
        </w:rPr>
        <w:t>е</w:t>
      </w:r>
      <w:r w:rsidR="001473F7" w:rsidRPr="001754D8">
        <w:rPr>
          <w:color w:val="000000"/>
          <w:spacing w:val="-4"/>
          <w:sz w:val="22"/>
          <w:szCs w:val="22"/>
        </w:rPr>
        <w:t xml:space="preserve">личина интенсивности </w:t>
      </w:r>
      <w:r w:rsidR="00E45FF5" w:rsidRPr="001754D8">
        <w:rPr>
          <w:color w:val="000000"/>
          <w:spacing w:val="-4"/>
          <w:sz w:val="22"/>
          <w:szCs w:val="22"/>
        </w:rPr>
        <w:t>э</w:t>
      </w:r>
      <w:r w:rsidR="001473F7" w:rsidRPr="001754D8">
        <w:rPr>
          <w:color w:val="000000"/>
          <w:spacing w:val="-4"/>
          <w:sz w:val="22"/>
          <w:szCs w:val="22"/>
        </w:rPr>
        <w:t xml:space="preserve">тих полос с увеличением времени воздействия ЭМИ </w:t>
      </w:r>
      <w:r w:rsidR="00852383" w:rsidRPr="001754D8">
        <w:rPr>
          <w:color w:val="000000"/>
          <w:spacing w:val="-4"/>
          <w:sz w:val="22"/>
          <w:szCs w:val="22"/>
        </w:rPr>
        <w:t>уменьшается</w:t>
      </w:r>
      <w:r w:rsidR="001473F7" w:rsidRPr="001754D8">
        <w:rPr>
          <w:color w:val="000000"/>
          <w:spacing w:val="-4"/>
          <w:sz w:val="22"/>
          <w:szCs w:val="22"/>
        </w:rPr>
        <w:t>.</w:t>
      </w:r>
    </w:p>
    <w:p w:rsidR="004179ED" w:rsidRPr="001754D8" w:rsidRDefault="001A3AEE" w:rsidP="001754D8">
      <w:pPr>
        <w:pStyle w:val="a4"/>
        <w:spacing w:before="0" w:beforeAutospacing="0" w:after="0" w:afterAutospacing="0" w:line="295" w:lineRule="auto"/>
        <w:ind w:firstLineChars="322" w:firstLine="708"/>
        <w:jc w:val="both"/>
        <w:rPr>
          <w:bCs/>
          <w:sz w:val="22"/>
          <w:szCs w:val="22"/>
          <w:highlight w:val="yellow"/>
        </w:rPr>
      </w:pPr>
      <w:r w:rsidRPr="001754D8">
        <w:rPr>
          <w:bCs/>
          <w:sz w:val="22"/>
          <w:szCs w:val="22"/>
        </w:rPr>
        <w:t xml:space="preserve">В </w:t>
      </w:r>
      <w:r w:rsidR="00825B75" w:rsidRPr="001754D8">
        <w:rPr>
          <w:bCs/>
          <w:sz w:val="22"/>
          <w:szCs w:val="22"/>
        </w:rPr>
        <w:t xml:space="preserve">спектрах наведенного поглощения </w:t>
      </w:r>
      <w:proofErr w:type="spellStart"/>
      <w:r w:rsidRPr="001754D8">
        <w:rPr>
          <w:bCs/>
          <w:sz w:val="22"/>
          <w:szCs w:val="22"/>
        </w:rPr>
        <w:t>с</w:t>
      </w:r>
      <w:r w:rsidRPr="001754D8">
        <w:rPr>
          <w:sz w:val="22"/>
          <w:szCs w:val="22"/>
        </w:rPr>
        <w:t>убмикропорошков</w:t>
      </w:r>
      <w:proofErr w:type="spellEnd"/>
      <w:r w:rsidRPr="001754D8">
        <w:rPr>
          <w:sz w:val="22"/>
          <w:szCs w:val="22"/>
        </w:rPr>
        <w:t xml:space="preserve"> </w:t>
      </w:r>
      <w:proofErr w:type="spellStart"/>
      <w:r w:rsidRPr="001754D8">
        <w:rPr>
          <w:rStyle w:val="fontstyle01"/>
          <w:b w:val="0"/>
          <w:sz w:val="22"/>
          <w:szCs w:val="22"/>
          <w:lang w:val="en-US"/>
        </w:rPr>
        <w:t>ZnO</w:t>
      </w:r>
      <w:proofErr w:type="spellEnd"/>
      <w:r w:rsidR="006D1A73" w:rsidRPr="001754D8">
        <w:rPr>
          <w:rStyle w:val="fontstyle01"/>
          <w:b w:val="0"/>
          <w:sz w:val="22"/>
          <w:szCs w:val="22"/>
        </w:rPr>
        <w:t xml:space="preserve">, в отличие от спектров </w:t>
      </w:r>
      <w:r w:rsidR="006D1A73" w:rsidRPr="001754D8">
        <w:rPr>
          <w:sz w:val="22"/>
          <w:szCs w:val="22"/>
        </w:rPr>
        <w:t>микр</w:t>
      </w:r>
      <w:proofErr w:type="gramStart"/>
      <w:r w:rsidR="006D1A73" w:rsidRPr="001754D8">
        <w:rPr>
          <w:sz w:val="22"/>
          <w:szCs w:val="22"/>
        </w:rPr>
        <w:t>о-</w:t>
      </w:r>
      <w:proofErr w:type="gramEnd"/>
      <w:r w:rsidR="006D1A73" w:rsidRPr="001754D8">
        <w:rPr>
          <w:sz w:val="22"/>
          <w:szCs w:val="22"/>
        </w:rPr>
        <w:t xml:space="preserve"> и </w:t>
      </w:r>
      <w:proofErr w:type="spellStart"/>
      <w:r w:rsidR="006D1A73" w:rsidRPr="001754D8">
        <w:rPr>
          <w:sz w:val="22"/>
          <w:szCs w:val="22"/>
        </w:rPr>
        <w:t>нанопорошков</w:t>
      </w:r>
      <w:proofErr w:type="spellEnd"/>
      <w:r w:rsidR="006D1A73" w:rsidRPr="001754D8">
        <w:rPr>
          <w:sz w:val="22"/>
          <w:szCs w:val="22"/>
        </w:rPr>
        <w:t>,</w:t>
      </w:r>
      <w:r w:rsidR="006D1A73" w:rsidRPr="001754D8">
        <w:rPr>
          <w:rStyle w:val="fontstyle01"/>
          <w:b w:val="0"/>
          <w:sz w:val="22"/>
          <w:szCs w:val="22"/>
        </w:rPr>
        <w:t xml:space="preserve"> </w:t>
      </w:r>
      <w:r w:rsidRPr="001754D8">
        <w:rPr>
          <w:rStyle w:val="fontstyle01"/>
          <w:b w:val="0"/>
          <w:sz w:val="22"/>
          <w:szCs w:val="22"/>
        </w:rPr>
        <w:t>полосы поглощения в диапа</w:t>
      </w:r>
      <w:r w:rsidR="00F30568" w:rsidRPr="001754D8">
        <w:rPr>
          <w:rStyle w:val="fontstyle01"/>
          <w:b w:val="0"/>
          <w:sz w:val="22"/>
          <w:szCs w:val="22"/>
        </w:rPr>
        <w:t>зоне энергий от 1,28 до 0,75 эВ</w:t>
      </w:r>
      <w:r w:rsidRPr="001754D8">
        <w:rPr>
          <w:rStyle w:val="fontstyle01"/>
          <w:b w:val="0"/>
          <w:sz w:val="22"/>
          <w:szCs w:val="22"/>
        </w:rPr>
        <w:t xml:space="preserve"> </w:t>
      </w:r>
      <w:r w:rsidR="00F30568" w:rsidRPr="001754D8">
        <w:rPr>
          <w:rStyle w:val="fontstyle01"/>
          <w:b w:val="0"/>
          <w:sz w:val="22"/>
          <w:szCs w:val="22"/>
        </w:rPr>
        <w:t>(</w:t>
      </w:r>
      <w:r w:rsidRPr="001754D8">
        <w:rPr>
          <w:rStyle w:val="fontstyle01"/>
          <w:b w:val="0"/>
          <w:sz w:val="22"/>
          <w:szCs w:val="22"/>
        </w:rPr>
        <w:t xml:space="preserve">характерные для </w:t>
      </w:r>
      <w:proofErr w:type="spellStart"/>
      <w:r w:rsidRPr="001754D8">
        <w:rPr>
          <w:rStyle w:val="fontstyle01"/>
          <w:b w:val="0"/>
          <w:sz w:val="22"/>
          <w:szCs w:val="22"/>
        </w:rPr>
        <w:t>акце</w:t>
      </w:r>
      <w:r w:rsidRPr="001754D8">
        <w:rPr>
          <w:rStyle w:val="fontstyle01"/>
          <w:b w:val="0"/>
          <w:sz w:val="22"/>
          <w:szCs w:val="22"/>
        </w:rPr>
        <w:t>п</w:t>
      </w:r>
      <w:r w:rsidRPr="001754D8">
        <w:rPr>
          <w:rStyle w:val="fontstyle01"/>
          <w:b w:val="0"/>
          <w:sz w:val="22"/>
          <w:szCs w:val="22"/>
        </w:rPr>
        <w:t>торно-донорных</w:t>
      </w:r>
      <w:proofErr w:type="spellEnd"/>
      <w:r w:rsidRPr="001754D8">
        <w:rPr>
          <w:rStyle w:val="fontstyle01"/>
          <w:b w:val="0"/>
          <w:sz w:val="22"/>
          <w:szCs w:val="22"/>
        </w:rPr>
        <w:t xml:space="preserve"> пар, кислородных вакансий и междоузельного кислорода </w:t>
      </w:r>
      <w:r w:rsidRPr="001754D8">
        <w:rPr>
          <w:sz w:val="22"/>
          <w:szCs w:val="22"/>
        </w:rPr>
        <w:t>[2]</w:t>
      </w:r>
      <w:r w:rsidR="00F30568" w:rsidRPr="001754D8">
        <w:rPr>
          <w:sz w:val="22"/>
          <w:szCs w:val="22"/>
        </w:rPr>
        <w:t>)</w:t>
      </w:r>
      <w:r w:rsidRPr="001754D8">
        <w:rPr>
          <w:rStyle w:val="fontstyle01"/>
          <w:b w:val="0"/>
          <w:sz w:val="22"/>
          <w:szCs w:val="22"/>
        </w:rPr>
        <w:t xml:space="preserve"> имеют интенсивность превосходящую интенсивность полос поглощения </w:t>
      </w:r>
      <w:r w:rsidR="006D1A73" w:rsidRPr="001754D8">
        <w:rPr>
          <w:rStyle w:val="fontstyle01"/>
          <w:b w:val="0"/>
          <w:sz w:val="22"/>
          <w:szCs w:val="22"/>
        </w:rPr>
        <w:t>дефектов катионной подрешетки</w:t>
      </w:r>
      <w:r w:rsidR="004F0BB6" w:rsidRPr="001754D8">
        <w:rPr>
          <w:rStyle w:val="fontstyle01"/>
          <w:b w:val="0"/>
          <w:sz w:val="22"/>
          <w:szCs w:val="22"/>
        </w:rPr>
        <w:t xml:space="preserve"> (рис. 2).</w:t>
      </w:r>
      <w:r w:rsidR="006D1A73" w:rsidRPr="001754D8">
        <w:rPr>
          <w:rStyle w:val="fontstyle01"/>
          <w:b w:val="0"/>
          <w:sz w:val="22"/>
          <w:szCs w:val="22"/>
        </w:rPr>
        <w:t xml:space="preserve"> С увел</w:t>
      </w:r>
      <w:r w:rsidR="006D1A73" w:rsidRPr="001754D8">
        <w:rPr>
          <w:rStyle w:val="fontstyle01"/>
          <w:b w:val="0"/>
          <w:sz w:val="22"/>
          <w:szCs w:val="22"/>
        </w:rPr>
        <w:t>и</w:t>
      </w:r>
      <w:r w:rsidR="006D1A73" w:rsidRPr="001754D8">
        <w:rPr>
          <w:rStyle w:val="fontstyle01"/>
          <w:b w:val="0"/>
          <w:sz w:val="22"/>
          <w:szCs w:val="22"/>
        </w:rPr>
        <w:t>чением времени воздействия ЭМИ наблюдается понижение интенсивности полос поглощения в ди</w:t>
      </w:r>
      <w:r w:rsidR="006D1A73" w:rsidRPr="001754D8">
        <w:rPr>
          <w:rStyle w:val="fontstyle01"/>
          <w:b w:val="0"/>
          <w:sz w:val="22"/>
          <w:szCs w:val="22"/>
        </w:rPr>
        <w:t>а</w:t>
      </w:r>
      <w:r w:rsidR="006D1A73" w:rsidRPr="001754D8">
        <w:rPr>
          <w:rStyle w:val="fontstyle01"/>
          <w:b w:val="0"/>
          <w:sz w:val="22"/>
          <w:szCs w:val="22"/>
        </w:rPr>
        <w:t>пазоне энергий от 1,28 до 0,75 эВ на фоне увеличения интенсивности полос поглощения в</w:t>
      </w:r>
      <w:r w:rsidR="00132A91" w:rsidRPr="001754D8">
        <w:rPr>
          <w:rStyle w:val="fontstyle01"/>
          <w:b w:val="0"/>
          <w:sz w:val="22"/>
          <w:szCs w:val="22"/>
        </w:rPr>
        <w:t xml:space="preserve"> диапазоне</w:t>
      </w:r>
      <w:r w:rsidR="006D1A73" w:rsidRPr="001754D8">
        <w:rPr>
          <w:rStyle w:val="fontstyle01"/>
          <w:b w:val="0"/>
          <w:sz w:val="22"/>
          <w:szCs w:val="22"/>
        </w:rPr>
        <w:t xml:space="preserve"> </w:t>
      </w:r>
      <w:r w:rsidR="00132A91" w:rsidRPr="001754D8">
        <w:rPr>
          <w:sz w:val="22"/>
          <w:szCs w:val="22"/>
        </w:rPr>
        <w:t xml:space="preserve">энергий </w:t>
      </w:r>
      <w:r w:rsidR="00F22351" w:rsidRPr="001754D8">
        <w:rPr>
          <w:sz w:val="22"/>
          <w:szCs w:val="22"/>
        </w:rPr>
        <w:t xml:space="preserve">от 3,0 до 1,28 эВ </w:t>
      </w:r>
      <w:r w:rsidR="00F22351" w:rsidRPr="001754D8">
        <w:rPr>
          <w:rStyle w:val="fontstyle01"/>
          <w:b w:val="0"/>
          <w:sz w:val="22"/>
          <w:szCs w:val="22"/>
        </w:rPr>
        <w:t xml:space="preserve">(рис. 2). </w:t>
      </w:r>
      <w:proofErr w:type="gramStart"/>
      <w:r w:rsidR="00F22351" w:rsidRPr="001754D8">
        <w:rPr>
          <w:rStyle w:val="fontstyle01"/>
          <w:b w:val="0"/>
          <w:sz w:val="22"/>
          <w:szCs w:val="22"/>
        </w:rPr>
        <w:t>При чем</w:t>
      </w:r>
      <w:proofErr w:type="gramEnd"/>
      <w:r w:rsidR="00F22351" w:rsidRPr="001754D8">
        <w:rPr>
          <w:rStyle w:val="fontstyle01"/>
          <w:b w:val="0"/>
          <w:sz w:val="22"/>
          <w:szCs w:val="22"/>
        </w:rPr>
        <w:t xml:space="preserve"> при времени воздействия ЭМИ 15 часов видно, что </w:t>
      </w:r>
      <w:r w:rsidR="00132A91" w:rsidRPr="001754D8">
        <w:rPr>
          <w:rStyle w:val="fontstyle01"/>
          <w:b w:val="0"/>
          <w:sz w:val="22"/>
          <w:szCs w:val="22"/>
        </w:rPr>
        <w:t>вел</w:t>
      </w:r>
      <w:r w:rsidR="00132A91" w:rsidRPr="001754D8">
        <w:rPr>
          <w:rStyle w:val="fontstyle01"/>
          <w:b w:val="0"/>
          <w:sz w:val="22"/>
          <w:szCs w:val="22"/>
        </w:rPr>
        <w:t>и</w:t>
      </w:r>
      <w:r w:rsidR="00132A91" w:rsidRPr="001754D8">
        <w:rPr>
          <w:rStyle w:val="fontstyle01"/>
          <w:b w:val="0"/>
          <w:sz w:val="22"/>
          <w:szCs w:val="22"/>
        </w:rPr>
        <w:t>чина наведенного поглощения в этом диапазоне энергий выравнивается (рис. 2, Г).</w:t>
      </w:r>
    </w:p>
    <w:p w:rsidR="0013055A" w:rsidRPr="001754D8" w:rsidRDefault="0013055A" w:rsidP="00F22351">
      <w:pPr>
        <w:pStyle w:val="a4"/>
        <w:spacing w:before="0" w:beforeAutospacing="0" w:after="0" w:afterAutospacing="0" w:line="295" w:lineRule="auto"/>
        <w:ind w:firstLineChars="322" w:firstLine="708"/>
        <w:jc w:val="both"/>
        <w:rPr>
          <w:bCs/>
          <w:sz w:val="22"/>
          <w:szCs w:val="22"/>
          <w:highlight w:val="yellow"/>
        </w:rPr>
      </w:pPr>
      <w:r w:rsidRPr="001754D8">
        <w:rPr>
          <w:rStyle w:val="fontstyle01"/>
          <w:b w:val="0"/>
          <w:sz w:val="22"/>
          <w:szCs w:val="22"/>
        </w:rPr>
        <w:t>В отличие от спектров наведенного поглощения микр</w:t>
      </w:r>
      <w:proofErr w:type="gramStart"/>
      <w:r w:rsidRPr="001754D8">
        <w:rPr>
          <w:rStyle w:val="fontstyle01"/>
          <w:b w:val="0"/>
          <w:sz w:val="22"/>
          <w:szCs w:val="22"/>
        </w:rPr>
        <w:t>о-</w:t>
      </w:r>
      <w:proofErr w:type="gramEnd"/>
      <w:r w:rsidRPr="001754D8">
        <w:rPr>
          <w:rStyle w:val="fontstyle01"/>
          <w:b w:val="0"/>
          <w:sz w:val="22"/>
          <w:szCs w:val="22"/>
        </w:rPr>
        <w:t xml:space="preserve"> и </w:t>
      </w:r>
      <w:proofErr w:type="spellStart"/>
      <w:r w:rsidRPr="001754D8">
        <w:rPr>
          <w:rStyle w:val="fontstyle01"/>
          <w:b w:val="0"/>
          <w:sz w:val="22"/>
          <w:szCs w:val="22"/>
        </w:rPr>
        <w:t>нанопорошков</w:t>
      </w:r>
      <w:proofErr w:type="spellEnd"/>
      <w:r w:rsidRPr="001754D8">
        <w:rPr>
          <w:rStyle w:val="fontstyle01"/>
          <w:b w:val="0"/>
          <w:sz w:val="22"/>
          <w:szCs w:val="22"/>
        </w:rPr>
        <w:t xml:space="preserve">, где основной вклад в </w:t>
      </w:r>
      <w:r w:rsidR="004F0BB6" w:rsidRPr="001754D8">
        <w:rPr>
          <w:rStyle w:val="fontstyle01"/>
          <w:b w:val="0"/>
          <w:sz w:val="22"/>
          <w:szCs w:val="22"/>
        </w:rPr>
        <w:t>поглощение</w:t>
      </w:r>
      <w:r w:rsidRPr="001754D8">
        <w:rPr>
          <w:rStyle w:val="fontstyle01"/>
          <w:b w:val="0"/>
          <w:sz w:val="22"/>
          <w:szCs w:val="22"/>
        </w:rPr>
        <w:t xml:space="preserve"> </w:t>
      </w:r>
      <w:r w:rsidR="00F22351" w:rsidRPr="001754D8">
        <w:rPr>
          <w:rStyle w:val="fontstyle01"/>
          <w:b w:val="0"/>
          <w:sz w:val="22"/>
          <w:szCs w:val="22"/>
        </w:rPr>
        <w:t xml:space="preserve">в видимой области спектра </w:t>
      </w:r>
      <w:r w:rsidRPr="001754D8">
        <w:rPr>
          <w:rStyle w:val="fontstyle01"/>
          <w:b w:val="0"/>
          <w:sz w:val="22"/>
          <w:szCs w:val="22"/>
        </w:rPr>
        <w:t>обусловлен дефектами именно катионной подрешетки</w:t>
      </w:r>
      <w:r w:rsidR="004F0BB6" w:rsidRPr="001754D8">
        <w:rPr>
          <w:rStyle w:val="fontstyle01"/>
          <w:b w:val="0"/>
          <w:sz w:val="22"/>
          <w:szCs w:val="22"/>
        </w:rPr>
        <w:t xml:space="preserve">, в спектрах наведенного поглощения </w:t>
      </w:r>
      <w:proofErr w:type="spellStart"/>
      <w:r w:rsidR="004F0BB6" w:rsidRPr="001754D8">
        <w:rPr>
          <w:bCs/>
          <w:sz w:val="22"/>
          <w:szCs w:val="22"/>
        </w:rPr>
        <w:t>с</w:t>
      </w:r>
      <w:r w:rsidR="004F0BB6" w:rsidRPr="001754D8">
        <w:rPr>
          <w:sz w:val="22"/>
          <w:szCs w:val="22"/>
        </w:rPr>
        <w:t>убмикропорошков</w:t>
      </w:r>
      <w:proofErr w:type="spellEnd"/>
      <w:r w:rsidR="004F0BB6" w:rsidRPr="001754D8">
        <w:rPr>
          <w:sz w:val="22"/>
          <w:szCs w:val="22"/>
        </w:rPr>
        <w:t xml:space="preserve"> </w:t>
      </w:r>
      <w:proofErr w:type="spellStart"/>
      <w:r w:rsidR="004F0BB6" w:rsidRPr="001754D8">
        <w:rPr>
          <w:rStyle w:val="fontstyle01"/>
          <w:b w:val="0"/>
          <w:sz w:val="22"/>
          <w:szCs w:val="22"/>
          <w:lang w:val="en-US"/>
        </w:rPr>
        <w:t>ZnO</w:t>
      </w:r>
      <w:proofErr w:type="spellEnd"/>
      <w:r w:rsidR="004F0BB6" w:rsidRPr="001754D8">
        <w:rPr>
          <w:rStyle w:val="fontstyle01"/>
          <w:b w:val="0"/>
          <w:sz w:val="22"/>
          <w:szCs w:val="22"/>
        </w:rPr>
        <w:t xml:space="preserve"> </w:t>
      </w:r>
      <w:r w:rsidR="00F22351" w:rsidRPr="001754D8">
        <w:rPr>
          <w:rStyle w:val="fontstyle01"/>
          <w:b w:val="0"/>
          <w:sz w:val="22"/>
          <w:szCs w:val="22"/>
        </w:rPr>
        <w:t>наблюдается не сильное отличие в инте</w:t>
      </w:r>
      <w:r w:rsidR="00F22351" w:rsidRPr="001754D8">
        <w:rPr>
          <w:rStyle w:val="fontstyle01"/>
          <w:b w:val="0"/>
          <w:sz w:val="22"/>
          <w:szCs w:val="22"/>
        </w:rPr>
        <w:t>н</w:t>
      </w:r>
      <w:r w:rsidR="00F22351" w:rsidRPr="001754D8">
        <w:rPr>
          <w:rStyle w:val="fontstyle01"/>
          <w:b w:val="0"/>
          <w:sz w:val="22"/>
          <w:szCs w:val="22"/>
        </w:rPr>
        <w:t xml:space="preserve">сивности полос поглощения дефектов катионной и анионных подрешеток, а также </w:t>
      </w:r>
      <w:proofErr w:type="spellStart"/>
      <w:r w:rsidR="00F22351" w:rsidRPr="001754D8">
        <w:rPr>
          <w:rStyle w:val="fontstyle01"/>
          <w:b w:val="0"/>
          <w:sz w:val="22"/>
          <w:szCs w:val="22"/>
        </w:rPr>
        <w:t>акцепторно-донорных</w:t>
      </w:r>
      <w:proofErr w:type="spellEnd"/>
      <w:r w:rsidR="00F22351" w:rsidRPr="001754D8">
        <w:rPr>
          <w:b/>
          <w:color w:val="000000"/>
          <w:sz w:val="22"/>
          <w:szCs w:val="22"/>
        </w:rPr>
        <w:t xml:space="preserve"> </w:t>
      </w:r>
      <w:r w:rsidR="00F22351" w:rsidRPr="001754D8">
        <w:rPr>
          <w:rStyle w:val="fontstyle01"/>
          <w:b w:val="0"/>
          <w:sz w:val="22"/>
          <w:szCs w:val="22"/>
        </w:rPr>
        <w:t xml:space="preserve">пар. </w:t>
      </w:r>
    </w:p>
    <w:p w:rsidR="00C44161" w:rsidRPr="001754D8" w:rsidRDefault="0014242A" w:rsidP="001754D8">
      <w:pPr>
        <w:pStyle w:val="a4"/>
        <w:spacing w:before="0" w:beforeAutospacing="0" w:after="0" w:afterAutospacing="0" w:line="295" w:lineRule="auto"/>
        <w:ind w:firstLineChars="322" w:firstLine="708"/>
        <w:jc w:val="both"/>
        <w:rPr>
          <w:sz w:val="22"/>
          <w:szCs w:val="22"/>
        </w:rPr>
      </w:pPr>
      <w:r w:rsidRPr="001754D8">
        <w:rPr>
          <w:sz w:val="22"/>
          <w:szCs w:val="22"/>
        </w:rPr>
        <w:t>И</w:t>
      </w:r>
      <w:r w:rsidR="0041095F" w:rsidRPr="001754D8">
        <w:rPr>
          <w:sz w:val="22"/>
          <w:szCs w:val="22"/>
        </w:rPr>
        <w:t>сследовани</w:t>
      </w:r>
      <w:r w:rsidRPr="001754D8">
        <w:rPr>
          <w:sz w:val="22"/>
          <w:szCs w:val="22"/>
        </w:rPr>
        <w:t xml:space="preserve">е спектров наведенного поглощения </w:t>
      </w:r>
      <w:proofErr w:type="spellStart"/>
      <w:r w:rsidR="0013055A" w:rsidRPr="001754D8">
        <w:rPr>
          <w:sz w:val="22"/>
          <w:szCs w:val="22"/>
        </w:rPr>
        <w:t>суб</w:t>
      </w:r>
      <w:r w:rsidRPr="001754D8">
        <w:rPr>
          <w:rStyle w:val="fontstyle01"/>
          <w:b w:val="0"/>
          <w:sz w:val="22"/>
          <w:szCs w:val="22"/>
        </w:rPr>
        <w:t>микропорошков</w:t>
      </w:r>
      <w:proofErr w:type="spellEnd"/>
      <w:r w:rsidRPr="001754D8">
        <w:rPr>
          <w:sz w:val="22"/>
          <w:szCs w:val="22"/>
        </w:rPr>
        <w:t xml:space="preserve"> оксида цинка после во</w:t>
      </w:r>
      <w:r w:rsidRPr="001754D8">
        <w:rPr>
          <w:sz w:val="22"/>
          <w:szCs w:val="22"/>
        </w:rPr>
        <w:t>з</w:t>
      </w:r>
      <w:r w:rsidRPr="001754D8">
        <w:rPr>
          <w:sz w:val="22"/>
          <w:szCs w:val="22"/>
        </w:rPr>
        <w:t xml:space="preserve">действия на них ЭМИ Солнца </w:t>
      </w:r>
      <w:r w:rsidR="0041095F" w:rsidRPr="001754D8">
        <w:rPr>
          <w:sz w:val="22"/>
          <w:szCs w:val="22"/>
        </w:rPr>
        <w:t>показал</w:t>
      </w:r>
      <w:r w:rsidRPr="001754D8">
        <w:rPr>
          <w:sz w:val="22"/>
          <w:szCs w:val="22"/>
        </w:rPr>
        <w:t>о</w:t>
      </w:r>
      <w:r w:rsidR="009D3A25" w:rsidRPr="001754D8">
        <w:rPr>
          <w:sz w:val="22"/>
          <w:szCs w:val="22"/>
        </w:rPr>
        <w:t xml:space="preserve">, что отражательная способность </w:t>
      </w:r>
      <w:proofErr w:type="spellStart"/>
      <w:r w:rsidR="009D3A25" w:rsidRPr="001754D8">
        <w:rPr>
          <w:bCs/>
          <w:sz w:val="22"/>
          <w:szCs w:val="22"/>
        </w:rPr>
        <w:t>субмикропорошков</w:t>
      </w:r>
      <w:proofErr w:type="spellEnd"/>
      <w:r w:rsidR="009D3A25" w:rsidRPr="001754D8">
        <w:rPr>
          <w:sz w:val="22"/>
          <w:szCs w:val="22"/>
        </w:rPr>
        <w:t xml:space="preserve"> выше, чем у микр</w:t>
      </w:r>
      <w:proofErr w:type="gramStart"/>
      <w:r w:rsidR="009D3A25" w:rsidRPr="001754D8">
        <w:rPr>
          <w:sz w:val="22"/>
          <w:szCs w:val="22"/>
        </w:rPr>
        <w:t>о-</w:t>
      </w:r>
      <w:proofErr w:type="gramEnd"/>
      <w:r w:rsidR="009D3A25" w:rsidRPr="001754D8">
        <w:rPr>
          <w:sz w:val="22"/>
          <w:szCs w:val="22"/>
        </w:rPr>
        <w:t xml:space="preserve"> и </w:t>
      </w:r>
      <w:proofErr w:type="spellStart"/>
      <w:r w:rsidR="009D3A25" w:rsidRPr="001754D8">
        <w:rPr>
          <w:sz w:val="22"/>
          <w:szCs w:val="22"/>
        </w:rPr>
        <w:t>нанопорошков</w:t>
      </w:r>
      <w:proofErr w:type="spellEnd"/>
      <w:r w:rsidR="009D3A25" w:rsidRPr="001754D8">
        <w:rPr>
          <w:sz w:val="22"/>
          <w:szCs w:val="22"/>
        </w:rPr>
        <w:t xml:space="preserve"> в области длин волн от края основного поглощения до ближней </w:t>
      </w:r>
      <w:proofErr w:type="spellStart"/>
      <w:r w:rsidR="009D3A25" w:rsidRPr="001754D8">
        <w:rPr>
          <w:sz w:val="22"/>
          <w:szCs w:val="22"/>
        </w:rPr>
        <w:t>ИК-области</w:t>
      </w:r>
      <w:proofErr w:type="spellEnd"/>
      <w:r w:rsidR="009D3A25" w:rsidRPr="001754D8">
        <w:rPr>
          <w:sz w:val="22"/>
          <w:szCs w:val="22"/>
        </w:rPr>
        <w:t xml:space="preserve">. </w:t>
      </w:r>
      <w:r w:rsidR="009D3A25" w:rsidRPr="001754D8">
        <w:rPr>
          <w:rStyle w:val="fontstyle01"/>
          <w:b w:val="0"/>
          <w:sz w:val="22"/>
          <w:szCs w:val="22"/>
        </w:rPr>
        <w:t xml:space="preserve">Полосы поглощения в диапазоне энергий от 1,28 до 0,75 эВ в </w:t>
      </w:r>
      <w:r w:rsidR="009D3A25" w:rsidRPr="001754D8">
        <w:rPr>
          <w:sz w:val="22"/>
          <w:szCs w:val="22"/>
        </w:rPr>
        <w:t>спектрах наведенного погл</w:t>
      </w:r>
      <w:r w:rsidR="009D3A25" w:rsidRPr="001754D8">
        <w:rPr>
          <w:sz w:val="22"/>
          <w:szCs w:val="22"/>
        </w:rPr>
        <w:t>о</w:t>
      </w:r>
      <w:r w:rsidR="009D3A25" w:rsidRPr="001754D8">
        <w:rPr>
          <w:sz w:val="22"/>
          <w:szCs w:val="22"/>
        </w:rPr>
        <w:t xml:space="preserve">щения </w:t>
      </w:r>
      <w:proofErr w:type="spellStart"/>
      <w:r w:rsidR="009D3A25" w:rsidRPr="001754D8">
        <w:rPr>
          <w:sz w:val="22"/>
          <w:szCs w:val="22"/>
        </w:rPr>
        <w:t>суб</w:t>
      </w:r>
      <w:r w:rsidR="009D3A25" w:rsidRPr="001754D8">
        <w:rPr>
          <w:rStyle w:val="fontstyle01"/>
          <w:b w:val="0"/>
          <w:sz w:val="22"/>
          <w:szCs w:val="22"/>
        </w:rPr>
        <w:t>микропорошков</w:t>
      </w:r>
      <w:proofErr w:type="spellEnd"/>
      <w:r w:rsidR="009D3A25" w:rsidRPr="001754D8">
        <w:rPr>
          <w:sz w:val="22"/>
          <w:szCs w:val="22"/>
        </w:rPr>
        <w:t xml:space="preserve"> оксида цинка </w:t>
      </w:r>
      <w:r w:rsidR="009D3A25" w:rsidRPr="001754D8">
        <w:rPr>
          <w:rStyle w:val="fontstyle01"/>
          <w:b w:val="0"/>
          <w:sz w:val="22"/>
          <w:szCs w:val="22"/>
        </w:rPr>
        <w:t>имеют интенсивность превосходящую интенсивность полос поглощения дефектов катионной подрешетки (от 3,2 до 2,8 эВ), дающих основной вклад в наведенное поглощение микр</w:t>
      </w:r>
      <w:proofErr w:type="gramStart"/>
      <w:r w:rsidR="009D3A25" w:rsidRPr="001754D8">
        <w:rPr>
          <w:rStyle w:val="fontstyle01"/>
          <w:b w:val="0"/>
          <w:sz w:val="22"/>
          <w:szCs w:val="22"/>
        </w:rPr>
        <w:t>о-</w:t>
      </w:r>
      <w:proofErr w:type="gramEnd"/>
      <w:r w:rsidR="009D3A25" w:rsidRPr="001754D8">
        <w:rPr>
          <w:rStyle w:val="fontstyle01"/>
          <w:b w:val="0"/>
          <w:sz w:val="22"/>
          <w:szCs w:val="22"/>
        </w:rPr>
        <w:t xml:space="preserve"> и </w:t>
      </w:r>
      <w:proofErr w:type="spellStart"/>
      <w:r w:rsidR="009D3A25" w:rsidRPr="001754D8">
        <w:rPr>
          <w:rStyle w:val="fontstyle01"/>
          <w:b w:val="0"/>
          <w:sz w:val="22"/>
          <w:szCs w:val="22"/>
        </w:rPr>
        <w:t>нанопорошков</w:t>
      </w:r>
      <w:proofErr w:type="spellEnd"/>
      <w:r w:rsidR="009D3A25" w:rsidRPr="001754D8">
        <w:rPr>
          <w:rStyle w:val="fontstyle01"/>
          <w:b w:val="0"/>
          <w:sz w:val="22"/>
          <w:szCs w:val="22"/>
        </w:rPr>
        <w:t>.</w:t>
      </w:r>
      <w:r w:rsidR="00C44161" w:rsidRPr="001754D8">
        <w:rPr>
          <w:rStyle w:val="fontstyle01"/>
          <w:b w:val="0"/>
          <w:sz w:val="22"/>
          <w:szCs w:val="22"/>
        </w:rPr>
        <w:t xml:space="preserve"> </w:t>
      </w:r>
      <w:r w:rsidR="009D3A25" w:rsidRPr="001754D8">
        <w:rPr>
          <w:rStyle w:val="fontstyle01"/>
          <w:b w:val="0"/>
          <w:sz w:val="22"/>
          <w:szCs w:val="22"/>
        </w:rPr>
        <w:t>С увеличением времени воздействия ЭМИ наблюдается пон</w:t>
      </w:r>
      <w:r w:rsidR="009D3A25" w:rsidRPr="001754D8">
        <w:rPr>
          <w:rStyle w:val="fontstyle01"/>
          <w:b w:val="0"/>
          <w:sz w:val="22"/>
          <w:szCs w:val="22"/>
        </w:rPr>
        <w:t>и</w:t>
      </w:r>
      <w:r w:rsidR="009D3A25" w:rsidRPr="001754D8">
        <w:rPr>
          <w:rStyle w:val="fontstyle01"/>
          <w:b w:val="0"/>
          <w:sz w:val="22"/>
          <w:szCs w:val="22"/>
        </w:rPr>
        <w:t xml:space="preserve">жение интенсивности полос поглощения в диапазоне энергий от 1,28 до 0,75 эВ на фоне увеличения интенсивности полос поглощения в диапазоне </w:t>
      </w:r>
      <w:r w:rsidR="009D3A25" w:rsidRPr="001754D8">
        <w:rPr>
          <w:sz w:val="22"/>
          <w:szCs w:val="22"/>
        </w:rPr>
        <w:t>энергий от 3,0 до 1,28 эВ</w:t>
      </w:r>
      <w:r w:rsidR="009D3A25" w:rsidRPr="001754D8">
        <w:rPr>
          <w:rStyle w:val="fontstyle01"/>
          <w:b w:val="0"/>
          <w:sz w:val="22"/>
          <w:szCs w:val="22"/>
        </w:rPr>
        <w:t xml:space="preserve">. </w:t>
      </w:r>
      <w:r w:rsidR="00C44161" w:rsidRPr="001754D8">
        <w:rPr>
          <w:color w:val="000000"/>
          <w:sz w:val="22"/>
          <w:szCs w:val="22"/>
        </w:rPr>
        <w:t xml:space="preserve">Для </w:t>
      </w:r>
      <w:r w:rsidR="00C44161" w:rsidRPr="001754D8">
        <w:rPr>
          <w:sz w:val="22"/>
          <w:szCs w:val="22"/>
        </w:rPr>
        <w:t>объяснения выше оп</w:t>
      </w:r>
      <w:r w:rsidR="00C44161" w:rsidRPr="001754D8">
        <w:rPr>
          <w:sz w:val="22"/>
          <w:szCs w:val="22"/>
        </w:rPr>
        <w:t>и</w:t>
      </w:r>
      <w:r w:rsidR="00C44161" w:rsidRPr="001754D8">
        <w:rPr>
          <w:sz w:val="22"/>
          <w:szCs w:val="22"/>
        </w:rPr>
        <w:t xml:space="preserve">санных фактов необходимы дальнейшие исследования по воздействию </w:t>
      </w:r>
      <w:r w:rsidR="00C44161" w:rsidRPr="001754D8">
        <w:rPr>
          <w:bCs/>
          <w:sz w:val="22"/>
          <w:szCs w:val="22"/>
        </w:rPr>
        <w:t xml:space="preserve">электромагнитного излучения Солнца при разных значениях </w:t>
      </w:r>
      <w:proofErr w:type="spellStart"/>
      <w:r w:rsidR="00C44161" w:rsidRPr="001754D8">
        <w:rPr>
          <w:bCs/>
          <w:sz w:val="22"/>
          <w:szCs w:val="22"/>
        </w:rPr>
        <w:t>эсо</w:t>
      </w:r>
      <w:proofErr w:type="spellEnd"/>
      <w:r w:rsidR="00C44161" w:rsidRPr="001754D8">
        <w:rPr>
          <w:bCs/>
          <w:sz w:val="22"/>
          <w:szCs w:val="22"/>
        </w:rPr>
        <w:t>, воздействию протонов и электронов.</w:t>
      </w:r>
    </w:p>
    <w:p w:rsidR="00AA22A5" w:rsidRPr="001754D8" w:rsidRDefault="00AA22A5" w:rsidP="00AA22A5">
      <w:pPr>
        <w:spacing w:line="295" w:lineRule="auto"/>
        <w:ind w:firstLine="709"/>
        <w:jc w:val="both"/>
        <w:rPr>
          <w:b/>
          <w:i/>
          <w:sz w:val="22"/>
          <w:szCs w:val="22"/>
        </w:rPr>
      </w:pPr>
      <w:bookmarkStart w:id="0" w:name="_GoBack"/>
      <w:bookmarkEnd w:id="0"/>
      <w:r w:rsidRPr="001754D8">
        <w:rPr>
          <w:rStyle w:val="fontstyle01"/>
          <w:b w:val="0"/>
          <w:i/>
          <w:sz w:val="22"/>
          <w:szCs w:val="22"/>
        </w:rPr>
        <w:t>Исследование выполнено при поддержке Министерства науки и высшего образования Ро</w:t>
      </w:r>
      <w:r w:rsidRPr="001754D8">
        <w:rPr>
          <w:rStyle w:val="fontstyle01"/>
          <w:b w:val="0"/>
          <w:i/>
          <w:sz w:val="22"/>
          <w:szCs w:val="22"/>
        </w:rPr>
        <w:t>с</w:t>
      </w:r>
      <w:r w:rsidRPr="001754D8">
        <w:rPr>
          <w:rStyle w:val="fontstyle01"/>
          <w:b w:val="0"/>
          <w:i/>
          <w:sz w:val="22"/>
          <w:szCs w:val="22"/>
        </w:rPr>
        <w:t xml:space="preserve">сийской Федерации, </w:t>
      </w:r>
      <w:proofErr w:type="spellStart"/>
      <w:r w:rsidRPr="001754D8">
        <w:rPr>
          <w:rStyle w:val="fontstyle01"/>
          <w:b w:val="0"/>
          <w:i/>
          <w:sz w:val="22"/>
          <w:szCs w:val="22"/>
        </w:rPr>
        <w:t>госзадание</w:t>
      </w:r>
      <w:proofErr w:type="spellEnd"/>
      <w:r w:rsidRPr="001754D8">
        <w:rPr>
          <w:rStyle w:val="fontstyle01"/>
          <w:b w:val="0"/>
          <w:i/>
          <w:sz w:val="22"/>
          <w:szCs w:val="22"/>
        </w:rPr>
        <w:t xml:space="preserve"> № 122082600014</w:t>
      </w:r>
      <w:r w:rsidRPr="001754D8">
        <w:rPr>
          <w:rStyle w:val="fontstyle21"/>
          <w:b/>
          <w:i/>
          <w:sz w:val="22"/>
          <w:szCs w:val="22"/>
        </w:rPr>
        <w:t>-</w:t>
      </w:r>
      <w:r w:rsidRPr="001754D8">
        <w:rPr>
          <w:rStyle w:val="fontstyle01"/>
          <w:b w:val="0"/>
          <w:i/>
          <w:sz w:val="22"/>
          <w:szCs w:val="22"/>
        </w:rPr>
        <w:t>6 (FZMU</w:t>
      </w:r>
      <w:r w:rsidRPr="001754D8">
        <w:rPr>
          <w:rStyle w:val="fontstyle21"/>
          <w:b/>
          <w:i/>
          <w:sz w:val="22"/>
          <w:szCs w:val="22"/>
        </w:rPr>
        <w:t>-</w:t>
      </w:r>
      <w:r w:rsidRPr="001754D8">
        <w:rPr>
          <w:rStyle w:val="fontstyle01"/>
          <w:b w:val="0"/>
          <w:i/>
          <w:sz w:val="22"/>
          <w:szCs w:val="22"/>
        </w:rPr>
        <w:t>2022</w:t>
      </w:r>
      <w:r w:rsidRPr="001754D8">
        <w:rPr>
          <w:rStyle w:val="fontstyle21"/>
          <w:b/>
          <w:i/>
          <w:sz w:val="22"/>
          <w:szCs w:val="22"/>
        </w:rPr>
        <w:t>-</w:t>
      </w:r>
      <w:r w:rsidRPr="001754D8">
        <w:rPr>
          <w:rStyle w:val="fontstyle01"/>
          <w:b w:val="0"/>
          <w:i/>
          <w:sz w:val="22"/>
          <w:szCs w:val="22"/>
        </w:rPr>
        <w:t>0007).</w:t>
      </w:r>
    </w:p>
    <w:p w:rsidR="00D45472" w:rsidRPr="001754D8" w:rsidRDefault="00D45472" w:rsidP="008B3D9B">
      <w:pPr>
        <w:autoSpaceDE w:val="0"/>
        <w:autoSpaceDN w:val="0"/>
        <w:adjustRightInd w:val="0"/>
        <w:spacing w:line="293" w:lineRule="auto"/>
        <w:jc w:val="center"/>
        <w:rPr>
          <w:b/>
          <w:sz w:val="22"/>
          <w:szCs w:val="22"/>
        </w:rPr>
      </w:pPr>
    </w:p>
    <w:p w:rsidR="00D45472" w:rsidRPr="001754D8" w:rsidRDefault="002E50AA" w:rsidP="008B3D9B">
      <w:pPr>
        <w:autoSpaceDE w:val="0"/>
        <w:autoSpaceDN w:val="0"/>
        <w:adjustRightInd w:val="0"/>
        <w:spacing w:line="293" w:lineRule="auto"/>
        <w:jc w:val="center"/>
        <w:rPr>
          <w:b/>
          <w:caps/>
          <w:sz w:val="22"/>
          <w:szCs w:val="22"/>
        </w:rPr>
      </w:pPr>
      <w:r w:rsidRPr="001754D8">
        <w:rPr>
          <w:b/>
          <w:caps/>
          <w:sz w:val="22"/>
          <w:szCs w:val="22"/>
        </w:rPr>
        <w:t xml:space="preserve">Л и т е </w:t>
      </w:r>
      <w:proofErr w:type="gramStart"/>
      <w:r w:rsidRPr="001754D8">
        <w:rPr>
          <w:b/>
          <w:caps/>
          <w:sz w:val="22"/>
          <w:szCs w:val="22"/>
        </w:rPr>
        <w:t>р</w:t>
      </w:r>
      <w:proofErr w:type="gramEnd"/>
      <w:r w:rsidRPr="001754D8">
        <w:rPr>
          <w:b/>
          <w:caps/>
          <w:sz w:val="22"/>
          <w:szCs w:val="22"/>
        </w:rPr>
        <w:t xml:space="preserve"> а т у р а</w:t>
      </w:r>
    </w:p>
    <w:p w:rsidR="002E50AA" w:rsidRPr="001754D8" w:rsidRDefault="002E50AA" w:rsidP="008B3D9B">
      <w:pPr>
        <w:autoSpaceDE w:val="0"/>
        <w:autoSpaceDN w:val="0"/>
        <w:adjustRightInd w:val="0"/>
        <w:spacing w:line="293" w:lineRule="auto"/>
        <w:jc w:val="center"/>
        <w:rPr>
          <w:b/>
          <w:sz w:val="22"/>
          <w:szCs w:val="22"/>
        </w:rPr>
      </w:pPr>
    </w:p>
    <w:p w:rsidR="00D45472" w:rsidRPr="001754D8" w:rsidRDefault="00D45472" w:rsidP="008B3D9B">
      <w:pPr>
        <w:spacing w:line="293" w:lineRule="auto"/>
        <w:ind w:firstLine="426"/>
        <w:jc w:val="both"/>
        <w:rPr>
          <w:rStyle w:val="fontstyle01"/>
          <w:b w:val="0"/>
          <w:sz w:val="20"/>
          <w:szCs w:val="20"/>
        </w:rPr>
      </w:pPr>
      <w:r w:rsidRPr="001754D8">
        <w:rPr>
          <w:sz w:val="20"/>
          <w:szCs w:val="20"/>
        </w:rPr>
        <w:t>1</w:t>
      </w:r>
      <w:r w:rsidR="00055632" w:rsidRPr="001754D8">
        <w:rPr>
          <w:sz w:val="20"/>
          <w:szCs w:val="20"/>
        </w:rPr>
        <w:t>.</w:t>
      </w:r>
      <w:r w:rsidRPr="001754D8">
        <w:rPr>
          <w:sz w:val="20"/>
          <w:szCs w:val="20"/>
        </w:rPr>
        <w:t xml:space="preserve"> </w:t>
      </w:r>
      <w:proofErr w:type="spellStart"/>
      <w:r w:rsidRPr="001754D8">
        <w:rPr>
          <w:sz w:val="20"/>
          <w:szCs w:val="20"/>
        </w:rPr>
        <w:t>Семкин</w:t>
      </w:r>
      <w:proofErr w:type="spellEnd"/>
      <w:r w:rsidRPr="001754D8">
        <w:rPr>
          <w:sz w:val="20"/>
          <w:szCs w:val="20"/>
        </w:rPr>
        <w:t xml:space="preserve">, Н.Д. </w:t>
      </w:r>
      <w:r w:rsidRPr="001754D8">
        <w:rPr>
          <w:bCs/>
          <w:color w:val="000000"/>
          <w:sz w:val="20"/>
          <w:szCs w:val="20"/>
        </w:rPr>
        <w:t>Испытания материалов и элементов электронного оборудования космических аппаратов</w:t>
      </w:r>
      <w:r w:rsidRPr="001754D8">
        <w:rPr>
          <w:rStyle w:val="fontstyle01"/>
          <w:b w:val="0"/>
          <w:sz w:val="20"/>
          <w:szCs w:val="20"/>
        </w:rPr>
        <w:t>:</w:t>
      </w:r>
      <w:r w:rsidRPr="001754D8">
        <w:rPr>
          <w:bCs/>
          <w:color w:val="000000"/>
          <w:sz w:val="20"/>
          <w:szCs w:val="20"/>
        </w:rPr>
        <w:t xml:space="preserve"> </w:t>
      </w:r>
      <w:r w:rsidRPr="001754D8">
        <w:rPr>
          <w:color w:val="000000"/>
          <w:sz w:val="20"/>
          <w:szCs w:val="20"/>
        </w:rPr>
        <w:t>учеб</w:t>
      </w:r>
      <w:proofErr w:type="gramStart"/>
      <w:r w:rsidRPr="001754D8">
        <w:rPr>
          <w:color w:val="000000"/>
          <w:sz w:val="20"/>
          <w:szCs w:val="20"/>
        </w:rPr>
        <w:t>.</w:t>
      </w:r>
      <w:proofErr w:type="gramEnd"/>
      <w:r w:rsidRPr="001754D8">
        <w:rPr>
          <w:color w:val="000000"/>
          <w:sz w:val="20"/>
          <w:szCs w:val="20"/>
        </w:rPr>
        <w:t xml:space="preserve"> </w:t>
      </w:r>
      <w:proofErr w:type="gramStart"/>
      <w:r w:rsidRPr="001754D8">
        <w:rPr>
          <w:color w:val="000000"/>
          <w:sz w:val="20"/>
          <w:szCs w:val="20"/>
        </w:rPr>
        <w:t>п</w:t>
      </w:r>
      <w:proofErr w:type="gramEnd"/>
      <w:r w:rsidRPr="001754D8">
        <w:rPr>
          <w:color w:val="000000"/>
          <w:sz w:val="20"/>
          <w:szCs w:val="20"/>
        </w:rPr>
        <w:t xml:space="preserve">особие/ </w:t>
      </w:r>
      <w:r w:rsidRPr="001754D8">
        <w:rPr>
          <w:iCs/>
          <w:color w:val="000000"/>
          <w:sz w:val="20"/>
          <w:szCs w:val="20"/>
        </w:rPr>
        <w:t xml:space="preserve">Н.Д. </w:t>
      </w:r>
      <w:proofErr w:type="spellStart"/>
      <w:r w:rsidRPr="001754D8">
        <w:rPr>
          <w:iCs/>
          <w:color w:val="000000"/>
          <w:sz w:val="20"/>
          <w:szCs w:val="20"/>
        </w:rPr>
        <w:t>Семкин</w:t>
      </w:r>
      <w:proofErr w:type="spellEnd"/>
      <w:r w:rsidRPr="001754D8">
        <w:rPr>
          <w:i/>
          <w:iCs/>
          <w:color w:val="000000"/>
          <w:sz w:val="20"/>
          <w:szCs w:val="20"/>
        </w:rPr>
        <w:t xml:space="preserve"> </w:t>
      </w:r>
      <w:r w:rsidRPr="001754D8">
        <w:rPr>
          <w:color w:val="000000"/>
          <w:sz w:val="20"/>
          <w:szCs w:val="20"/>
        </w:rPr>
        <w:t xml:space="preserve">– Самара: Изд-во </w:t>
      </w:r>
      <w:proofErr w:type="spellStart"/>
      <w:r w:rsidRPr="001754D8">
        <w:rPr>
          <w:color w:val="000000"/>
          <w:sz w:val="20"/>
          <w:szCs w:val="20"/>
        </w:rPr>
        <w:t>Самар</w:t>
      </w:r>
      <w:proofErr w:type="spellEnd"/>
      <w:r w:rsidRPr="001754D8">
        <w:rPr>
          <w:color w:val="000000"/>
          <w:sz w:val="20"/>
          <w:szCs w:val="20"/>
        </w:rPr>
        <w:t xml:space="preserve">. </w:t>
      </w:r>
      <w:proofErr w:type="spellStart"/>
      <w:r w:rsidRPr="001754D8">
        <w:rPr>
          <w:color w:val="000000"/>
          <w:sz w:val="20"/>
          <w:szCs w:val="20"/>
        </w:rPr>
        <w:t>гос</w:t>
      </w:r>
      <w:proofErr w:type="spellEnd"/>
      <w:r w:rsidRPr="001754D8">
        <w:rPr>
          <w:color w:val="000000"/>
          <w:sz w:val="20"/>
          <w:szCs w:val="20"/>
        </w:rPr>
        <w:t xml:space="preserve">. </w:t>
      </w:r>
      <w:proofErr w:type="spellStart"/>
      <w:r w:rsidRPr="001754D8">
        <w:rPr>
          <w:color w:val="000000"/>
          <w:sz w:val="20"/>
          <w:szCs w:val="20"/>
        </w:rPr>
        <w:t>аэрокосм</w:t>
      </w:r>
      <w:proofErr w:type="spellEnd"/>
      <w:r w:rsidRPr="001754D8">
        <w:rPr>
          <w:color w:val="000000"/>
          <w:sz w:val="20"/>
          <w:szCs w:val="20"/>
        </w:rPr>
        <w:t xml:space="preserve">. ун-та, 2010. – 320 </w:t>
      </w:r>
      <w:proofErr w:type="gramStart"/>
      <w:r w:rsidRPr="001754D8">
        <w:rPr>
          <w:color w:val="000000"/>
          <w:sz w:val="20"/>
          <w:szCs w:val="20"/>
        </w:rPr>
        <w:t>с</w:t>
      </w:r>
      <w:proofErr w:type="gramEnd"/>
      <w:r w:rsidRPr="001754D8">
        <w:rPr>
          <w:color w:val="000000"/>
          <w:sz w:val="20"/>
          <w:szCs w:val="20"/>
        </w:rPr>
        <w:t>.</w:t>
      </w:r>
      <w:r w:rsidRPr="001754D8">
        <w:rPr>
          <w:rStyle w:val="fontstyle01"/>
          <w:b w:val="0"/>
          <w:sz w:val="20"/>
          <w:szCs w:val="20"/>
        </w:rPr>
        <w:t xml:space="preserve"> </w:t>
      </w:r>
    </w:p>
    <w:p w:rsidR="00D45472" w:rsidRPr="001754D8" w:rsidRDefault="008B3D9B" w:rsidP="008B3D9B">
      <w:pPr>
        <w:spacing w:line="293" w:lineRule="auto"/>
        <w:ind w:firstLine="426"/>
        <w:jc w:val="both"/>
        <w:rPr>
          <w:sz w:val="20"/>
          <w:szCs w:val="20"/>
        </w:rPr>
      </w:pPr>
      <w:r w:rsidRPr="001754D8">
        <w:rPr>
          <w:sz w:val="20"/>
          <w:szCs w:val="20"/>
        </w:rPr>
        <w:t>2</w:t>
      </w:r>
      <w:r w:rsidR="00055632" w:rsidRPr="001754D8">
        <w:rPr>
          <w:sz w:val="20"/>
          <w:szCs w:val="20"/>
        </w:rPr>
        <w:t>.</w:t>
      </w:r>
      <w:r w:rsidR="00D45472" w:rsidRPr="001754D8">
        <w:rPr>
          <w:sz w:val="20"/>
          <w:szCs w:val="20"/>
        </w:rPr>
        <w:t xml:space="preserve"> </w:t>
      </w:r>
      <w:proofErr w:type="spellStart"/>
      <w:r w:rsidR="00D45472" w:rsidRPr="001754D8">
        <w:rPr>
          <w:sz w:val="20"/>
          <w:szCs w:val="20"/>
        </w:rPr>
        <w:t>Нещименко</w:t>
      </w:r>
      <w:proofErr w:type="spellEnd"/>
      <w:r w:rsidR="00D45472" w:rsidRPr="001754D8">
        <w:rPr>
          <w:sz w:val="20"/>
          <w:szCs w:val="20"/>
        </w:rPr>
        <w:t>, В.В. Структура, свойства и радиационная стойкость оксидных микр</w:t>
      </w:r>
      <w:proofErr w:type="gramStart"/>
      <w:r w:rsidR="00D45472" w:rsidRPr="001754D8">
        <w:rPr>
          <w:sz w:val="20"/>
          <w:szCs w:val="20"/>
        </w:rPr>
        <w:t>о-</w:t>
      </w:r>
      <w:proofErr w:type="gramEnd"/>
      <w:r w:rsidR="00D45472" w:rsidRPr="001754D8">
        <w:rPr>
          <w:sz w:val="20"/>
          <w:szCs w:val="20"/>
        </w:rPr>
        <w:t xml:space="preserve"> и </w:t>
      </w:r>
      <w:proofErr w:type="spellStart"/>
      <w:r w:rsidR="00D45472" w:rsidRPr="001754D8">
        <w:rPr>
          <w:sz w:val="20"/>
          <w:szCs w:val="20"/>
        </w:rPr>
        <w:t>нанопорошков</w:t>
      </w:r>
      <w:proofErr w:type="spellEnd"/>
      <w:r w:rsidR="00D45472" w:rsidRPr="001754D8">
        <w:rPr>
          <w:sz w:val="20"/>
          <w:szCs w:val="20"/>
        </w:rPr>
        <w:t xml:space="preserve"> и отражающих покрытий, изготовленных на их основе: </w:t>
      </w:r>
      <w:proofErr w:type="spellStart"/>
      <w:r w:rsidR="00D45472" w:rsidRPr="001754D8">
        <w:rPr>
          <w:sz w:val="20"/>
          <w:szCs w:val="20"/>
        </w:rPr>
        <w:t>дис</w:t>
      </w:r>
      <w:proofErr w:type="spellEnd"/>
      <w:r w:rsidR="00D45472" w:rsidRPr="001754D8">
        <w:rPr>
          <w:sz w:val="20"/>
          <w:szCs w:val="20"/>
        </w:rPr>
        <w:t xml:space="preserve">. доктора физ.-мат. наук: 01.04.07 / В.В. </w:t>
      </w:r>
      <w:proofErr w:type="spellStart"/>
      <w:r w:rsidR="00D45472" w:rsidRPr="001754D8">
        <w:rPr>
          <w:sz w:val="20"/>
          <w:szCs w:val="20"/>
        </w:rPr>
        <w:t>Нещименко</w:t>
      </w:r>
      <w:proofErr w:type="spellEnd"/>
      <w:r w:rsidR="00D45472" w:rsidRPr="001754D8">
        <w:rPr>
          <w:sz w:val="20"/>
          <w:szCs w:val="20"/>
        </w:rPr>
        <w:t xml:space="preserve">; ФГБОУ ВО ТУСУР. – Томск. – 2016. – 273 </w:t>
      </w:r>
      <w:proofErr w:type="gramStart"/>
      <w:r w:rsidR="00D45472" w:rsidRPr="001754D8">
        <w:rPr>
          <w:sz w:val="20"/>
          <w:szCs w:val="20"/>
        </w:rPr>
        <w:t>с</w:t>
      </w:r>
      <w:proofErr w:type="gramEnd"/>
      <w:r w:rsidR="00D45472" w:rsidRPr="001754D8">
        <w:rPr>
          <w:sz w:val="20"/>
          <w:szCs w:val="20"/>
        </w:rPr>
        <w:t>.</w:t>
      </w:r>
    </w:p>
    <w:p w:rsidR="00D45472" w:rsidRPr="00001904" w:rsidRDefault="00D45472" w:rsidP="008B3D9B">
      <w:pPr>
        <w:spacing w:line="293" w:lineRule="auto"/>
        <w:ind w:firstLine="426"/>
        <w:jc w:val="both"/>
        <w:rPr>
          <w:rFonts w:eastAsia="Courier New"/>
          <w:bCs/>
          <w:color w:val="000000"/>
          <w:sz w:val="22"/>
          <w:szCs w:val="22"/>
          <w:lang w:bidi="ru-RU"/>
        </w:rPr>
      </w:pPr>
      <w:r w:rsidRPr="008B3D9B">
        <w:rPr>
          <w:rStyle w:val="fontstyle01"/>
          <w:b w:val="0"/>
          <w:spacing w:val="-4"/>
          <w:sz w:val="20"/>
          <w:szCs w:val="20"/>
        </w:rPr>
        <w:t xml:space="preserve"> </w:t>
      </w:r>
    </w:p>
    <w:sectPr w:rsidR="00D45472" w:rsidRPr="00001904" w:rsidSect="00055632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07D" w:rsidRDefault="00AC207D" w:rsidP="00834248">
      <w:r>
        <w:separator/>
      </w:r>
    </w:p>
  </w:endnote>
  <w:endnote w:type="continuationSeparator" w:id="0">
    <w:p w:rsidR="00AC207D" w:rsidRDefault="00AC207D" w:rsidP="0083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07D" w:rsidRDefault="00AC207D" w:rsidP="00834248">
      <w:r>
        <w:separator/>
      </w:r>
    </w:p>
  </w:footnote>
  <w:footnote w:type="continuationSeparator" w:id="0">
    <w:p w:rsidR="00AC207D" w:rsidRDefault="00AC207D" w:rsidP="008342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hybridMultilevel"/>
    <w:tmpl w:val="A4F6EA88"/>
    <w:lvl w:ilvl="0" w:tplc="996C54A6">
      <w:start w:val="1"/>
      <w:numFmt w:val="russianLower"/>
      <w:pStyle w:val="a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1" w:tplc="04190019">
      <w:start w:val="1"/>
      <w:numFmt w:val="decimal"/>
      <w:lvlText w:val="%2)"/>
      <w:lvlJc w:val="left"/>
      <w:pPr>
        <w:ind w:left="17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CC6"/>
    <w:rsid w:val="00000C8C"/>
    <w:rsid w:val="00001904"/>
    <w:rsid w:val="00001C15"/>
    <w:rsid w:val="00001CDD"/>
    <w:rsid w:val="00005C2A"/>
    <w:rsid w:val="000061B1"/>
    <w:rsid w:val="00010B3A"/>
    <w:rsid w:val="000118B2"/>
    <w:rsid w:val="0001277E"/>
    <w:rsid w:val="00013263"/>
    <w:rsid w:val="00013606"/>
    <w:rsid w:val="00013C1A"/>
    <w:rsid w:val="00016CF0"/>
    <w:rsid w:val="00020C07"/>
    <w:rsid w:val="00022D62"/>
    <w:rsid w:val="00024246"/>
    <w:rsid w:val="000263C8"/>
    <w:rsid w:val="000307F9"/>
    <w:rsid w:val="000330A5"/>
    <w:rsid w:val="00033D88"/>
    <w:rsid w:val="00033D96"/>
    <w:rsid w:val="00033F82"/>
    <w:rsid w:val="00034845"/>
    <w:rsid w:val="00035AA0"/>
    <w:rsid w:val="00036707"/>
    <w:rsid w:val="0003755B"/>
    <w:rsid w:val="00044F40"/>
    <w:rsid w:val="00045DD8"/>
    <w:rsid w:val="000469D8"/>
    <w:rsid w:val="00047363"/>
    <w:rsid w:val="000503BD"/>
    <w:rsid w:val="00050D51"/>
    <w:rsid w:val="00052301"/>
    <w:rsid w:val="00052B94"/>
    <w:rsid w:val="0005445A"/>
    <w:rsid w:val="00055632"/>
    <w:rsid w:val="0005740F"/>
    <w:rsid w:val="0006027D"/>
    <w:rsid w:val="00061B59"/>
    <w:rsid w:val="00061DB7"/>
    <w:rsid w:val="000620A8"/>
    <w:rsid w:val="00062606"/>
    <w:rsid w:val="00063491"/>
    <w:rsid w:val="00065184"/>
    <w:rsid w:val="00066602"/>
    <w:rsid w:val="00066B07"/>
    <w:rsid w:val="00067A05"/>
    <w:rsid w:val="00067A36"/>
    <w:rsid w:val="00071650"/>
    <w:rsid w:val="000719EE"/>
    <w:rsid w:val="00072612"/>
    <w:rsid w:val="00074D9F"/>
    <w:rsid w:val="000777A1"/>
    <w:rsid w:val="00077D03"/>
    <w:rsid w:val="000806F7"/>
    <w:rsid w:val="00080C86"/>
    <w:rsid w:val="0008148D"/>
    <w:rsid w:val="000826F3"/>
    <w:rsid w:val="00082E52"/>
    <w:rsid w:val="00082E7F"/>
    <w:rsid w:val="00083078"/>
    <w:rsid w:val="0008368A"/>
    <w:rsid w:val="0008436C"/>
    <w:rsid w:val="0008528E"/>
    <w:rsid w:val="0008734B"/>
    <w:rsid w:val="00087C1B"/>
    <w:rsid w:val="000957B6"/>
    <w:rsid w:val="00096648"/>
    <w:rsid w:val="000972F0"/>
    <w:rsid w:val="000A2CDB"/>
    <w:rsid w:val="000A370B"/>
    <w:rsid w:val="000A4659"/>
    <w:rsid w:val="000A46FE"/>
    <w:rsid w:val="000A492B"/>
    <w:rsid w:val="000B1CB7"/>
    <w:rsid w:val="000B1EAB"/>
    <w:rsid w:val="000B3030"/>
    <w:rsid w:val="000B3271"/>
    <w:rsid w:val="000B62B7"/>
    <w:rsid w:val="000C00CE"/>
    <w:rsid w:val="000C0694"/>
    <w:rsid w:val="000C06D7"/>
    <w:rsid w:val="000C4027"/>
    <w:rsid w:val="000C40EC"/>
    <w:rsid w:val="000C5D7E"/>
    <w:rsid w:val="000C7731"/>
    <w:rsid w:val="000C7F87"/>
    <w:rsid w:val="000C7FBB"/>
    <w:rsid w:val="000D0A93"/>
    <w:rsid w:val="000D0D22"/>
    <w:rsid w:val="000D1B8B"/>
    <w:rsid w:val="000D3D16"/>
    <w:rsid w:val="000D48F8"/>
    <w:rsid w:val="000D5482"/>
    <w:rsid w:val="000D6AE0"/>
    <w:rsid w:val="000E477E"/>
    <w:rsid w:val="000E4C54"/>
    <w:rsid w:val="000E4D19"/>
    <w:rsid w:val="000E71FB"/>
    <w:rsid w:val="000F3F7A"/>
    <w:rsid w:val="000F482D"/>
    <w:rsid w:val="000F48C5"/>
    <w:rsid w:val="000F578D"/>
    <w:rsid w:val="00101156"/>
    <w:rsid w:val="001036AD"/>
    <w:rsid w:val="001045D8"/>
    <w:rsid w:val="0010603F"/>
    <w:rsid w:val="00106769"/>
    <w:rsid w:val="001069FA"/>
    <w:rsid w:val="00110551"/>
    <w:rsid w:val="001118D8"/>
    <w:rsid w:val="0011219A"/>
    <w:rsid w:val="00112821"/>
    <w:rsid w:val="0011328A"/>
    <w:rsid w:val="00114590"/>
    <w:rsid w:val="00114B56"/>
    <w:rsid w:val="0011591F"/>
    <w:rsid w:val="00115D27"/>
    <w:rsid w:val="00117D82"/>
    <w:rsid w:val="00121430"/>
    <w:rsid w:val="0012186F"/>
    <w:rsid w:val="001218BF"/>
    <w:rsid w:val="00123325"/>
    <w:rsid w:val="00123AF3"/>
    <w:rsid w:val="00123C39"/>
    <w:rsid w:val="00123CE3"/>
    <w:rsid w:val="0012478E"/>
    <w:rsid w:val="00127E87"/>
    <w:rsid w:val="00130482"/>
    <w:rsid w:val="0013055A"/>
    <w:rsid w:val="0013077D"/>
    <w:rsid w:val="001307EB"/>
    <w:rsid w:val="00132A91"/>
    <w:rsid w:val="00132CFD"/>
    <w:rsid w:val="00133585"/>
    <w:rsid w:val="00136025"/>
    <w:rsid w:val="001362FC"/>
    <w:rsid w:val="001367EE"/>
    <w:rsid w:val="00136833"/>
    <w:rsid w:val="00141AAA"/>
    <w:rsid w:val="00141DB3"/>
    <w:rsid w:val="0014242A"/>
    <w:rsid w:val="00145840"/>
    <w:rsid w:val="001473F7"/>
    <w:rsid w:val="001500C0"/>
    <w:rsid w:val="001537D2"/>
    <w:rsid w:val="00154830"/>
    <w:rsid w:val="00154F1A"/>
    <w:rsid w:val="00156148"/>
    <w:rsid w:val="001610C6"/>
    <w:rsid w:val="001627DC"/>
    <w:rsid w:val="001639B9"/>
    <w:rsid w:val="0016614B"/>
    <w:rsid w:val="0017080D"/>
    <w:rsid w:val="00171848"/>
    <w:rsid w:val="001738C7"/>
    <w:rsid w:val="00174D91"/>
    <w:rsid w:val="001754D8"/>
    <w:rsid w:val="0017657A"/>
    <w:rsid w:val="00176C9B"/>
    <w:rsid w:val="001773D2"/>
    <w:rsid w:val="0017750F"/>
    <w:rsid w:val="00177951"/>
    <w:rsid w:val="00182BFB"/>
    <w:rsid w:val="00184146"/>
    <w:rsid w:val="00184B7A"/>
    <w:rsid w:val="001862A2"/>
    <w:rsid w:val="0019142A"/>
    <w:rsid w:val="00192910"/>
    <w:rsid w:val="001938E0"/>
    <w:rsid w:val="00194B3F"/>
    <w:rsid w:val="001969EA"/>
    <w:rsid w:val="001974F2"/>
    <w:rsid w:val="00197C43"/>
    <w:rsid w:val="00197CB5"/>
    <w:rsid w:val="00197FBF"/>
    <w:rsid w:val="001A0900"/>
    <w:rsid w:val="001A39AA"/>
    <w:rsid w:val="001A3AEE"/>
    <w:rsid w:val="001A3DEF"/>
    <w:rsid w:val="001A40EE"/>
    <w:rsid w:val="001A52AF"/>
    <w:rsid w:val="001A780B"/>
    <w:rsid w:val="001B1049"/>
    <w:rsid w:val="001B12A6"/>
    <w:rsid w:val="001B3ADF"/>
    <w:rsid w:val="001B3D4C"/>
    <w:rsid w:val="001B4298"/>
    <w:rsid w:val="001B7923"/>
    <w:rsid w:val="001C032A"/>
    <w:rsid w:val="001C244A"/>
    <w:rsid w:val="001C3A3E"/>
    <w:rsid w:val="001C437E"/>
    <w:rsid w:val="001C5AD6"/>
    <w:rsid w:val="001C5E53"/>
    <w:rsid w:val="001C614F"/>
    <w:rsid w:val="001D02DF"/>
    <w:rsid w:val="001D22DD"/>
    <w:rsid w:val="001D3D90"/>
    <w:rsid w:val="001D5BDB"/>
    <w:rsid w:val="001D5BF6"/>
    <w:rsid w:val="001D685E"/>
    <w:rsid w:val="001D7809"/>
    <w:rsid w:val="001E1460"/>
    <w:rsid w:val="001E320F"/>
    <w:rsid w:val="001E3392"/>
    <w:rsid w:val="001E39DB"/>
    <w:rsid w:val="001E3A52"/>
    <w:rsid w:val="001E4BEC"/>
    <w:rsid w:val="001E6521"/>
    <w:rsid w:val="001E7026"/>
    <w:rsid w:val="001F00C3"/>
    <w:rsid w:val="001F0C73"/>
    <w:rsid w:val="001F1206"/>
    <w:rsid w:val="001F1865"/>
    <w:rsid w:val="001F27F8"/>
    <w:rsid w:val="001F2AD8"/>
    <w:rsid w:val="001F3137"/>
    <w:rsid w:val="001F69E5"/>
    <w:rsid w:val="001F7A91"/>
    <w:rsid w:val="002002E8"/>
    <w:rsid w:val="00200903"/>
    <w:rsid w:val="00202A58"/>
    <w:rsid w:val="002056D4"/>
    <w:rsid w:val="00207319"/>
    <w:rsid w:val="00207920"/>
    <w:rsid w:val="0021204C"/>
    <w:rsid w:val="00213C05"/>
    <w:rsid w:val="00214A05"/>
    <w:rsid w:val="00215458"/>
    <w:rsid w:val="0021737F"/>
    <w:rsid w:val="00220355"/>
    <w:rsid w:val="00221BEA"/>
    <w:rsid w:val="00222949"/>
    <w:rsid w:val="00224C1A"/>
    <w:rsid w:val="00224FEC"/>
    <w:rsid w:val="0022579E"/>
    <w:rsid w:val="00226188"/>
    <w:rsid w:val="00227101"/>
    <w:rsid w:val="00227236"/>
    <w:rsid w:val="00230964"/>
    <w:rsid w:val="00230F00"/>
    <w:rsid w:val="00231C55"/>
    <w:rsid w:val="00232AB5"/>
    <w:rsid w:val="00232F3A"/>
    <w:rsid w:val="002342F7"/>
    <w:rsid w:val="0023618F"/>
    <w:rsid w:val="00236675"/>
    <w:rsid w:val="00240302"/>
    <w:rsid w:val="00240BA1"/>
    <w:rsid w:val="0024225F"/>
    <w:rsid w:val="0024247B"/>
    <w:rsid w:val="00243C34"/>
    <w:rsid w:val="00243DA6"/>
    <w:rsid w:val="0024657F"/>
    <w:rsid w:val="002468D9"/>
    <w:rsid w:val="00246FC8"/>
    <w:rsid w:val="00250CD9"/>
    <w:rsid w:val="00251741"/>
    <w:rsid w:val="002517B3"/>
    <w:rsid w:val="00251B88"/>
    <w:rsid w:val="00251EB9"/>
    <w:rsid w:val="00253176"/>
    <w:rsid w:val="00256E45"/>
    <w:rsid w:val="00257302"/>
    <w:rsid w:val="00257976"/>
    <w:rsid w:val="0026114D"/>
    <w:rsid w:val="00261C23"/>
    <w:rsid w:val="00262A78"/>
    <w:rsid w:val="002631DD"/>
    <w:rsid w:val="0026499E"/>
    <w:rsid w:val="00264C62"/>
    <w:rsid w:val="002650E8"/>
    <w:rsid w:val="00265FA2"/>
    <w:rsid w:val="0026633C"/>
    <w:rsid w:val="002720BA"/>
    <w:rsid w:val="00273108"/>
    <w:rsid w:val="00273D00"/>
    <w:rsid w:val="00274414"/>
    <w:rsid w:val="002749FA"/>
    <w:rsid w:val="00275726"/>
    <w:rsid w:val="002757B0"/>
    <w:rsid w:val="00276AFF"/>
    <w:rsid w:val="002775B0"/>
    <w:rsid w:val="00277FF2"/>
    <w:rsid w:val="00280C1A"/>
    <w:rsid w:val="00281F0C"/>
    <w:rsid w:val="00281FD2"/>
    <w:rsid w:val="00282DF4"/>
    <w:rsid w:val="00282F16"/>
    <w:rsid w:val="00283269"/>
    <w:rsid w:val="00283616"/>
    <w:rsid w:val="002850D8"/>
    <w:rsid w:val="00285F18"/>
    <w:rsid w:val="002865BA"/>
    <w:rsid w:val="00287559"/>
    <w:rsid w:val="002932FB"/>
    <w:rsid w:val="00294447"/>
    <w:rsid w:val="00294D8C"/>
    <w:rsid w:val="00295550"/>
    <w:rsid w:val="00295BED"/>
    <w:rsid w:val="0029645B"/>
    <w:rsid w:val="00296E37"/>
    <w:rsid w:val="002A2EBA"/>
    <w:rsid w:val="002A6449"/>
    <w:rsid w:val="002A7615"/>
    <w:rsid w:val="002B0CBA"/>
    <w:rsid w:val="002B11F3"/>
    <w:rsid w:val="002B34B1"/>
    <w:rsid w:val="002B6D06"/>
    <w:rsid w:val="002B7E75"/>
    <w:rsid w:val="002B7EF3"/>
    <w:rsid w:val="002C06A7"/>
    <w:rsid w:val="002C1110"/>
    <w:rsid w:val="002C16E9"/>
    <w:rsid w:val="002C1C16"/>
    <w:rsid w:val="002C2338"/>
    <w:rsid w:val="002C49F9"/>
    <w:rsid w:val="002C7F32"/>
    <w:rsid w:val="002D0D82"/>
    <w:rsid w:val="002D2EBA"/>
    <w:rsid w:val="002D4A9F"/>
    <w:rsid w:val="002D7677"/>
    <w:rsid w:val="002D78EA"/>
    <w:rsid w:val="002E01D1"/>
    <w:rsid w:val="002E0A9F"/>
    <w:rsid w:val="002E0CF8"/>
    <w:rsid w:val="002E1031"/>
    <w:rsid w:val="002E247F"/>
    <w:rsid w:val="002E2FBB"/>
    <w:rsid w:val="002E50AA"/>
    <w:rsid w:val="002E5CAA"/>
    <w:rsid w:val="002E7E4A"/>
    <w:rsid w:val="002F0725"/>
    <w:rsid w:val="002F0743"/>
    <w:rsid w:val="002F0764"/>
    <w:rsid w:val="002F156B"/>
    <w:rsid w:val="002F2EBE"/>
    <w:rsid w:val="002F650C"/>
    <w:rsid w:val="002F7C27"/>
    <w:rsid w:val="00300805"/>
    <w:rsid w:val="00301DDC"/>
    <w:rsid w:val="00302A27"/>
    <w:rsid w:val="003034DA"/>
    <w:rsid w:val="00303AC7"/>
    <w:rsid w:val="00303EB2"/>
    <w:rsid w:val="003045BA"/>
    <w:rsid w:val="00305361"/>
    <w:rsid w:val="00305C5A"/>
    <w:rsid w:val="003072F4"/>
    <w:rsid w:val="00307EAB"/>
    <w:rsid w:val="00311B2E"/>
    <w:rsid w:val="00313CD1"/>
    <w:rsid w:val="003146C9"/>
    <w:rsid w:val="003147B5"/>
    <w:rsid w:val="0031501A"/>
    <w:rsid w:val="00316FBA"/>
    <w:rsid w:val="00320757"/>
    <w:rsid w:val="00320A20"/>
    <w:rsid w:val="00321046"/>
    <w:rsid w:val="003234D6"/>
    <w:rsid w:val="00324919"/>
    <w:rsid w:val="00324A33"/>
    <w:rsid w:val="00327482"/>
    <w:rsid w:val="00330B10"/>
    <w:rsid w:val="0033296E"/>
    <w:rsid w:val="00332DB6"/>
    <w:rsid w:val="003341EA"/>
    <w:rsid w:val="00335277"/>
    <w:rsid w:val="0033545A"/>
    <w:rsid w:val="0033565E"/>
    <w:rsid w:val="003358B5"/>
    <w:rsid w:val="003368F7"/>
    <w:rsid w:val="00337D03"/>
    <w:rsid w:val="0034088C"/>
    <w:rsid w:val="00340ADD"/>
    <w:rsid w:val="00343425"/>
    <w:rsid w:val="0034399D"/>
    <w:rsid w:val="003446F8"/>
    <w:rsid w:val="00344727"/>
    <w:rsid w:val="00344CAE"/>
    <w:rsid w:val="00346187"/>
    <w:rsid w:val="00350D86"/>
    <w:rsid w:val="00350F67"/>
    <w:rsid w:val="0035275E"/>
    <w:rsid w:val="00356483"/>
    <w:rsid w:val="00357A77"/>
    <w:rsid w:val="00357CB5"/>
    <w:rsid w:val="003616FD"/>
    <w:rsid w:val="00362879"/>
    <w:rsid w:val="00364B6D"/>
    <w:rsid w:val="00365518"/>
    <w:rsid w:val="00366786"/>
    <w:rsid w:val="003667D0"/>
    <w:rsid w:val="00370F9E"/>
    <w:rsid w:val="00373BAF"/>
    <w:rsid w:val="0037514B"/>
    <w:rsid w:val="00375E6B"/>
    <w:rsid w:val="00375E7E"/>
    <w:rsid w:val="00376565"/>
    <w:rsid w:val="00376A58"/>
    <w:rsid w:val="00376D35"/>
    <w:rsid w:val="00382A30"/>
    <w:rsid w:val="0038396D"/>
    <w:rsid w:val="00383B42"/>
    <w:rsid w:val="00383FA1"/>
    <w:rsid w:val="0038449D"/>
    <w:rsid w:val="0038465E"/>
    <w:rsid w:val="00384F33"/>
    <w:rsid w:val="003850D5"/>
    <w:rsid w:val="00386040"/>
    <w:rsid w:val="00386314"/>
    <w:rsid w:val="00387A43"/>
    <w:rsid w:val="003909F3"/>
    <w:rsid w:val="00390F68"/>
    <w:rsid w:val="003934F1"/>
    <w:rsid w:val="00393F7A"/>
    <w:rsid w:val="00397443"/>
    <w:rsid w:val="003A2414"/>
    <w:rsid w:val="003A3BD6"/>
    <w:rsid w:val="003A5D40"/>
    <w:rsid w:val="003A5D6C"/>
    <w:rsid w:val="003A7DF0"/>
    <w:rsid w:val="003A7F52"/>
    <w:rsid w:val="003B027E"/>
    <w:rsid w:val="003B074F"/>
    <w:rsid w:val="003B081C"/>
    <w:rsid w:val="003B2A99"/>
    <w:rsid w:val="003B3C67"/>
    <w:rsid w:val="003B4424"/>
    <w:rsid w:val="003B44D9"/>
    <w:rsid w:val="003B50ED"/>
    <w:rsid w:val="003B5B1E"/>
    <w:rsid w:val="003B6775"/>
    <w:rsid w:val="003C0102"/>
    <w:rsid w:val="003C0CF4"/>
    <w:rsid w:val="003C13DE"/>
    <w:rsid w:val="003C15D4"/>
    <w:rsid w:val="003C34BE"/>
    <w:rsid w:val="003C53FF"/>
    <w:rsid w:val="003C56B1"/>
    <w:rsid w:val="003C782F"/>
    <w:rsid w:val="003D24C6"/>
    <w:rsid w:val="003D4FDC"/>
    <w:rsid w:val="003D7DE6"/>
    <w:rsid w:val="003E1DD2"/>
    <w:rsid w:val="003E2E8E"/>
    <w:rsid w:val="003E639C"/>
    <w:rsid w:val="003E7ABC"/>
    <w:rsid w:val="003F0DAC"/>
    <w:rsid w:val="003F2DB7"/>
    <w:rsid w:val="003F4448"/>
    <w:rsid w:val="003F44B6"/>
    <w:rsid w:val="003F486B"/>
    <w:rsid w:val="003F5F9C"/>
    <w:rsid w:val="003F6914"/>
    <w:rsid w:val="003F7BE0"/>
    <w:rsid w:val="003F7C36"/>
    <w:rsid w:val="00401FA4"/>
    <w:rsid w:val="00404775"/>
    <w:rsid w:val="00404FBF"/>
    <w:rsid w:val="0040596E"/>
    <w:rsid w:val="00405D6C"/>
    <w:rsid w:val="00405F99"/>
    <w:rsid w:val="0040727C"/>
    <w:rsid w:val="00407504"/>
    <w:rsid w:val="0041006F"/>
    <w:rsid w:val="0041095F"/>
    <w:rsid w:val="00410D0A"/>
    <w:rsid w:val="00414C08"/>
    <w:rsid w:val="00415420"/>
    <w:rsid w:val="00416984"/>
    <w:rsid w:val="00416E06"/>
    <w:rsid w:val="004179ED"/>
    <w:rsid w:val="00421981"/>
    <w:rsid w:val="00422599"/>
    <w:rsid w:val="004227A6"/>
    <w:rsid w:val="00423516"/>
    <w:rsid w:val="00423544"/>
    <w:rsid w:val="0042473C"/>
    <w:rsid w:val="0042695F"/>
    <w:rsid w:val="00426EA0"/>
    <w:rsid w:val="004279F4"/>
    <w:rsid w:val="00430CC6"/>
    <w:rsid w:val="00433CBA"/>
    <w:rsid w:val="00433F94"/>
    <w:rsid w:val="00435294"/>
    <w:rsid w:val="00436012"/>
    <w:rsid w:val="0044092A"/>
    <w:rsid w:val="004425B8"/>
    <w:rsid w:val="00442892"/>
    <w:rsid w:val="00443880"/>
    <w:rsid w:val="00445479"/>
    <w:rsid w:val="004463BD"/>
    <w:rsid w:val="00447FF4"/>
    <w:rsid w:val="00452150"/>
    <w:rsid w:val="0045346F"/>
    <w:rsid w:val="004542EB"/>
    <w:rsid w:val="00454FDD"/>
    <w:rsid w:val="00456231"/>
    <w:rsid w:val="00460B96"/>
    <w:rsid w:val="004612DA"/>
    <w:rsid w:val="0046131F"/>
    <w:rsid w:val="00462C87"/>
    <w:rsid w:val="00463561"/>
    <w:rsid w:val="00467944"/>
    <w:rsid w:val="00467FF6"/>
    <w:rsid w:val="00470C66"/>
    <w:rsid w:val="004718C7"/>
    <w:rsid w:val="00471C40"/>
    <w:rsid w:val="00473AB0"/>
    <w:rsid w:val="00475901"/>
    <w:rsid w:val="004762F6"/>
    <w:rsid w:val="0047671D"/>
    <w:rsid w:val="00477324"/>
    <w:rsid w:val="0047751A"/>
    <w:rsid w:val="004813D4"/>
    <w:rsid w:val="00481542"/>
    <w:rsid w:val="0048204D"/>
    <w:rsid w:val="0048205A"/>
    <w:rsid w:val="00483394"/>
    <w:rsid w:val="00483527"/>
    <w:rsid w:val="00484868"/>
    <w:rsid w:val="00485129"/>
    <w:rsid w:val="004851CE"/>
    <w:rsid w:val="0048579D"/>
    <w:rsid w:val="00487749"/>
    <w:rsid w:val="004907B3"/>
    <w:rsid w:val="00490BFE"/>
    <w:rsid w:val="00490ED7"/>
    <w:rsid w:val="004912F7"/>
    <w:rsid w:val="004927FC"/>
    <w:rsid w:val="00492F31"/>
    <w:rsid w:val="004947E1"/>
    <w:rsid w:val="0049530D"/>
    <w:rsid w:val="00495C3B"/>
    <w:rsid w:val="0049603E"/>
    <w:rsid w:val="0049632F"/>
    <w:rsid w:val="00496495"/>
    <w:rsid w:val="004973E2"/>
    <w:rsid w:val="00497D9A"/>
    <w:rsid w:val="00497DC0"/>
    <w:rsid w:val="004A49AC"/>
    <w:rsid w:val="004A49F5"/>
    <w:rsid w:val="004A5F20"/>
    <w:rsid w:val="004A62B3"/>
    <w:rsid w:val="004A7EDE"/>
    <w:rsid w:val="004B0120"/>
    <w:rsid w:val="004B1235"/>
    <w:rsid w:val="004B126B"/>
    <w:rsid w:val="004B226E"/>
    <w:rsid w:val="004B6FD7"/>
    <w:rsid w:val="004B760B"/>
    <w:rsid w:val="004C5FB1"/>
    <w:rsid w:val="004C68B7"/>
    <w:rsid w:val="004C7520"/>
    <w:rsid w:val="004C7CC3"/>
    <w:rsid w:val="004D04D7"/>
    <w:rsid w:val="004D1FF7"/>
    <w:rsid w:val="004D2181"/>
    <w:rsid w:val="004D50B1"/>
    <w:rsid w:val="004D543B"/>
    <w:rsid w:val="004E0D16"/>
    <w:rsid w:val="004E0D7C"/>
    <w:rsid w:val="004E2084"/>
    <w:rsid w:val="004E3378"/>
    <w:rsid w:val="004E427A"/>
    <w:rsid w:val="004E4F27"/>
    <w:rsid w:val="004E62CF"/>
    <w:rsid w:val="004E6523"/>
    <w:rsid w:val="004E74A1"/>
    <w:rsid w:val="004E74BB"/>
    <w:rsid w:val="004F0BB6"/>
    <w:rsid w:val="004F0EF7"/>
    <w:rsid w:val="004F1FC6"/>
    <w:rsid w:val="004F4207"/>
    <w:rsid w:val="004F7F95"/>
    <w:rsid w:val="00500591"/>
    <w:rsid w:val="00501B0E"/>
    <w:rsid w:val="00502D54"/>
    <w:rsid w:val="0050536E"/>
    <w:rsid w:val="005112FF"/>
    <w:rsid w:val="005126C0"/>
    <w:rsid w:val="00513171"/>
    <w:rsid w:val="00513E77"/>
    <w:rsid w:val="005140FE"/>
    <w:rsid w:val="00517A5F"/>
    <w:rsid w:val="00517D37"/>
    <w:rsid w:val="00522B1B"/>
    <w:rsid w:val="00522CE9"/>
    <w:rsid w:val="0052359E"/>
    <w:rsid w:val="00524C50"/>
    <w:rsid w:val="00530D9D"/>
    <w:rsid w:val="00531733"/>
    <w:rsid w:val="00531B9E"/>
    <w:rsid w:val="00532F6A"/>
    <w:rsid w:val="005330AD"/>
    <w:rsid w:val="005336FA"/>
    <w:rsid w:val="00534C9F"/>
    <w:rsid w:val="00536603"/>
    <w:rsid w:val="005371AA"/>
    <w:rsid w:val="005375AE"/>
    <w:rsid w:val="00537EC8"/>
    <w:rsid w:val="005417BB"/>
    <w:rsid w:val="00541A6D"/>
    <w:rsid w:val="0054335B"/>
    <w:rsid w:val="0054428B"/>
    <w:rsid w:val="005450FD"/>
    <w:rsid w:val="005467CD"/>
    <w:rsid w:val="00550854"/>
    <w:rsid w:val="00551482"/>
    <w:rsid w:val="00551B2D"/>
    <w:rsid w:val="00552619"/>
    <w:rsid w:val="005554C0"/>
    <w:rsid w:val="00556A41"/>
    <w:rsid w:val="00556FF9"/>
    <w:rsid w:val="00557E83"/>
    <w:rsid w:val="00560D96"/>
    <w:rsid w:val="00562C4F"/>
    <w:rsid w:val="005632DD"/>
    <w:rsid w:val="00564EDD"/>
    <w:rsid w:val="0056760D"/>
    <w:rsid w:val="005718B7"/>
    <w:rsid w:val="00572F29"/>
    <w:rsid w:val="005811AB"/>
    <w:rsid w:val="00582E79"/>
    <w:rsid w:val="00583001"/>
    <w:rsid w:val="005849AC"/>
    <w:rsid w:val="005853D7"/>
    <w:rsid w:val="005865BB"/>
    <w:rsid w:val="00591204"/>
    <w:rsid w:val="0059345B"/>
    <w:rsid w:val="00593E7D"/>
    <w:rsid w:val="005950DD"/>
    <w:rsid w:val="00595569"/>
    <w:rsid w:val="00596719"/>
    <w:rsid w:val="005A04FF"/>
    <w:rsid w:val="005A1039"/>
    <w:rsid w:val="005A125D"/>
    <w:rsid w:val="005A7B2F"/>
    <w:rsid w:val="005B0F14"/>
    <w:rsid w:val="005B16DA"/>
    <w:rsid w:val="005B1E74"/>
    <w:rsid w:val="005B26FF"/>
    <w:rsid w:val="005B3C5C"/>
    <w:rsid w:val="005B44F1"/>
    <w:rsid w:val="005B4EED"/>
    <w:rsid w:val="005B531F"/>
    <w:rsid w:val="005B599D"/>
    <w:rsid w:val="005C0026"/>
    <w:rsid w:val="005C0EB5"/>
    <w:rsid w:val="005C4588"/>
    <w:rsid w:val="005C54C0"/>
    <w:rsid w:val="005C62CE"/>
    <w:rsid w:val="005C65B4"/>
    <w:rsid w:val="005C76EC"/>
    <w:rsid w:val="005D3075"/>
    <w:rsid w:val="005D3B7B"/>
    <w:rsid w:val="005D5B7A"/>
    <w:rsid w:val="005D5E68"/>
    <w:rsid w:val="005D7509"/>
    <w:rsid w:val="005E251D"/>
    <w:rsid w:val="005E2659"/>
    <w:rsid w:val="005E352B"/>
    <w:rsid w:val="005E3C2C"/>
    <w:rsid w:val="005E4B0E"/>
    <w:rsid w:val="005E50CB"/>
    <w:rsid w:val="005E5630"/>
    <w:rsid w:val="005E6700"/>
    <w:rsid w:val="005E6BE1"/>
    <w:rsid w:val="005F2805"/>
    <w:rsid w:val="005F286D"/>
    <w:rsid w:val="005F3724"/>
    <w:rsid w:val="005F43C6"/>
    <w:rsid w:val="005F5F5D"/>
    <w:rsid w:val="006000A4"/>
    <w:rsid w:val="00600693"/>
    <w:rsid w:val="00604B41"/>
    <w:rsid w:val="00606610"/>
    <w:rsid w:val="006169CB"/>
    <w:rsid w:val="0061793F"/>
    <w:rsid w:val="00617AB9"/>
    <w:rsid w:val="00621170"/>
    <w:rsid w:val="00626378"/>
    <w:rsid w:val="00626E0F"/>
    <w:rsid w:val="00627C4D"/>
    <w:rsid w:val="00631007"/>
    <w:rsid w:val="006318E5"/>
    <w:rsid w:val="00633E75"/>
    <w:rsid w:val="0063464C"/>
    <w:rsid w:val="0063476F"/>
    <w:rsid w:val="00634E13"/>
    <w:rsid w:val="00640897"/>
    <w:rsid w:val="00640B9C"/>
    <w:rsid w:val="006413A9"/>
    <w:rsid w:val="0064241D"/>
    <w:rsid w:val="00645345"/>
    <w:rsid w:val="00646C9E"/>
    <w:rsid w:val="00650E13"/>
    <w:rsid w:val="00652A92"/>
    <w:rsid w:val="0065770C"/>
    <w:rsid w:val="00657BE1"/>
    <w:rsid w:val="006600B3"/>
    <w:rsid w:val="006606D4"/>
    <w:rsid w:val="00661851"/>
    <w:rsid w:val="006630AF"/>
    <w:rsid w:val="006632ED"/>
    <w:rsid w:val="00663368"/>
    <w:rsid w:val="00663BCD"/>
    <w:rsid w:val="00663CFD"/>
    <w:rsid w:val="00665034"/>
    <w:rsid w:val="00666595"/>
    <w:rsid w:val="00667E5E"/>
    <w:rsid w:val="00671604"/>
    <w:rsid w:val="00671D5A"/>
    <w:rsid w:val="00671DE6"/>
    <w:rsid w:val="00672E75"/>
    <w:rsid w:val="00673CCF"/>
    <w:rsid w:val="006745D3"/>
    <w:rsid w:val="00674D32"/>
    <w:rsid w:val="00674E04"/>
    <w:rsid w:val="00676DBC"/>
    <w:rsid w:val="00680DAA"/>
    <w:rsid w:val="00681AE3"/>
    <w:rsid w:val="00681CD6"/>
    <w:rsid w:val="006825A1"/>
    <w:rsid w:val="00682DF3"/>
    <w:rsid w:val="006833A1"/>
    <w:rsid w:val="00683B8D"/>
    <w:rsid w:val="00683D81"/>
    <w:rsid w:val="00683FE9"/>
    <w:rsid w:val="006850CE"/>
    <w:rsid w:val="0069028D"/>
    <w:rsid w:val="00690508"/>
    <w:rsid w:val="0069063B"/>
    <w:rsid w:val="0069088A"/>
    <w:rsid w:val="00690B81"/>
    <w:rsid w:val="0069174D"/>
    <w:rsid w:val="00691A89"/>
    <w:rsid w:val="00691BDF"/>
    <w:rsid w:val="006921C8"/>
    <w:rsid w:val="00696A22"/>
    <w:rsid w:val="00696E27"/>
    <w:rsid w:val="006971FE"/>
    <w:rsid w:val="006A1C1C"/>
    <w:rsid w:val="006A383E"/>
    <w:rsid w:val="006A3AD5"/>
    <w:rsid w:val="006A4626"/>
    <w:rsid w:val="006A7324"/>
    <w:rsid w:val="006A7E5D"/>
    <w:rsid w:val="006B0284"/>
    <w:rsid w:val="006B0C66"/>
    <w:rsid w:val="006B10C5"/>
    <w:rsid w:val="006B10D7"/>
    <w:rsid w:val="006B35A8"/>
    <w:rsid w:val="006B4057"/>
    <w:rsid w:val="006B531A"/>
    <w:rsid w:val="006B576D"/>
    <w:rsid w:val="006B6EDF"/>
    <w:rsid w:val="006B6F88"/>
    <w:rsid w:val="006C2A73"/>
    <w:rsid w:val="006C2B2B"/>
    <w:rsid w:val="006C712C"/>
    <w:rsid w:val="006C7491"/>
    <w:rsid w:val="006C74DB"/>
    <w:rsid w:val="006D03F4"/>
    <w:rsid w:val="006D07E9"/>
    <w:rsid w:val="006D08D6"/>
    <w:rsid w:val="006D1A73"/>
    <w:rsid w:val="006D59A5"/>
    <w:rsid w:val="006D67A4"/>
    <w:rsid w:val="006D73A8"/>
    <w:rsid w:val="006E21AA"/>
    <w:rsid w:val="006E3326"/>
    <w:rsid w:val="006E4A32"/>
    <w:rsid w:val="006F07A7"/>
    <w:rsid w:val="006F33B9"/>
    <w:rsid w:val="006F35CF"/>
    <w:rsid w:val="006F3F2A"/>
    <w:rsid w:val="006F41F0"/>
    <w:rsid w:val="006F4363"/>
    <w:rsid w:val="006F5521"/>
    <w:rsid w:val="006F5CCF"/>
    <w:rsid w:val="006F5E7D"/>
    <w:rsid w:val="006F6214"/>
    <w:rsid w:val="007030DA"/>
    <w:rsid w:val="00703E0B"/>
    <w:rsid w:val="00705ADC"/>
    <w:rsid w:val="00714B39"/>
    <w:rsid w:val="007168EE"/>
    <w:rsid w:val="00716C4D"/>
    <w:rsid w:val="007173B3"/>
    <w:rsid w:val="0071793C"/>
    <w:rsid w:val="007211B6"/>
    <w:rsid w:val="0072256B"/>
    <w:rsid w:val="00722D1C"/>
    <w:rsid w:val="00723673"/>
    <w:rsid w:val="007242E2"/>
    <w:rsid w:val="00724EF8"/>
    <w:rsid w:val="007257AB"/>
    <w:rsid w:val="00725A87"/>
    <w:rsid w:val="0072623D"/>
    <w:rsid w:val="0072636B"/>
    <w:rsid w:val="00726994"/>
    <w:rsid w:val="007312A7"/>
    <w:rsid w:val="00732BE3"/>
    <w:rsid w:val="00734A6B"/>
    <w:rsid w:val="00736C59"/>
    <w:rsid w:val="0073706C"/>
    <w:rsid w:val="00737E47"/>
    <w:rsid w:val="0074021F"/>
    <w:rsid w:val="007420A4"/>
    <w:rsid w:val="00742576"/>
    <w:rsid w:val="00743447"/>
    <w:rsid w:val="00743BEA"/>
    <w:rsid w:val="00744568"/>
    <w:rsid w:val="007461E6"/>
    <w:rsid w:val="0074636C"/>
    <w:rsid w:val="007466BC"/>
    <w:rsid w:val="00747945"/>
    <w:rsid w:val="00753F85"/>
    <w:rsid w:val="007546E3"/>
    <w:rsid w:val="007556F8"/>
    <w:rsid w:val="00755C28"/>
    <w:rsid w:val="00756CED"/>
    <w:rsid w:val="00756D7C"/>
    <w:rsid w:val="007575D2"/>
    <w:rsid w:val="00760E86"/>
    <w:rsid w:val="007614AB"/>
    <w:rsid w:val="00765273"/>
    <w:rsid w:val="007657D6"/>
    <w:rsid w:val="00766038"/>
    <w:rsid w:val="007664DC"/>
    <w:rsid w:val="00767A2B"/>
    <w:rsid w:val="00771627"/>
    <w:rsid w:val="007735E8"/>
    <w:rsid w:val="00774DB2"/>
    <w:rsid w:val="00775944"/>
    <w:rsid w:val="007759E3"/>
    <w:rsid w:val="00780065"/>
    <w:rsid w:val="00781E5E"/>
    <w:rsid w:val="00782607"/>
    <w:rsid w:val="00783F0E"/>
    <w:rsid w:val="00784355"/>
    <w:rsid w:val="007857E4"/>
    <w:rsid w:val="007864FC"/>
    <w:rsid w:val="007876FB"/>
    <w:rsid w:val="00790740"/>
    <w:rsid w:val="00791638"/>
    <w:rsid w:val="0079364E"/>
    <w:rsid w:val="007963F6"/>
    <w:rsid w:val="00796CB1"/>
    <w:rsid w:val="00796E2C"/>
    <w:rsid w:val="00797A04"/>
    <w:rsid w:val="00797B31"/>
    <w:rsid w:val="00797E0F"/>
    <w:rsid w:val="00797E92"/>
    <w:rsid w:val="00797F00"/>
    <w:rsid w:val="007A1CF0"/>
    <w:rsid w:val="007A2DFC"/>
    <w:rsid w:val="007A6807"/>
    <w:rsid w:val="007A69A9"/>
    <w:rsid w:val="007B3914"/>
    <w:rsid w:val="007B3964"/>
    <w:rsid w:val="007B44F6"/>
    <w:rsid w:val="007C01FB"/>
    <w:rsid w:val="007C0385"/>
    <w:rsid w:val="007C323E"/>
    <w:rsid w:val="007C395A"/>
    <w:rsid w:val="007C4172"/>
    <w:rsid w:val="007C4E17"/>
    <w:rsid w:val="007C53E8"/>
    <w:rsid w:val="007C746B"/>
    <w:rsid w:val="007D0710"/>
    <w:rsid w:val="007D0DBE"/>
    <w:rsid w:val="007D0F10"/>
    <w:rsid w:val="007D3F00"/>
    <w:rsid w:val="007E0DE4"/>
    <w:rsid w:val="007E157A"/>
    <w:rsid w:val="007E1741"/>
    <w:rsid w:val="007E2439"/>
    <w:rsid w:val="007E2E77"/>
    <w:rsid w:val="007E2F1E"/>
    <w:rsid w:val="007E32BF"/>
    <w:rsid w:val="007E3711"/>
    <w:rsid w:val="007E4B4D"/>
    <w:rsid w:val="007E527A"/>
    <w:rsid w:val="007E6721"/>
    <w:rsid w:val="007F0D51"/>
    <w:rsid w:val="007F1034"/>
    <w:rsid w:val="007F3257"/>
    <w:rsid w:val="007F3398"/>
    <w:rsid w:val="007F644E"/>
    <w:rsid w:val="007F7702"/>
    <w:rsid w:val="007F7AD5"/>
    <w:rsid w:val="007F7E87"/>
    <w:rsid w:val="00800942"/>
    <w:rsid w:val="00805D6E"/>
    <w:rsid w:val="0080742C"/>
    <w:rsid w:val="00810449"/>
    <w:rsid w:val="00811913"/>
    <w:rsid w:val="00815193"/>
    <w:rsid w:val="00820AE8"/>
    <w:rsid w:val="00821A5C"/>
    <w:rsid w:val="008234CE"/>
    <w:rsid w:val="00825B75"/>
    <w:rsid w:val="00827DD7"/>
    <w:rsid w:val="008302E2"/>
    <w:rsid w:val="0083099A"/>
    <w:rsid w:val="00830A97"/>
    <w:rsid w:val="008341CF"/>
    <w:rsid w:val="00834248"/>
    <w:rsid w:val="0083680B"/>
    <w:rsid w:val="00836AB1"/>
    <w:rsid w:val="00841F00"/>
    <w:rsid w:val="00844013"/>
    <w:rsid w:val="0084712C"/>
    <w:rsid w:val="0084795A"/>
    <w:rsid w:val="00847C2D"/>
    <w:rsid w:val="00847E55"/>
    <w:rsid w:val="00850635"/>
    <w:rsid w:val="00852383"/>
    <w:rsid w:val="00852AB6"/>
    <w:rsid w:val="008533CD"/>
    <w:rsid w:val="00853786"/>
    <w:rsid w:val="00855707"/>
    <w:rsid w:val="00855977"/>
    <w:rsid w:val="00861DF6"/>
    <w:rsid w:val="008630AB"/>
    <w:rsid w:val="00865717"/>
    <w:rsid w:val="008670D8"/>
    <w:rsid w:val="0086770E"/>
    <w:rsid w:val="008679C3"/>
    <w:rsid w:val="00871493"/>
    <w:rsid w:val="00871E0E"/>
    <w:rsid w:val="008725D2"/>
    <w:rsid w:val="00881EF4"/>
    <w:rsid w:val="00885188"/>
    <w:rsid w:val="00885F4D"/>
    <w:rsid w:val="00890A02"/>
    <w:rsid w:val="008931D4"/>
    <w:rsid w:val="00894CCE"/>
    <w:rsid w:val="00897FB3"/>
    <w:rsid w:val="008A094E"/>
    <w:rsid w:val="008A2160"/>
    <w:rsid w:val="008A2965"/>
    <w:rsid w:val="008A4508"/>
    <w:rsid w:val="008A51A3"/>
    <w:rsid w:val="008A6C13"/>
    <w:rsid w:val="008B0340"/>
    <w:rsid w:val="008B22BC"/>
    <w:rsid w:val="008B257C"/>
    <w:rsid w:val="008B367B"/>
    <w:rsid w:val="008B36FC"/>
    <w:rsid w:val="008B3D9B"/>
    <w:rsid w:val="008B66C1"/>
    <w:rsid w:val="008C0477"/>
    <w:rsid w:val="008C25FF"/>
    <w:rsid w:val="008C44AF"/>
    <w:rsid w:val="008C4734"/>
    <w:rsid w:val="008C47AF"/>
    <w:rsid w:val="008C4A32"/>
    <w:rsid w:val="008C501F"/>
    <w:rsid w:val="008C58E5"/>
    <w:rsid w:val="008C785C"/>
    <w:rsid w:val="008C7BFC"/>
    <w:rsid w:val="008C7C75"/>
    <w:rsid w:val="008C7D07"/>
    <w:rsid w:val="008D0570"/>
    <w:rsid w:val="008D2F09"/>
    <w:rsid w:val="008D5550"/>
    <w:rsid w:val="008D5D2B"/>
    <w:rsid w:val="008D6D1E"/>
    <w:rsid w:val="008D72EF"/>
    <w:rsid w:val="008D773B"/>
    <w:rsid w:val="008E1938"/>
    <w:rsid w:val="008E3571"/>
    <w:rsid w:val="008E42AB"/>
    <w:rsid w:val="008E457E"/>
    <w:rsid w:val="008E4F5A"/>
    <w:rsid w:val="008E6FD2"/>
    <w:rsid w:val="008E7F91"/>
    <w:rsid w:val="008F0D39"/>
    <w:rsid w:val="008F3068"/>
    <w:rsid w:val="008F3430"/>
    <w:rsid w:val="008F4512"/>
    <w:rsid w:val="008F73EC"/>
    <w:rsid w:val="008F74BC"/>
    <w:rsid w:val="008F76D7"/>
    <w:rsid w:val="00902A5F"/>
    <w:rsid w:val="009038A5"/>
    <w:rsid w:val="00904173"/>
    <w:rsid w:val="009041A4"/>
    <w:rsid w:val="009046B8"/>
    <w:rsid w:val="00905FC1"/>
    <w:rsid w:val="00907D76"/>
    <w:rsid w:val="0091033B"/>
    <w:rsid w:val="00911BE2"/>
    <w:rsid w:val="00914066"/>
    <w:rsid w:val="0091489F"/>
    <w:rsid w:val="00916226"/>
    <w:rsid w:val="00916EA7"/>
    <w:rsid w:val="00916FD0"/>
    <w:rsid w:val="0092096A"/>
    <w:rsid w:val="00921D19"/>
    <w:rsid w:val="009237A5"/>
    <w:rsid w:val="00927389"/>
    <w:rsid w:val="00930385"/>
    <w:rsid w:val="00931206"/>
    <w:rsid w:val="0093161A"/>
    <w:rsid w:val="00932BB5"/>
    <w:rsid w:val="00933AE0"/>
    <w:rsid w:val="00935919"/>
    <w:rsid w:val="00935F3D"/>
    <w:rsid w:val="00936222"/>
    <w:rsid w:val="00936861"/>
    <w:rsid w:val="00940C4D"/>
    <w:rsid w:val="009419B3"/>
    <w:rsid w:val="00941BF1"/>
    <w:rsid w:val="00943863"/>
    <w:rsid w:val="0094537C"/>
    <w:rsid w:val="0095007E"/>
    <w:rsid w:val="009508A7"/>
    <w:rsid w:val="00950D2B"/>
    <w:rsid w:val="00951341"/>
    <w:rsid w:val="00954A01"/>
    <w:rsid w:val="00955ACD"/>
    <w:rsid w:val="00955AD3"/>
    <w:rsid w:val="0095669D"/>
    <w:rsid w:val="0095743E"/>
    <w:rsid w:val="009620A9"/>
    <w:rsid w:val="00962B13"/>
    <w:rsid w:val="00963088"/>
    <w:rsid w:val="00964B44"/>
    <w:rsid w:val="00966090"/>
    <w:rsid w:val="00967B37"/>
    <w:rsid w:val="009701D0"/>
    <w:rsid w:val="00970F0E"/>
    <w:rsid w:val="009712C3"/>
    <w:rsid w:val="00971318"/>
    <w:rsid w:val="00972394"/>
    <w:rsid w:val="009739A5"/>
    <w:rsid w:val="0097567D"/>
    <w:rsid w:val="00976D63"/>
    <w:rsid w:val="009811F1"/>
    <w:rsid w:val="009814B6"/>
    <w:rsid w:val="00982F39"/>
    <w:rsid w:val="00985D95"/>
    <w:rsid w:val="0098656A"/>
    <w:rsid w:val="00990614"/>
    <w:rsid w:val="009908AE"/>
    <w:rsid w:val="00992E47"/>
    <w:rsid w:val="00993500"/>
    <w:rsid w:val="00996452"/>
    <w:rsid w:val="00997320"/>
    <w:rsid w:val="009A0823"/>
    <w:rsid w:val="009A0EE4"/>
    <w:rsid w:val="009A2596"/>
    <w:rsid w:val="009A4B36"/>
    <w:rsid w:val="009A50F0"/>
    <w:rsid w:val="009A5F89"/>
    <w:rsid w:val="009A78D3"/>
    <w:rsid w:val="009B0117"/>
    <w:rsid w:val="009B0DB3"/>
    <w:rsid w:val="009B2C91"/>
    <w:rsid w:val="009B3250"/>
    <w:rsid w:val="009B65F2"/>
    <w:rsid w:val="009B77A7"/>
    <w:rsid w:val="009C108E"/>
    <w:rsid w:val="009C3469"/>
    <w:rsid w:val="009C3493"/>
    <w:rsid w:val="009C34B9"/>
    <w:rsid w:val="009C50BA"/>
    <w:rsid w:val="009C5CF2"/>
    <w:rsid w:val="009C7573"/>
    <w:rsid w:val="009C7C49"/>
    <w:rsid w:val="009D1C32"/>
    <w:rsid w:val="009D2C06"/>
    <w:rsid w:val="009D33D6"/>
    <w:rsid w:val="009D3A25"/>
    <w:rsid w:val="009D44D1"/>
    <w:rsid w:val="009D48ED"/>
    <w:rsid w:val="009D4EF1"/>
    <w:rsid w:val="009E059A"/>
    <w:rsid w:val="009E2410"/>
    <w:rsid w:val="009E465F"/>
    <w:rsid w:val="009E5FCF"/>
    <w:rsid w:val="009E6755"/>
    <w:rsid w:val="009E7D96"/>
    <w:rsid w:val="009F0334"/>
    <w:rsid w:val="009F2539"/>
    <w:rsid w:val="009F2FF6"/>
    <w:rsid w:val="009F53E9"/>
    <w:rsid w:val="009F5CF3"/>
    <w:rsid w:val="009F70FE"/>
    <w:rsid w:val="00A0005B"/>
    <w:rsid w:val="00A01FE1"/>
    <w:rsid w:val="00A020EE"/>
    <w:rsid w:val="00A032AE"/>
    <w:rsid w:val="00A07220"/>
    <w:rsid w:val="00A07744"/>
    <w:rsid w:val="00A10E03"/>
    <w:rsid w:val="00A11471"/>
    <w:rsid w:val="00A125C1"/>
    <w:rsid w:val="00A1352E"/>
    <w:rsid w:val="00A139BF"/>
    <w:rsid w:val="00A140ED"/>
    <w:rsid w:val="00A15B3B"/>
    <w:rsid w:val="00A15CEB"/>
    <w:rsid w:val="00A230A0"/>
    <w:rsid w:val="00A24193"/>
    <w:rsid w:val="00A26598"/>
    <w:rsid w:val="00A27F2B"/>
    <w:rsid w:val="00A30381"/>
    <w:rsid w:val="00A30456"/>
    <w:rsid w:val="00A342C5"/>
    <w:rsid w:val="00A342E4"/>
    <w:rsid w:val="00A37782"/>
    <w:rsid w:val="00A41782"/>
    <w:rsid w:val="00A429BB"/>
    <w:rsid w:val="00A45B46"/>
    <w:rsid w:val="00A4710E"/>
    <w:rsid w:val="00A510E5"/>
    <w:rsid w:val="00A517D1"/>
    <w:rsid w:val="00A52485"/>
    <w:rsid w:val="00A54292"/>
    <w:rsid w:val="00A54589"/>
    <w:rsid w:val="00A5516C"/>
    <w:rsid w:val="00A5627A"/>
    <w:rsid w:val="00A5747E"/>
    <w:rsid w:val="00A609E1"/>
    <w:rsid w:val="00A643BC"/>
    <w:rsid w:val="00A65709"/>
    <w:rsid w:val="00A66353"/>
    <w:rsid w:val="00A66A8E"/>
    <w:rsid w:val="00A66D4D"/>
    <w:rsid w:val="00A702C4"/>
    <w:rsid w:val="00A70573"/>
    <w:rsid w:val="00A72425"/>
    <w:rsid w:val="00A72DF4"/>
    <w:rsid w:val="00A73D05"/>
    <w:rsid w:val="00A73ED0"/>
    <w:rsid w:val="00A743F0"/>
    <w:rsid w:val="00A7526F"/>
    <w:rsid w:val="00A77263"/>
    <w:rsid w:val="00A779B5"/>
    <w:rsid w:val="00A77F7B"/>
    <w:rsid w:val="00A81D9E"/>
    <w:rsid w:val="00A82177"/>
    <w:rsid w:val="00A82688"/>
    <w:rsid w:val="00A83197"/>
    <w:rsid w:val="00A8435F"/>
    <w:rsid w:val="00A8536C"/>
    <w:rsid w:val="00A85DBE"/>
    <w:rsid w:val="00A85E09"/>
    <w:rsid w:val="00A8636C"/>
    <w:rsid w:val="00A87249"/>
    <w:rsid w:val="00A87679"/>
    <w:rsid w:val="00A90B5E"/>
    <w:rsid w:val="00A914E9"/>
    <w:rsid w:val="00A91D53"/>
    <w:rsid w:val="00A91E8F"/>
    <w:rsid w:val="00A92AB7"/>
    <w:rsid w:val="00A92FFF"/>
    <w:rsid w:val="00A930BC"/>
    <w:rsid w:val="00A93B77"/>
    <w:rsid w:val="00A9460E"/>
    <w:rsid w:val="00A96C18"/>
    <w:rsid w:val="00AA0135"/>
    <w:rsid w:val="00AA039E"/>
    <w:rsid w:val="00AA04A8"/>
    <w:rsid w:val="00AA0881"/>
    <w:rsid w:val="00AA22A5"/>
    <w:rsid w:val="00AA3681"/>
    <w:rsid w:val="00AA3EB5"/>
    <w:rsid w:val="00AA405C"/>
    <w:rsid w:val="00AA782E"/>
    <w:rsid w:val="00AB0BB1"/>
    <w:rsid w:val="00AB0EE7"/>
    <w:rsid w:val="00AB1F15"/>
    <w:rsid w:val="00AB2C71"/>
    <w:rsid w:val="00AB3DDF"/>
    <w:rsid w:val="00AB5D14"/>
    <w:rsid w:val="00AB7917"/>
    <w:rsid w:val="00AC01B4"/>
    <w:rsid w:val="00AC142E"/>
    <w:rsid w:val="00AC207D"/>
    <w:rsid w:val="00AC3FF3"/>
    <w:rsid w:val="00AC43CA"/>
    <w:rsid w:val="00AC678E"/>
    <w:rsid w:val="00AD048D"/>
    <w:rsid w:val="00AD224E"/>
    <w:rsid w:val="00AD2656"/>
    <w:rsid w:val="00AD29E2"/>
    <w:rsid w:val="00AD2CC5"/>
    <w:rsid w:val="00AD33E6"/>
    <w:rsid w:val="00AD3A3B"/>
    <w:rsid w:val="00AD486A"/>
    <w:rsid w:val="00AD509D"/>
    <w:rsid w:val="00AD6349"/>
    <w:rsid w:val="00AE0097"/>
    <w:rsid w:val="00AE0D2E"/>
    <w:rsid w:val="00AE2422"/>
    <w:rsid w:val="00AE289F"/>
    <w:rsid w:val="00AE5757"/>
    <w:rsid w:val="00AE711E"/>
    <w:rsid w:val="00AE74DC"/>
    <w:rsid w:val="00AE7DBF"/>
    <w:rsid w:val="00AF0FC7"/>
    <w:rsid w:val="00AF1931"/>
    <w:rsid w:val="00AF2497"/>
    <w:rsid w:val="00AF478D"/>
    <w:rsid w:val="00B02046"/>
    <w:rsid w:val="00B03B62"/>
    <w:rsid w:val="00B04370"/>
    <w:rsid w:val="00B0463B"/>
    <w:rsid w:val="00B04824"/>
    <w:rsid w:val="00B04AFD"/>
    <w:rsid w:val="00B04DB4"/>
    <w:rsid w:val="00B05551"/>
    <w:rsid w:val="00B05C5F"/>
    <w:rsid w:val="00B07F0A"/>
    <w:rsid w:val="00B11927"/>
    <w:rsid w:val="00B1241C"/>
    <w:rsid w:val="00B12DC0"/>
    <w:rsid w:val="00B14BA9"/>
    <w:rsid w:val="00B15D39"/>
    <w:rsid w:val="00B1653A"/>
    <w:rsid w:val="00B16935"/>
    <w:rsid w:val="00B17513"/>
    <w:rsid w:val="00B22A59"/>
    <w:rsid w:val="00B22C4C"/>
    <w:rsid w:val="00B23568"/>
    <w:rsid w:val="00B24BC7"/>
    <w:rsid w:val="00B313FB"/>
    <w:rsid w:val="00B31A60"/>
    <w:rsid w:val="00B31B26"/>
    <w:rsid w:val="00B33042"/>
    <w:rsid w:val="00B3375E"/>
    <w:rsid w:val="00B33D65"/>
    <w:rsid w:val="00B34C39"/>
    <w:rsid w:val="00B35C01"/>
    <w:rsid w:val="00B370FB"/>
    <w:rsid w:val="00B40816"/>
    <w:rsid w:val="00B40B6D"/>
    <w:rsid w:val="00B4176A"/>
    <w:rsid w:val="00B4266A"/>
    <w:rsid w:val="00B44AD4"/>
    <w:rsid w:val="00B44E7F"/>
    <w:rsid w:val="00B46545"/>
    <w:rsid w:val="00B47525"/>
    <w:rsid w:val="00B50A94"/>
    <w:rsid w:val="00B511CB"/>
    <w:rsid w:val="00B5218F"/>
    <w:rsid w:val="00B5250D"/>
    <w:rsid w:val="00B53775"/>
    <w:rsid w:val="00B60536"/>
    <w:rsid w:val="00B61684"/>
    <w:rsid w:val="00B622FB"/>
    <w:rsid w:val="00B702C6"/>
    <w:rsid w:val="00B71CD7"/>
    <w:rsid w:val="00B7242D"/>
    <w:rsid w:val="00B730F7"/>
    <w:rsid w:val="00B73312"/>
    <w:rsid w:val="00B73779"/>
    <w:rsid w:val="00B7397A"/>
    <w:rsid w:val="00B747CE"/>
    <w:rsid w:val="00B776AD"/>
    <w:rsid w:val="00B81AD7"/>
    <w:rsid w:val="00B832F9"/>
    <w:rsid w:val="00B86BF0"/>
    <w:rsid w:val="00B90031"/>
    <w:rsid w:val="00B906FE"/>
    <w:rsid w:val="00B90B16"/>
    <w:rsid w:val="00B91042"/>
    <w:rsid w:val="00B91895"/>
    <w:rsid w:val="00B93383"/>
    <w:rsid w:val="00B93625"/>
    <w:rsid w:val="00B94374"/>
    <w:rsid w:val="00B9460E"/>
    <w:rsid w:val="00B94A01"/>
    <w:rsid w:val="00B95750"/>
    <w:rsid w:val="00B967F0"/>
    <w:rsid w:val="00BA06CC"/>
    <w:rsid w:val="00BA0EE0"/>
    <w:rsid w:val="00BA3551"/>
    <w:rsid w:val="00BA4018"/>
    <w:rsid w:val="00BA6984"/>
    <w:rsid w:val="00BA6BA6"/>
    <w:rsid w:val="00BA7D62"/>
    <w:rsid w:val="00BB1DB1"/>
    <w:rsid w:val="00BB20B4"/>
    <w:rsid w:val="00BB3014"/>
    <w:rsid w:val="00BB3675"/>
    <w:rsid w:val="00BB63BB"/>
    <w:rsid w:val="00BB70F1"/>
    <w:rsid w:val="00BC2F06"/>
    <w:rsid w:val="00BD0516"/>
    <w:rsid w:val="00BD0EFE"/>
    <w:rsid w:val="00BD1B86"/>
    <w:rsid w:val="00BD333F"/>
    <w:rsid w:val="00BD5290"/>
    <w:rsid w:val="00BD59C2"/>
    <w:rsid w:val="00BD5E9D"/>
    <w:rsid w:val="00BD68E8"/>
    <w:rsid w:val="00BD6AC2"/>
    <w:rsid w:val="00BE1841"/>
    <w:rsid w:val="00BE4C0A"/>
    <w:rsid w:val="00BE6F33"/>
    <w:rsid w:val="00BF0071"/>
    <w:rsid w:val="00BF2BF4"/>
    <w:rsid w:val="00BF341F"/>
    <w:rsid w:val="00BF5781"/>
    <w:rsid w:val="00BF6040"/>
    <w:rsid w:val="00BF6593"/>
    <w:rsid w:val="00BF6CAE"/>
    <w:rsid w:val="00C00724"/>
    <w:rsid w:val="00C02DA5"/>
    <w:rsid w:val="00C03A2D"/>
    <w:rsid w:val="00C04F6A"/>
    <w:rsid w:val="00C0504D"/>
    <w:rsid w:val="00C0521A"/>
    <w:rsid w:val="00C05494"/>
    <w:rsid w:val="00C0695C"/>
    <w:rsid w:val="00C06A81"/>
    <w:rsid w:val="00C0727F"/>
    <w:rsid w:val="00C1040D"/>
    <w:rsid w:val="00C114CD"/>
    <w:rsid w:val="00C1166E"/>
    <w:rsid w:val="00C11852"/>
    <w:rsid w:val="00C147DB"/>
    <w:rsid w:val="00C162FD"/>
    <w:rsid w:val="00C16BC9"/>
    <w:rsid w:val="00C2144C"/>
    <w:rsid w:val="00C21DA6"/>
    <w:rsid w:val="00C21EC5"/>
    <w:rsid w:val="00C22C8E"/>
    <w:rsid w:val="00C239CF"/>
    <w:rsid w:val="00C2496B"/>
    <w:rsid w:val="00C272BE"/>
    <w:rsid w:val="00C31103"/>
    <w:rsid w:val="00C329D3"/>
    <w:rsid w:val="00C32BC8"/>
    <w:rsid w:val="00C3486C"/>
    <w:rsid w:val="00C34C36"/>
    <w:rsid w:val="00C34F0B"/>
    <w:rsid w:val="00C356DD"/>
    <w:rsid w:val="00C37039"/>
    <w:rsid w:val="00C37E9E"/>
    <w:rsid w:val="00C41CB3"/>
    <w:rsid w:val="00C41EF2"/>
    <w:rsid w:val="00C43623"/>
    <w:rsid w:val="00C43C3B"/>
    <w:rsid w:val="00C44161"/>
    <w:rsid w:val="00C45445"/>
    <w:rsid w:val="00C45FAF"/>
    <w:rsid w:val="00C47D2D"/>
    <w:rsid w:val="00C519CE"/>
    <w:rsid w:val="00C519D1"/>
    <w:rsid w:val="00C52F3B"/>
    <w:rsid w:val="00C53278"/>
    <w:rsid w:val="00C54AB9"/>
    <w:rsid w:val="00C5550F"/>
    <w:rsid w:val="00C56700"/>
    <w:rsid w:val="00C607B6"/>
    <w:rsid w:val="00C63149"/>
    <w:rsid w:val="00C63874"/>
    <w:rsid w:val="00C64ABF"/>
    <w:rsid w:val="00C65093"/>
    <w:rsid w:val="00C65D97"/>
    <w:rsid w:val="00C67A7D"/>
    <w:rsid w:val="00C67D72"/>
    <w:rsid w:val="00C70720"/>
    <w:rsid w:val="00C70E30"/>
    <w:rsid w:val="00C75720"/>
    <w:rsid w:val="00C774E6"/>
    <w:rsid w:val="00C774EE"/>
    <w:rsid w:val="00C77674"/>
    <w:rsid w:val="00C8091C"/>
    <w:rsid w:val="00C80CDA"/>
    <w:rsid w:val="00C817AD"/>
    <w:rsid w:val="00C83552"/>
    <w:rsid w:val="00C840A3"/>
    <w:rsid w:val="00C84A2E"/>
    <w:rsid w:val="00C85456"/>
    <w:rsid w:val="00C92139"/>
    <w:rsid w:val="00C9356F"/>
    <w:rsid w:val="00C93C6D"/>
    <w:rsid w:val="00C97E45"/>
    <w:rsid w:val="00CA2A7C"/>
    <w:rsid w:val="00CA2DEB"/>
    <w:rsid w:val="00CA30FB"/>
    <w:rsid w:val="00CA3762"/>
    <w:rsid w:val="00CA41DB"/>
    <w:rsid w:val="00CA67D9"/>
    <w:rsid w:val="00CA7807"/>
    <w:rsid w:val="00CB1364"/>
    <w:rsid w:val="00CB1700"/>
    <w:rsid w:val="00CB22BE"/>
    <w:rsid w:val="00CB6E2F"/>
    <w:rsid w:val="00CB7727"/>
    <w:rsid w:val="00CC10A5"/>
    <w:rsid w:val="00CC367F"/>
    <w:rsid w:val="00CC44A9"/>
    <w:rsid w:val="00CC4BF1"/>
    <w:rsid w:val="00CC5326"/>
    <w:rsid w:val="00CD0DFE"/>
    <w:rsid w:val="00CD37D3"/>
    <w:rsid w:val="00CD38E1"/>
    <w:rsid w:val="00CE1BAA"/>
    <w:rsid w:val="00CE20FA"/>
    <w:rsid w:val="00CE3169"/>
    <w:rsid w:val="00CE3B9B"/>
    <w:rsid w:val="00CE4207"/>
    <w:rsid w:val="00CE6362"/>
    <w:rsid w:val="00CE6853"/>
    <w:rsid w:val="00CE7478"/>
    <w:rsid w:val="00CF00F5"/>
    <w:rsid w:val="00CF2D7A"/>
    <w:rsid w:val="00CF2FB8"/>
    <w:rsid w:val="00CF51FA"/>
    <w:rsid w:val="00CF6707"/>
    <w:rsid w:val="00CF6AC7"/>
    <w:rsid w:val="00CF6F70"/>
    <w:rsid w:val="00D00071"/>
    <w:rsid w:val="00D04907"/>
    <w:rsid w:val="00D04B9D"/>
    <w:rsid w:val="00D05EAD"/>
    <w:rsid w:val="00D0728E"/>
    <w:rsid w:val="00D07A5C"/>
    <w:rsid w:val="00D102DB"/>
    <w:rsid w:val="00D1081A"/>
    <w:rsid w:val="00D119D0"/>
    <w:rsid w:val="00D1204F"/>
    <w:rsid w:val="00D135C5"/>
    <w:rsid w:val="00D15213"/>
    <w:rsid w:val="00D15CB9"/>
    <w:rsid w:val="00D15F5C"/>
    <w:rsid w:val="00D23EFF"/>
    <w:rsid w:val="00D259C1"/>
    <w:rsid w:val="00D300F0"/>
    <w:rsid w:val="00D31DE5"/>
    <w:rsid w:val="00D32D23"/>
    <w:rsid w:val="00D349B8"/>
    <w:rsid w:val="00D350BC"/>
    <w:rsid w:val="00D35C90"/>
    <w:rsid w:val="00D40824"/>
    <w:rsid w:val="00D43146"/>
    <w:rsid w:val="00D435D3"/>
    <w:rsid w:val="00D436F2"/>
    <w:rsid w:val="00D43C66"/>
    <w:rsid w:val="00D45472"/>
    <w:rsid w:val="00D474BB"/>
    <w:rsid w:val="00D4768A"/>
    <w:rsid w:val="00D501B0"/>
    <w:rsid w:val="00D521CF"/>
    <w:rsid w:val="00D52B04"/>
    <w:rsid w:val="00D52FE7"/>
    <w:rsid w:val="00D535EB"/>
    <w:rsid w:val="00D54578"/>
    <w:rsid w:val="00D5497D"/>
    <w:rsid w:val="00D54EC1"/>
    <w:rsid w:val="00D550A1"/>
    <w:rsid w:val="00D553EB"/>
    <w:rsid w:val="00D574B6"/>
    <w:rsid w:val="00D609E2"/>
    <w:rsid w:val="00D6148F"/>
    <w:rsid w:val="00D63140"/>
    <w:rsid w:val="00D65E50"/>
    <w:rsid w:val="00D65E61"/>
    <w:rsid w:val="00D66018"/>
    <w:rsid w:val="00D66A33"/>
    <w:rsid w:val="00D67FCB"/>
    <w:rsid w:val="00D70018"/>
    <w:rsid w:val="00D7001A"/>
    <w:rsid w:val="00D706A8"/>
    <w:rsid w:val="00D70F8E"/>
    <w:rsid w:val="00D72A09"/>
    <w:rsid w:val="00D761F3"/>
    <w:rsid w:val="00D76392"/>
    <w:rsid w:val="00D81DC0"/>
    <w:rsid w:val="00D83308"/>
    <w:rsid w:val="00D853E4"/>
    <w:rsid w:val="00D85A00"/>
    <w:rsid w:val="00D86645"/>
    <w:rsid w:val="00D8727D"/>
    <w:rsid w:val="00D91ACA"/>
    <w:rsid w:val="00D92087"/>
    <w:rsid w:val="00D94109"/>
    <w:rsid w:val="00D96861"/>
    <w:rsid w:val="00D97F91"/>
    <w:rsid w:val="00DA148D"/>
    <w:rsid w:val="00DA1780"/>
    <w:rsid w:val="00DA40E6"/>
    <w:rsid w:val="00DA44A5"/>
    <w:rsid w:val="00DA4BC5"/>
    <w:rsid w:val="00DA6D2C"/>
    <w:rsid w:val="00DA78B9"/>
    <w:rsid w:val="00DB0DF4"/>
    <w:rsid w:val="00DB1BDA"/>
    <w:rsid w:val="00DB1E9D"/>
    <w:rsid w:val="00DB2ACD"/>
    <w:rsid w:val="00DB3B12"/>
    <w:rsid w:val="00DB4172"/>
    <w:rsid w:val="00DB4DE5"/>
    <w:rsid w:val="00DB50C1"/>
    <w:rsid w:val="00DB6A6B"/>
    <w:rsid w:val="00DB76F7"/>
    <w:rsid w:val="00DC0A1A"/>
    <w:rsid w:val="00DC741A"/>
    <w:rsid w:val="00DC74B9"/>
    <w:rsid w:val="00DD137B"/>
    <w:rsid w:val="00DD1B18"/>
    <w:rsid w:val="00DD2D07"/>
    <w:rsid w:val="00DD49B3"/>
    <w:rsid w:val="00DD77F5"/>
    <w:rsid w:val="00DD79DE"/>
    <w:rsid w:val="00DD7F28"/>
    <w:rsid w:val="00DE0614"/>
    <w:rsid w:val="00DE0B38"/>
    <w:rsid w:val="00DE1D34"/>
    <w:rsid w:val="00DE1FC4"/>
    <w:rsid w:val="00DE2778"/>
    <w:rsid w:val="00DE40B1"/>
    <w:rsid w:val="00DE4154"/>
    <w:rsid w:val="00DE6C3A"/>
    <w:rsid w:val="00DF085D"/>
    <w:rsid w:val="00DF2085"/>
    <w:rsid w:val="00DF3C1B"/>
    <w:rsid w:val="00DF4A8A"/>
    <w:rsid w:val="00DF605D"/>
    <w:rsid w:val="00E00730"/>
    <w:rsid w:val="00E010AC"/>
    <w:rsid w:val="00E01591"/>
    <w:rsid w:val="00E02484"/>
    <w:rsid w:val="00E0276E"/>
    <w:rsid w:val="00E02BF4"/>
    <w:rsid w:val="00E049BA"/>
    <w:rsid w:val="00E050F3"/>
    <w:rsid w:val="00E066B8"/>
    <w:rsid w:val="00E069BE"/>
    <w:rsid w:val="00E0727B"/>
    <w:rsid w:val="00E100C7"/>
    <w:rsid w:val="00E11772"/>
    <w:rsid w:val="00E121C8"/>
    <w:rsid w:val="00E123D0"/>
    <w:rsid w:val="00E146F2"/>
    <w:rsid w:val="00E21DB0"/>
    <w:rsid w:val="00E22C61"/>
    <w:rsid w:val="00E23EC1"/>
    <w:rsid w:val="00E2408B"/>
    <w:rsid w:val="00E251F6"/>
    <w:rsid w:val="00E26700"/>
    <w:rsid w:val="00E26CA7"/>
    <w:rsid w:val="00E27623"/>
    <w:rsid w:val="00E30864"/>
    <w:rsid w:val="00E31991"/>
    <w:rsid w:val="00E3369A"/>
    <w:rsid w:val="00E35B55"/>
    <w:rsid w:val="00E36E9D"/>
    <w:rsid w:val="00E40056"/>
    <w:rsid w:val="00E40326"/>
    <w:rsid w:val="00E419DE"/>
    <w:rsid w:val="00E43071"/>
    <w:rsid w:val="00E455DB"/>
    <w:rsid w:val="00E45FF5"/>
    <w:rsid w:val="00E46EB4"/>
    <w:rsid w:val="00E47C3F"/>
    <w:rsid w:val="00E47F7A"/>
    <w:rsid w:val="00E5007F"/>
    <w:rsid w:val="00E51F7C"/>
    <w:rsid w:val="00E5317A"/>
    <w:rsid w:val="00E53B74"/>
    <w:rsid w:val="00E541F4"/>
    <w:rsid w:val="00E54CB6"/>
    <w:rsid w:val="00E56ED7"/>
    <w:rsid w:val="00E62FD8"/>
    <w:rsid w:val="00E65D06"/>
    <w:rsid w:val="00E66993"/>
    <w:rsid w:val="00E66D7D"/>
    <w:rsid w:val="00E704F4"/>
    <w:rsid w:val="00E70847"/>
    <w:rsid w:val="00E71DB1"/>
    <w:rsid w:val="00E72858"/>
    <w:rsid w:val="00E73D5D"/>
    <w:rsid w:val="00E74605"/>
    <w:rsid w:val="00E74FD2"/>
    <w:rsid w:val="00E756DD"/>
    <w:rsid w:val="00E75E59"/>
    <w:rsid w:val="00E7634F"/>
    <w:rsid w:val="00E76D99"/>
    <w:rsid w:val="00E7775E"/>
    <w:rsid w:val="00E80D44"/>
    <w:rsid w:val="00E81585"/>
    <w:rsid w:val="00E8269D"/>
    <w:rsid w:val="00E86DED"/>
    <w:rsid w:val="00E86FB8"/>
    <w:rsid w:val="00E87CA7"/>
    <w:rsid w:val="00E87F0A"/>
    <w:rsid w:val="00E87FE3"/>
    <w:rsid w:val="00E905E6"/>
    <w:rsid w:val="00E94EBD"/>
    <w:rsid w:val="00E94F01"/>
    <w:rsid w:val="00E95AB5"/>
    <w:rsid w:val="00EA1D3C"/>
    <w:rsid w:val="00EA5145"/>
    <w:rsid w:val="00EA7065"/>
    <w:rsid w:val="00EB03CA"/>
    <w:rsid w:val="00EB281A"/>
    <w:rsid w:val="00EB28B6"/>
    <w:rsid w:val="00EB2A02"/>
    <w:rsid w:val="00EB662D"/>
    <w:rsid w:val="00EB682D"/>
    <w:rsid w:val="00EB796B"/>
    <w:rsid w:val="00EC0E39"/>
    <w:rsid w:val="00EC1408"/>
    <w:rsid w:val="00EC1599"/>
    <w:rsid w:val="00EC197B"/>
    <w:rsid w:val="00EC2DFE"/>
    <w:rsid w:val="00EC52FB"/>
    <w:rsid w:val="00EC6A7E"/>
    <w:rsid w:val="00ED050A"/>
    <w:rsid w:val="00ED1E62"/>
    <w:rsid w:val="00ED61A9"/>
    <w:rsid w:val="00ED67AE"/>
    <w:rsid w:val="00EE174B"/>
    <w:rsid w:val="00EE2629"/>
    <w:rsid w:val="00EE2B42"/>
    <w:rsid w:val="00EE3332"/>
    <w:rsid w:val="00EE752A"/>
    <w:rsid w:val="00EF1580"/>
    <w:rsid w:val="00EF1815"/>
    <w:rsid w:val="00EF27B1"/>
    <w:rsid w:val="00EF2A77"/>
    <w:rsid w:val="00EF2C66"/>
    <w:rsid w:val="00EF3507"/>
    <w:rsid w:val="00EF57F9"/>
    <w:rsid w:val="00EF6C2B"/>
    <w:rsid w:val="00EF73FF"/>
    <w:rsid w:val="00EF740D"/>
    <w:rsid w:val="00F00E0D"/>
    <w:rsid w:val="00F013AE"/>
    <w:rsid w:val="00F01FCD"/>
    <w:rsid w:val="00F03BDF"/>
    <w:rsid w:val="00F05CA4"/>
    <w:rsid w:val="00F05E4B"/>
    <w:rsid w:val="00F06225"/>
    <w:rsid w:val="00F06636"/>
    <w:rsid w:val="00F07456"/>
    <w:rsid w:val="00F07D59"/>
    <w:rsid w:val="00F107B6"/>
    <w:rsid w:val="00F11719"/>
    <w:rsid w:val="00F12ED7"/>
    <w:rsid w:val="00F131F3"/>
    <w:rsid w:val="00F14642"/>
    <w:rsid w:val="00F14BE9"/>
    <w:rsid w:val="00F1707B"/>
    <w:rsid w:val="00F20623"/>
    <w:rsid w:val="00F20891"/>
    <w:rsid w:val="00F218A0"/>
    <w:rsid w:val="00F22351"/>
    <w:rsid w:val="00F30568"/>
    <w:rsid w:val="00F3294E"/>
    <w:rsid w:val="00F33466"/>
    <w:rsid w:val="00F33DB3"/>
    <w:rsid w:val="00F34695"/>
    <w:rsid w:val="00F350CA"/>
    <w:rsid w:val="00F409A9"/>
    <w:rsid w:val="00F40AAB"/>
    <w:rsid w:val="00F42CEA"/>
    <w:rsid w:val="00F4313E"/>
    <w:rsid w:val="00F43332"/>
    <w:rsid w:val="00F44E2F"/>
    <w:rsid w:val="00F45ACB"/>
    <w:rsid w:val="00F46750"/>
    <w:rsid w:val="00F47A23"/>
    <w:rsid w:val="00F47CE2"/>
    <w:rsid w:val="00F51BCD"/>
    <w:rsid w:val="00F52CE8"/>
    <w:rsid w:val="00F52EE5"/>
    <w:rsid w:val="00F53F92"/>
    <w:rsid w:val="00F555AF"/>
    <w:rsid w:val="00F600DA"/>
    <w:rsid w:val="00F61E72"/>
    <w:rsid w:val="00F62030"/>
    <w:rsid w:val="00F6217D"/>
    <w:rsid w:val="00F6260B"/>
    <w:rsid w:val="00F62BB4"/>
    <w:rsid w:val="00F662D4"/>
    <w:rsid w:val="00F6655D"/>
    <w:rsid w:val="00F715E2"/>
    <w:rsid w:val="00F71A08"/>
    <w:rsid w:val="00F71EFF"/>
    <w:rsid w:val="00F722AD"/>
    <w:rsid w:val="00F7298B"/>
    <w:rsid w:val="00F734DE"/>
    <w:rsid w:val="00F75E60"/>
    <w:rsid w:val="00F7616A"/>
    <w:rsid w:val="00F767F3"/>
    <w:rsid w:val="00F811C3"/>
    <w:rsid w:val="00F82028"/>
    <w:rsid w:val="00F827A2"/>
    <w:rsid w:val="00F83EB0"/>
    <w:rsid w:val="00F840B6"/>
    <w:rsid w:val="00F84A47"/>
    <w:rsid w:val="00F84D6E"/>
    <w:rsid w:val="00F84E82"/>
    <w:rsid w:val="00F8570B"/>
    <w:rsid w:val="00F86ECF"/>
    <w:rsid w:val="00F91278"/>
    <w:rsid w:val="00F95630"/>
    <w:rsid w:val="00F9587C"/>
    <w:rsid w:val="00F96B33"/>
    <w:rsid w:val="00FA0257"/>
    <w:rsid w:val="00FA0A50"/>
    <w:rsid w:val="00FA1523"/>
    <w:rsid w:val="00FA2593"/>
    <w:rsid w:val="00FA2F5D"/>
    <w:rsid w:val="00FA7045"/>
    <w:rsid w:val="00FA75D1"/>
    <w:rsid w:val="00FB02E2"/>
    <w:rsid w:val="00FB07A5"/>
    <w:rsid w:val="00FB10A6"/>
    <w:rsid w:val="00FB562A"/>
    <w:rsid w:val="00FB6D6E"/>
    <w:rsid w:val="00FB7103"/>
    <w:rsid w:val="00FC234C"/>
    <w:rsid w:val="00FC2500"/>
    <w:rsid w:val="00FC2BF3"/>
    <w:rsid w:val="00FC3373"/>
    <w:rsid w:val="00FC448C"/>
    <w:rsid w:val="00FC785E"/>
    <w:rsid w:val="00FC7A88"/>
    <w:rsid w:val="00FD0F2F"/>
    <w:rsid w:val="00FD5240"/>
    <w:rsid w:val="00FD6801"/>
    <w:rsid w:val="00FD6E31"/>
    <w:rsid w:val="00FE1E01"/>
    <w:rsid w:val="00FE28AF"/>
    <w:rsid w:val="00FE3808"/>
    <w:rsid w:val="00FF03AB"/>
    <w:rsid w:val="00FF1030"/>
    <w:rsid w:val="00FF1595"/>
    <w:rsid w:val="00FF3845"/>
    <w:rsid w:val="00FF43A3"/>
    <w:rsid w:val="00FF4661"/>
    <w:rsid w:val="00FF49CA"/>
    <w:rsid w:val="00FF6D2C"/>
    <w:rsid w:val="00FF6F43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0C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609E1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8670D8"/>
    <w:pPr>
      <w:keepNext/>
      <w:keepLines/>
      <w:spacing w:before="200" w:line="360" w:lineRule="auto"/>
      <w:ind w:firstLine="709"/>
      <w:jc w:val="both"/>
      <w:outlineLvl w:val="1"/>
    </w:pPr>
    <w:rPr>
      <w:rFonts w:ascii="Calibri Light" w:eastAsia="SimSun" w:hAnsi="Calibri Light" w:cs="SimSun"/>
      <w:b/>
      <w:bCs/>
      <w:color w:val="5B9BD5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B04824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430CC6"/>
    <w:pPr>
      <w:spacing w:before="100" w:beforeAutospacing="1" w:after="100" w:afterAutospacing="1"/>
    </w:pPr>
    <w:rPr>
      <w:rFonts w:eastAsia="Constantia"/>
    </w:rPr>
  </w:style>
  <w:style w:type="paragraph" w:styleId="a5">
    <w:name w:val="List Paragraph"/>
    <w:basedOn w:val="a0"/>
    <w:link w:val="a6"/>
    <w:uiPriority w:val="34"/>
    <w:qFormat/>
    <w:rsid w:val="00CB6E2F"/>
    <w:pPr>
      <w:spacing w:after="200" w:line="276" w:lineRule="auto"/>
      <w:ind w:left="720"/>
      <w:contextualSpacing/>
    </w:pPr>
    <w:rPr>
      <w:rFonts w:ascii="Constantia" w:eastAsia="Constantia" w:hAnsi="Constantia"/>
      <w:sz w:val="22"/>
      <w:szCs w:val="22"/>
      <w:lang w:eastAsia="en-US"/>
    </w:rPr>
  </w:style>
  <w:style w:type="paragraph" w:styleId="a7">
    <w:name w:val="Body Text Indent"/>
    <w:basedOn w:val="a0"/>
    <w:link w:val="a8"/>
    <w:unhideWhenUsed/>
    <w:rsid w:val="00CB6E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CB6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B6E2F"/>
  </w:style>
  <w:style w:type="character" w:styleId="HTML">
    <w:name w:val="HTML Cite"/>
    <w:uiPriority w:val="99"/>
    <w:semiHidden/>
    <w:rsid w:val="00CB6E2F"/>
    <w:rPr>
      <w:i/>
      <w:iCs/>
    </w:rPr>
  </w:style>
  <w:style w:type="paragraph" w:styleId="a9">
    <w:name w:val="Body Text"/>
    <w:basedOn w:val="a0"/>
    <w:link w:val="aa"/>
    <w:unhideWhenUsed/>
    <w:qFormat/>
    <w:rsid w:val="00CB6E2F"/>
    <w:pPr>
      <w:spacing w:after="120"/>
    </w:pPr>
  </w:style>
  <w:style w:type="character" w:customStyle="1" w:styleId="aa">
    <w:name w:val="Основной текст Знак"/>
    <w:link w:val="a9"/>
    <w:rsid w:val="00CB6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CB6E2F"/>
    <w:rPr>
      <w:color w:val="0000FF"/>
      <w:u w:val="single"/>
    </w:rPr>
  </w:style>
  <w:style w:type="character" w:customStyle="1" w:styleId="hl">
    <w:name w:val="hl"/>
    <w:basedOn w:val="a1"/>
    <w:uiPriority w:val="99"/>
    <w:rsid w:val="00CB6E2F"/>
  </w:style>
  <w:style w:type="paragraph" w:styleId="31">
    <w:name w:val="Body Text Indent 3"/>
    <w:basedOn w:val="a0"/>
    <w:link w:val="32"/>
    <w:uiPriority w:val="99"/>
    <w:semiHidden/>
    <w:unhideWhenUsed/>
    <w:rsid w:val="00CB6E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B6E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CB6E2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CB6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ard">
    <w:name w:val="Guard"/>
    <w:basedOn w:val="a4"/>
    <w:rsid w:val="00993500"/>
    <w:pPr>
      <w:widowControl w:val="0"/>
      <w:suppressAutoHyphens/>
      <w:autoSpaceDE w:val="0"/>
      <w:spacing w:before="0" w:beforeAutospacing="0" w:after="0" w:afterAutospacing="0" w:line="360" w:lineRule="auto"/>
    </w:pPr>
    <w:rPr>
      <w:rFonts w:eastAsia="Times New Roman" w:cs="Cambria Math"/>
      <w:b/>
      <w:sz w:val="20"/>
      <w:szCs w:val="20"/>
      <w:lang w:eastAsia="ar-SA"/>
    </w:rPr>
  </w:style>
  <w:style w:type="paragraph" w:styleId="ac">
    <w:name w:val="header"/>
    <w:basedOn w:val="a0"/>
    <w:link w:val="ad"/>
    <w:uiPriority w:val="99"/>
    <w:unhideWhenUsed/>
    <w:rsid w:val="008342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34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8342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34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quation">
    <w:name w:val="Equation"/>
    <w:basedOn w:val="a0"/>
    <w:rsid w:val="00231C55"/>
    <w:pPr>
      <w:tabs>
        <w:tab w:val="right" w:pos="9639"/>
      </w:tabs>
      <w:ind w:firstLine="567"/>
      <w:jc w:val="both"/>
    </w:pPr>
    <w:rPr>
      <w:sz w:val="26"/>
      <w:lang w:val="en-US"/>
    </w:rPr>
  </w:style>
  <w:style w:type="table" w:styleId="af0">
    <w:name w:val="Table Grid"/>
    <w:basedOn w:val="a2"/>
    <w:uiPriority w:val="59"/>
    <w:rsid w:val="00EB2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B04824"/>
    <w:rPr>
      <w:rFonts w:ascii="Arial" w:eastAsia="SimSun" w:hAnsi="Arial" w:cs="Arial"/>
      <w:b/>
      <w:bCs/>
      <w:sz w:val="26"/>
      <w:szCs w:val="26"/>
      <w:lang w:eastAsia="ru-RU"/>
    </w:rPr>
  </w:style>
  <w:style w:type="paragraph" w:styleId="af1">
    <w:name w:val="Balloon Text"/>
    <w:basedOn w:val="a0"/>
    <w:link w:val="af2"/>
    <w:uiPriority w:val="99"/>
    <w:unhideWhenUsed/>
    <w:rsid w:val="00D6601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D660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Рисунок"/>
    <w:basedOn w:val="a9"/>
    <w:rsid w:val="00D40824"/>
    <w:pPr>
      <w:spacing w:after="0"/>
      <w:jc w:val="center"/>
    </w:pPr>
    <w:rPr>
      <w:rFonts w:eastAsia="SimSun"/>
      <w:sz w:val="28"/>
      <w:szCs w:val="20"/>
    </w:rPr>
  </w:style>
  <w:style w:type="character" w:customStyle="1" w:styleId="10">
    <w:name w:val="Заголовок 1 Знак"/>
    <w:link w:val="1"/>
    <w:uiPriority w:val="9"/>
    <w:rsid w:val="00A609E1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af4">
    <w:name w:val="Рисы Знак Знак Знак"/>
    <w:autoRedefine/>
    <w:rsid w:val="00A609E1"/>
    <w:pPr>
      <w:spacing w:line="360" w:lineRule="auto"/>
      <w:jc w:val="center"/>
    </w:pPr>
    <w:rPr>
      <w:rFonts w:ascii="Times New Roman" w:eastAsia="SimSun" w:hAnsi="Times New Roman"/>
      <w:sz w:val="28"/>
      <w:szCs w:val="24"/>
      <w:lang w:eastAsia="zh-CN"/>
    </w:rPr>
  </w:style>
  <w:style w:type="paragraph" w:customStyle="1" w:styleId="210">
    <w:name w:val="Основной текст 21"/>
    <w:basedOn w:val="a0"/>
    <w:rsid w:val="00A609E1"/>
    <w:pPr>
      <w:jc w:val="both"/>
    </w:pPr>
    <w:rPr>
      <w:rFonts w:eastAsia="SimSun"/>
      <w:sz w:val="28"/>
      <w:szCs w:val="20"/>
    </w:rPr>
  </w:style>
  <w:style w:type="character" w:customStyle="1" w:styleId="fontstyle01">
    <w:name w:val="fontstyle01"/>
    <w:rsid w:val="007461E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461E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820AE8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af5">
    <w:name w:val="Основной текст_"/>
    <w:link w:val="23"/>
    <w:rsid w:val="00BA4018"/>
    <w:rPr>
      <w:rFonts w:eastAsia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0"/>
    <w:link w:val="af5"/>
    <w:rsid w:val="00BA4018"/>
    <w:pPr>
      <w:widowControl w:val="0"/>
      <w:shd w:val="clear" w:color="auto" w:fill="FFFFFF"/>
      <w:spacing w:before="360" w:line="274" w:lineRule="exact"/>
      <w:ind w:hanging="1100"/>
      <w:jc w:val="both"/>
    </w:pPr>
    <w:rPr>
      <w:rFonts w:ascii="Calibri" w:hAnsi="Calibri"/>
      <w:sz w:val="23"/>
      <w:szCs w:val="23"/>
      <w:lang w:eastAsia="en-US"/>
    </w:rPr>
  </w:style>
  <w:style w:type="character" w:customStyle="1" w:styleId="fontstyle41">
    <w:name w:val="fontstyle41"/>
    <w:rsid w:val="00C03A2D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styleId="af6">
    <w:name w:val="Placeholder Text"/>
    <w:uiPriority w:val="99"/>
    <w:rsid w:val="006169CB"/>
    <w:rPr>
      <w:color w:val="808080"/>
    </w:rPr>
  </w:style>
  <w:style w:type="character" w:customStyle="1" w:styleId="11">
    <w:name w:val="Основной текст Знак1"/>
    <w:uiPriority w:val="99"/>
    <w:rsid w:val="008C58E5"/>
    <w:rPr>
      <w:rFonts w:ascii="Times New Roman" w:hAnsi="Times New Roman" w:cs="Times New Roman"/>
      <w:sz w:val="26"/>
      <w:szCs w:val="26"/>
      <w:u w:val="none"/>
    </w:rPr>
  </w:style>
  <w:style w:type="character" w:customStyle="1" w:styleId="af7">
    <w:name w:val="Основной текст + Курсив"/>
    <w:aliases w:val="Интервал 0 pt"/>
    <w:uiPriority w:val="99"/>
    <w:rsid w:val="008C58E5"/>
    <w:rPr>
      <w:rFonts w:ascii="Times New Roman" w:hAnsi="Times New Roman" w:cs="Times New Roman"/>
      <w:i/>
      <w:iCs/>
      <w:spacing w:val="10"/>
      <w:sz w:val="26"/>
      <w:szCs w:val="26"/>
      <w:u w:val="none"/>
      <w:lang w:val="en-US" w:eastAsia="en-US"/>
    </w:rPr>
  </w:style>
  <w:style w:type="character" w:customStyle="1" w:styleId="72">
    <w:name w:val="Заголовок №7 (2)_"/>
    <w:link w:val="720"/>
    <w:uiPriority w:val="99"/>
    <w:rsid w:val="009A0823"/>
    <w:rPr>
      <w:rFonts w:ascii="Franklin Gothic Heavy" w:hAnsi="Franklin Gothic Heavy" w:cs="Franklin Gothic Heavy"/>
      <w:spacing w:val="10"/>
      <w:sz w:val="29"/>
      <w:szCs w:val="29"/>
      <w:shd w:val="clear" w:color="auto" w:fill="FFFFFF"/>
    </w:rPr>
  </w:style>
  <w:style w:type="paragraph" w:customStyle="1" w:styleId="720">
    <w:name w:val="Заголовок №7 (2)"/>
    <w:basedOn w:val="a0"/>
    <w:link w:val="72"/>
    <w:uiPriority w:val="99"/>
    <w:rsid w:val="009A0823"/>
    <w:pPr>
      <w:widowControl w:val="0"/>
      <w:shd w:val="clear" w:color="auto" w:fill="FFFFFF"/>
      <w:spacing w:line="240" w:lineRule="atLeast"/>
      <w:jc w:val="both"/>
      <w:outlineLvl w:val="6"/>
    </w:pPr>
    <w:rPr>
      <w:rFonts w:ascii="Franklin Gothic Heavy" w:eastAsia="Calibri" w:hAnsi="Franklin Gothic Heavy" w:cs="Franklin Gothic Heavy"/>
      <w:spacing w:val="10"/>
      <w:sz w:val="29"/>
      <w:szCs w:val="29"/>
    </w:rPr>
  </w:style>
  <w:style w:type="character" w:customStyle="1" w:styleId="8">
    <w:name w:val="Оглавление 8 Знак"/>
    <w:link w:val="80"/>
    <w:uiPriority w:val="99"/>
    <w:rsid w:val="009A082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8">
    <w:name w:val="Оглавление + Курсив"/>
    <w:aliases w:val="Интервал 0 pt42"/>
    <w:uiPriority w:val="99"/>
    <w:rsid w:val="009A0823"/>
    <w:rPr>
      <w:rFonts w:ascii="Times New Roman" w:hAnsi="Times New Roman"/>
      <w:i/>
      <w:iCs/>
      <w:spacing w:val="10"/>
      <w:sz w:val="26"/>
      <w:szCs w:val="26"/>
      <w:shd w:val="clear" w:color="auto" w:fill="FFFFFF"/>
      <w:lang w:val="en-US" w:eastAsia="en-US"/>
    </w:rPr>
  </w:style>
  <w:style w:type="paragraph" w:styleId="80">
    <w:name w:val="toc 8"/>
    <w:basedOn w:val="a0"/>
    <w:next w:val="a0"/>
    <w:link w:val="8"/>
    <w:uiPriority w:val="99"/>
    <w:rsid w:val="009A0823"/>
    <w:pPr>
      <w:widowControl w:val="0"/>
      <w:shd w:val="clear" w:color="auto" w:fill="FFFFFF"/>
      <w:spacing w:line="317" w:lineRule="exact"/>
      <w:ind w:hanging="360"/>
      <w:jc w:val="both"/>
    </w:pPr>
    <w:rPr>
      <w:rFonts w:eastAsia="Calibri"/>
      <w:sz w:val="26"/>
      <w:szCs w:val="26"/>
    </w:rPr>
  </w:style>
  <w:style w:type="character" w:customStyle="1" w:styleId="12pt">
    <w:name w:val="Основной текст + 12 pt"/>
    <w:uiPriority w:val="99"/>
    <w:rsid w:val="009A0823"/>
    <w:rPr>
      <w:rFonts w:ascii="Times New Roman" w:hAnsi="Times New Roman" w:cs="Times New Roman"/>
      <w:sz w:val="24"/>
      <w:szCs w:val="24"/>
      <w:u w:val="none"/>
    </w:rPr>
  </w:style>
  <w:style w:type="character" w:customStyle="1" w:styleId="115pt">
    <w:name w:val="Основной текст + 11.5 pt"/>
    <w:aliases w:val="Курсив,Интервал 0 pt54"/>
    <w:uiPriority w:val="99"/>
    <w:rsid w:val="009A0823"/>
    <w:rPr>
      <w:rFonts w:ascii="Times New Roman" w:hAnsi="Times New Roman" w:cs="Times New Roman"/>
      <w:i/>
      <w:iCs/>
      <w:spacing w:val="10"/>
      <w:sz w:val="23"/>
      <w:szCs w:val="23"/>
      <w:u w:val="none"/>
    </w:rPr>
  </w:style>
  <w:style w:type="character" w:customStyle="1" w:styleId="115pt4">
    <w:name w:val="Основной текст + 11.5 pt4"/>
    <w:uiPriority w:val="99"/>
    <w:rsid w:val="009A0823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81">
    <w:name w:val="Заголовок №8_"/>
    <w:link w:val="82"/>
    <w:uiPriority w:val="99"/>
    <w:rsid w:val="00E87CA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9">
    <w:name w:val="Подпись к картинке_"/>
    <w:link w:val="12"/>
    <w:uiPriority w:val="99"/>
    <w:rsid w:val="00E87CA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uiPriority w:val="99"/>
    <w:rsid w:val="00E87CA7"/>
    <w:rPr>
      <w:rFonts w:ascii="Times New Roman" w:hAnsi="Times New Roman" w:cs="Times New Roman"/>
      <w:spacing w:val="2"/>
      <w:u w:val="none"/>
    </w:rPr>
  </w:style>
  <w:style w:type="character" w:customStyle="1" w:styleId="83">
    <w:name w:val="Основной текст + Курсив8"/>
    <w:aliases w:val="Малые прописные,Интервал 0 pt57"/>
    <w:uiPriority w:val="99"/>
    <w:rsid w:val="00E87CA7"/>
    <w:rPr>
      <w:rFonts w:ascii="Times New Roman" w:hAnsi="Times New Roman" w:cs="Times New Roman"/>
      <w:i/>
      <w:iCs/>
      <w:smallCaps/>
      <w:spacing w:val="10"/>
      <w:sz w:val="26"/>
      <w:szCs w:val="26"/>
      <w:u w:val="none"/>
      <w:lang w:val="en-US" w:eastAsia="en-US"/>
    </w:rPr>
  </w:style>
  <w:style w:type="character" w:customStyle="1" w:styleId="12pt0">
    <w:name w:val="Подпись к картинке + 12 pt"/>
    <w:uiPriority w:val="99"/>
    <w:rsid w:val="00E87CA7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82">
    <w:name w:val="Заголовок №8"/>
    <w:basedOn w:val="a0"/>
    <w:link w:val="81"/>
    <w:uiPriority w:val="99"/>
    <w:rsid w:val="00E87CA7"/>
    <w:pPr>
      <w:widowControl w:val="0"/>
      <w:shd w:val="clear" w:color="auto" w:fill="FFFFFF"/>
      <w:spacing w:after="420" w:line="240" w:lineRule="atLeast"/>
      <w:ind w:firstLine="540"/>
      <w:jc w:val="both"/>
      <w:outlineLvl w:val="7"/>
    </w:pPr>
    <w:rPr>
      <w:rFonts w:eastAsia="Calibri"/>
      <w:sz w:val="26"/>
      <w:szCs w:val="26"/>
    </w:rPr>
  </w:style>
  <w:style w:type="paragraph" w:customStyle="1" w:styleId="12">
    <w:name w:val="Подпись к картинке1"/>
    <w:basedOn w:val="a0"/>
    <w:link w:val="af9"/>
    <w:uiPriority w:val="99"/>
    <w:rsid w:val="00E87CA7"/>
    <w:pPr>
      <w:widowControl w:val="0"/>
      <w:shd w:val="clear" w:color="auto" w:fill="FFFFFF"/>
      <w:spacing w:line="240" w:lineRule="atLeast"/>
      <w:ind w:hanging="1140"/>
      <w:jc w:val="both"/>
    </w:pPr>
    <w:rPr>
      <w:rFonts w:eastAsia="Calibri"/>
      <w:sz w:val="26"/>
      <w:szCs w:val="26"/>
    </w:rPr>
  </w:style>
  <w:style w:type="character" w:customStyle="1" w:styleId="5">
    <w:name w:val="Основной текст + Курсив5"/>
    <w:aliases w:val="Интервал 0 pt32"/>
    <w:uiPriority w:val="99"/>
    <w:rsid w:val="00364B6D"/>
    <w:rPr>
      <w:rFonts w:ascii="Times New Roman" w:hAnsi="Times New Roman" w:cs="Times New Roman"/>
      <w:i/>
      <w:iCs/>
      <w:spacing w:val="10"/>
      <w:sz w:val="26"/>
      <w:szCs w:val="26"/>
      <w:u w:val="none"/>
      <w:lang w:val="en-US" w:eastAsia="en-US"/>
    </w:rPr>
  </w:style>
  <w:style w:type="character" w:customStyle="1" w:styleId="6Exact">
    <w:name w:val="Основной текст (6) Exact"/>
    <w:link w:val="6"/>
    <w:uiPriority w:val="99"/>
    <w:rsid w:val="009D44D1"/>
    <w:rPr>
      <w:rFonts w:ascii="Microsoft Sans Serif" w:hAnsi="Microsoft Sans Serif" w:cs="Microsoft Sans Serif"/>
      <w:sz w:val="23"/>
      <w:szCs w:val="23"/>
      <w:shd w:val="clear" w:color="auto" w:fill="FFFFFF"/>
      <w:lang w:val="en-US" w:eastAsia="en-US"/>
    </w:rPr>
  </w:style>
  <w:style w:type="paragraph" w:customStyle="1" w:styleId="6">
    <w:name w:val="Основной текст (6)"/>
    <w:basedOn w:val="a0"/>
    <w:link w:val="6Exact"/>
    <w:uiPriority w:val="99"/>
    <w:rsid w:val="009D44D1"/>
    <w:pPr>
      <w:widowControl w:val="0"/>
      <w:shd w:val="clear" w:color="auto" w:fill="FFFFFF"/>
      <w:spacing w:line="317" w:lineRule="exact"/>
    </w:pPr>
    <w:rPr>
      <w:rFonts w:ascii="Microsoft Sans Serif" w:eastAsia="Calibri" w:hAnsi="Microsoft Sans Serif" w:cs="Microsoft Sans Serif"/>
      <w:sz w:val="23"/>
      <w:szCs w:val="23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112FF"/>
    <w:pPr>
      <w:autoSpaceDE w:val="0"/>
      <w:autoSpaceDN w:val="0"/>
      <w:adjustRightInd w:val="0"/>
      <w:spacing w:line="270" w:lineRule="exact"/>
      <w:ind w:left="103"/>
    </w:pPr>
    <w:rPr>
      <w:rFonts w:eastAsia="Calibri"/>
    </w:rPr>
  </w:style>
  <w:style w:type="character" w:customStyle="1" w:styleId="afa">
    <w:name w:val="Основной текст + Полужирный"/>
    <w:rsid w:val="009630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HTML0">
    <w:name w:val="HTML Preformatted"/>
    <w:basedOn w:val="a0"/>
    <w:link w:val="HTML1"/>
    <w:uiPriority w:val="99"/>
    <w:unhideWhenUsed/>
    <w:rsid w:val="00963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963088"/>
    <w:rPr>
      <w:rFonts w:ascii="Courier New" w:eastAsia="Times New Roman" w:hAnsi="Courier New" w:cs="Courier New"/>
    </w:rPr>
  </w:style>
  <w:style w:type="paragraph" w:styleId="afb">
    <w:name w:val="Title"/>
    <w:basedOn w:val="a0"/>
    <w:next w:val="a0"/>
    <w:link w:val="afc"/>
    <w:qFormat/>
    <w:rsid w:val="00A85E09"/>
    <w:pPr>
      <w:spacing w:before="1588" w:after="567"/>
    </w:pPr>
    <w:rPr>
      <w:rFonts w:ascii="Times" w:hAnsi="Times"/>
      <w:b/>
      <w:sz w:val="34"/>
      <w:szCs w:val="34"/>
      <w:lang w:val="en-GB" w:eastAsia="en-US"/>
    </w:rPr>
  </w:style>
  <w:style w:type="character" w:customStyle="1" w:styleId="afc">
    <w:name w:val="Название Знак"/>
    <w:link w:val="afb"/>
    <w:rsid w:val="00A85E09"/>
    <w:rPr>
      <w:rFonts w:ascii="Times" w:eastAsia="Times New Roman" w:hAnsi="Times"/>
      <w:b/>
      <w:sz w:val="34"/>
      <w:szCs w:val="34"/>
      <w:lang w:val="en-GB" w:eastAsia="en-US"/>
    </w:rPr>
  </w:style>
  <w:style w:type="character" w:customStyle="1" w:styleId="20">
    <w:name w:val="Заголовок 2 Знак"/>
    <w:link w:val="2"/>
    <w:uiPriority w:val="9"/>
    <w:rsid w:val="008670D8"/>
    <w:rPr>
      <w:rFonts w:ascii="Calibri Light" w:eastAsia="SimSun" w:hAnsi="Calibri Light" w:cs="SimSun"/>
      <w:b/>
      <w:bCs/>
      <w:color w:val="5B9BD5"/>
      <w:sz w:val="26"/>
      <w:szCs w:val="26"/>
      <w:lang w:eastAsia="en-US"/>
    </w:rPr>
  </w:style>
  <w:style w:type="paragraph" w:customStyle="1" w:styleId="1415">
    <w:name w:val="Заголовок_14х1.5"/>
    <w:basedOn w:val="a0"/>
    <w:link w:val="14150"/>
    <w:qFormat/>
    <w:rsid w:val="008670D8"/>
    <w:pPr>
      <w:tabs>
        <w:tab w:val="center" w:pos="4677"/>
        <w:tab w:val="right" w:pos="9355"/>
      </w:tabs>
      <w:spacing w:line="360" w:lineRule="auto"/>
      <w:ind w:firstLine="709"/>
      <w:jc w:val="center"/>
    </w:pPr>
    <w:rPr>
      <w:rFonts w:eastAsia="SimSun"/>
      <w:sz w:val="28"/>
      <w:szCs w:val="28"/>
      <w:lang w:eastAsia="en-US"/>
    </w:rPr>
  </w:style>
  <w:style w:type="character" w:customStyle="1" w:styleId="14150">
    <w:name w:val="Заголовок_14х1.5 Знак"/>
    <w:link w:val="1415"/>
    <w:rsid w:val="008670D8"/>
    <w:rPr>
      <w:rFonts w:ascii="Times New Roman" w:eastAsia="SimSun" w:hAnsi="Times New Roman"/>
      <w:sz w:val="28"/>
      <w:szCs w:val="28"/>
      <w:lang w:eastAsia="en-US"/>
    </w:rPr>
  </w:style>
  <w:style w:type="paragraph" w:customStyle="1" w:styleId="14151">
    <w:name w:val="Глава_14х1.5"/>
    <w:basedOn w:val="a0"/>
    <w:link w:val="14152"/>
    <w:qFormat/>
    <w:rsid w:val="008670D8"/>
    <w:pPr>
      <w:ind w:firstLine="709"/>
      <w:jc w:val="both"/>
      <w:outlineLvl w:val="0"/>
    </w:pPr>
    <w:rPr>
      <w:rFonts w:eastAsia="SimSun"/>
      <w:caps/>
      <w:sz w:val="28"/>
      <w:szCs w:val="28"/>
      <w:lang w:eastAsia="en-US"/>
    </w:rPr>
  </w:style>
  <w:style w:type="character" w:customStyle="1" w:styleId="14152">
    <w:name w:val="Глава_14х1.5 Знак"/>
    <w:link w:val="14151"/>
    <w:rsid w:val="008670D8"/>
    <w:rPr>
      <w:rFonts w:ascii="Times New Roman" w:eastAsia="SimSun" w:hAnsi="Times New Roman"/>
      <w:caps/>
      <w:sz w:val="28"/>
      <w:szCs w:val="28"/>
      <w:lang w:eastAsia="en-US"/>
    </w:rPr>
  </w:style>
  <w:style w:type="paragraph" w:styleId="13">
    <w:name w:val="toc 1"/>
    <w:basedOn w:val="a0"/>
    <w:next w:val="a0"/>
    <w:uiPriority w:val="39"/>
    <w:qFormat/>
    <w:rsid w:val="008670D8"/>
    <w:pPr>
      <w:tabs>
        <w:tab w:val="right" w:pos="9639"/>
      </w:tabs>
      <w:spacing w:line="360" w:lineRule="auto"/>
      <w:ind w:left="284" w:right="-1" w:hanging="284"/>
      <w:jc w:val="both"/>
    </w:pPr>
    <w:rPr>
      <w:rFonts w:eastAsia="SimSun"/>
      <w:noProof/>
      <w:sz w:val="28"/>
      <w:szCs w:val="28"/>
      <w:lang w:eastAsia="en-US"/>
    </w:rPr>
  </w:style>
  <w:style w:type="paragraph" w:styleId="24">
    <w:name w:val="toc 2"/>
    <w:basedOn w:val="a0"/>
    <w:next w:val="a0"/>
    <w:uiPriority w:val="39"/>
    <w:qFormat/>
    <w:rsid w:val="008670D8"/>
    <w:pPr>
      <w:tabs>
        <w:tab w:val="right" w:pos="9639"/>
      </w:tabs>
      <w:spacing w:line="360" w:lineRule="auto"/>
      <w:ind w:left="709" w:hanging="425"/>
      <w:jc w:val="both"/>
    </w:pPr>
    <w:rPr>
      <w:rFonts w:eastAsia="SimSun"/>
      <w:sz w:val="28"/>
      <w:szCs w:val="28"/>
      <w:lang w:eastAsia="en-US"/>
    </w:rPr>
  </w:style>
  <w:style w:type="paragraph" w:customStyle="1" w:styleId="afd">
    <w:name w:val="Подпункт"/>
    <w:basedOn w:val="a0"/>
    <w:link w:val="afe"/>
    <w:qFormat/>
    <w:rsid w:val="008670D8"/>
    <w:pPr>
      <w:spacing w:line="360" w:lineRule="auto"/>
      <w:ind w:firstLine="680"/>
      <w:jc w:val="both"/>
    </w:pPr>
    <w:rPr>
      <w:rFonts w:eastAsia="SimSun"/>
      <w:b/>
      <w:sz w:val="28"/>
      <w:szCs w:val="28"/>
      <w:lang w:eastAsia="en-US"/>
    </w:rPr>
  </w:style>
  <w:style w:type="character" w:customStyle="1" w:styleId="afe">
    <w:name w:val="Подпункт Знак"/>
    <w:link w:val="afd"/>
    <w:rsid w:val="008670D8"/>
    <w:rPr>
      <w:rFonts w:ascii="Times New Roman" w:eastAsia="SimSun" w:hAnsi="Times New Roman"/>
      <w:b/>
      <w:sz w:val="28"/>
      <w:szCs w:val="28"/>
      <w:lang w:eastAsia="en-US"/>
    </w:rPr>
  </w:style>
  <w:style w:type="paragraph" w:customStyle="1" w:styleId="aff">
    <w:name w:val="заголовок"/>
    <w:basedOn w:val="a0"/>
    <w:link w:val="aff0"/>
    <w:qFormat/>
    <w:rsid w:val="008670D8"/>
    <w:pPr>
      <w:spacing w:line="360" w:lineRule="auto"/>
      <w:ind w:firstLine="709"/>
      <w:jc w:val="center"/>
    </w:pPr>
    <w:rPr>
      <w:rFonts w:eastAsia="SimSun"/>
      <w:sz w:val="28"/>
      <w:szCs w:val="28"/>
      <w:lang w:eastAsia="en-US"/>
    </w:rPr>
  </w:style>
  <w:style w:type="character" w:customStyle="1" w:styleId="aff0">
    <w:name w:val="заголовок Знак"/>
    <w:link w:val="aff"/>
    <w:rsid w:val="008670D8"/>
    <w:rPr>
      <w:rFonts w:ascii="Times New Roman" w:eastAsia="SimSun" w:hAnsi="Times New Roman"/>
      <w:sz w:val="28"/>
      <w:szCs w:val="28"/>
      <w:lang w:eastAsia="en-US"/>
    </w:rPr>
  </w:style>
  <w:style w:type="paragraph" w:customStyle="1" w:styleId="a">
    <w:name w:val="спис"/>
    <w:basedOn w:val="a5"/>
    <w:link w:val="aff1"/>
    <w:qFormat/>
    <w:rsid w:val="008670D8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0" w:line="360" w:lineRule="auto"/>
      <w:ind w:left="993" w:hanging="284"/>
      <w:jc w:val="both"/>
    </w:pPr>
    <w:rPr>
      <w:rFonts w:ascii="Times New Roman" w:eastAsia="SimSun" w:hAnsi="Times New Roman"/>
      <w:sz w:val="28"/>
      <w:szCs w:val="28"/>
    </w:rPr>
  </w:style>
  <w:style w:type="character" w:customStyle="1" w:styleId="aff1">
    <w:name w:val="спис Знак"/>
    <w:link w:val="a"/>
    <w:rsid w:val="008670D8"/>
    <w:rPr>
      <w:rFonts w:ascii="Times New Roman" w:eastAsia="SimSun" w:hAnsi="Times New Roman"/>
      <w:sz w:val="28"/>
      <w:szCs w:val="28"/>
      <w:shd w:val="clear" w:color="auto" w:fill="FFFFFF"/>
      <w:lang w:eastAsia="en-US"/>
    </w:rPr>
  </w:style>
  <w:style w:type="paragraph" w:styleId="aff2">
    <w:name w:val="Bibliography"/>
    <w:basedOn w:val="a0"/>
    <w:next w:val="a0"/>
    <w:uiPriority w:val="37"/>
    <w:rsid w:val="008670D8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customStyle="1" w:styleId="a6">
    <w:name w:val="Абзац списка Знак"/>
    <w:link w:val="a5"/>
    <w:uiPriority w:val="34"/>
    <w:rsid w:val="008670D8"/>
    <w:rPr>
      <w:rFonts w:ascii="Constantia" w:eastAsia="Constantia" w:hAnsi="Constantia"/>
      <w:sz w:val="22"/>
      <w:szCs w:val="22"/>
      <w:lang w:eastAsia="en-US"/>
    </w:rPr>
  </w:style>
  <w:style w:type="character" w:customStyle="1" w:styleId="highlight">
    <w:name w:val="highlight"/>
    <w:rsid w:val="008670D8"/>
  </w:style>
  <w:style w:type="paragraph" w:styleId="33">
    <w:name w:val="toc 3"/>
    <w:basedOn w:val="a0"/>
    <w:next w:val="a0"/>
    <w:uiPriority w:val="39"/>
    <w:qFormat/>
    <w:rsid w:val="008670D8"/>
    <w:pPr>
      <w:spacing w:after="100" w:line="360" w:lineRule="auto"/>
      <w:ind w:left="573" w:firstLine="709"/>
      <w:jc w:val="both"/>
    </w:pPr>
    <w:rPr>
      <w:sz w:val="28"/>
      <w:szCs w:val="22"/>
      <w:lang w:eastAsia="en-US"/>
    </w:rPr>
  </w:style>
  <w:style w:type="table" w:customStyle="1" w:styleId="14">
    <w:name w:val="Сетка таблицы1"/>
    <w:basedOn w:val="a2"/>
    <w:uiPriority w:val="59"/>
    <w:rsid w:val="008670D8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0"/>
    <w:uiPriority w:val="59"/>
    <w:rsid w:val="008670D8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53">
    <w:name w:val="Название_14х1.5"/>
    <w:basedOn w:val="a0"/>
    <w:link w:val="14154"/>
    <w:qFormat/>
    <w:rsid w:val="008670D8"/>
    <w:pPr>
      <w:spacing w:line="360" w:lineRule="auto"/>
      <w:jc w:val="center"/>
    </w:pPr>
    <w:rPr>
      <w:b/>
      <w:caps/>
      <w:sz w:val="28"/>
      <w:szCs w:val="28"/>
      <w:lang w:eastAsia="en-US"/>
    </w:rPr>
  </w:style>
  <w:style w:type="paragraph" w:customStyle="1" w:styleId="121">
    <w:name w:val="Заглавие_12х1"/>
    <w:basedOn w:val="a0"/>
    <w:link w:val="1210"/>
    <w:qFormat/>
    <w:rsid w:val="008670D8"/>
    <w:pPr>
      <w:autoSpaceDE w:val="0"/>
      <w:autoSpaceDN w:val="0"/>
      <w:adjustRightInd w:val="0"/>
      <w:jc w:val="center"/>
    </w:pPr>
    <w:rPr>
      <w:rFonts w:eastAsia="TimesNewRoman,Bold"/>
      <w:bCs/>
      <w:lang w:eastAsia="en-US"/>
    </w:rPr>
  </w:style>
  <w:style w:type="character" w:customStyle="1" w:styleId="14154">
    <w:name w:val="Название_14х1.5 Знак"/>
    <w:link w:val="14153"/>
    <w:rsid w:val="008670D8"/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141">
    <w:name w:val="Название_14х1"/>
    <w:basedOn w:val="a0"/>
    <w:link w:val="1410"/>
    <w:qFormat/>
    <w:rsid w:val="008670D8"/>
    <w:pPr>
      <w:autoSpaceDE w:val="0"/>
      <w:autoSpaceDN w:val="0"/>
      <w:adjustRightInd w:val="0"/>
      <w:jc w:val="center"/>
    </w:pPr>
    <w:rPr>
      <w:rFonts w:eastAsia="TimesNewRoman,Bold"/>
      <w:b/>
      <w:bCs/>
      <w:caps/>
      <w:sz w:val="28"/>
      <w:szCs w:val="28"/>
      <w:lang w:eastAsia="en-US"/>
    </w:rPr>
  </w:style>
  <w:style w:type="character" w:customStyle="1" w:styleId="1210">
    <w:name w:val="Заглавие_12х1 Знак"/>
    <w:link w:val="121"/>
    <w:rsid w:val="008670D8"/>
    <w:rPr>
      <w:rFonts w:ascii="Times New Roman" w:eastAsia="TimesNewRoman,Bold" w:hAnsi="Times New Roman"/>
      <w:bCs/>
      <w:sz w:val="24"/>
      <w:szCs w:val="24"/>
      <w:lang w:eastAsia="en-US"/>
    </w:rPr>
  </w:style>
  <w:style w:type="character" w:customStyle="1" w:styleId="1410">
    <w:name w:val="Название_14х1 Знак"/>
    <w:link w:val="141"/>
    <w:rsid w:val="008670D8"/>
    <w:rPr>
      <w:rFonts w:ascii="Times New Roman" w:eastAsia="TimesNewRoman,Bold" w:hAnsi="Times New Roman"/>
      <w:b/>
      <w:bCs/>
      <w:caps/>
      <w:sz w:val="28"/>
      <w:szCs w:val="28"/>
      <w:lang w:eastAsia="en-US"/>
    </w:rPr>
  </w:style>
  <w:style w:type="paragraph" w:styleId="aff3">
    <w:name w:val="No Spacing"/>
    <w:uiPriority w:val="1"/>
    <w:qFormat/>
    <w:rsid w:val="008670D8"/>
    <w:rPr>
      <w:rFonts w:eastAsia="Times New Roman"/>
      <w:sz w:val="22"/>
      <w:szCs w:val="22"/>
      <w:lang w:eastAsia="en-US"/>
    </w:rPr>
  </w:style>
  <w:style w:type="paragraph" w:styleId="aff4">
    <w:name w:val="caption"/>
    <w:basedOn w:val="a0"/>
    <w:next w:val="a0"/>
    <w:uiPriority w:val="35"/>
    <w:qFormat/>
    <w:rsid w:val="008670D8"/>
    <w:pPr>
      <w:spacing w:after="200"/>
      <w:ind w:firstLine="709"/>
      <w:jc w:val="both"/>
    </w:pPr>
    <w:rPr>
      <w:b/>
      <w:bCs/>
      <w:color w:val="5B9BD5"/>
      <w:sz w:val="18"/>
      <w:szCs w:val="18"/>
      <w:lang w:eastAsia="en-US"/>
    </w:rPr>
  </w:style>
  <w:style w:type="paragraph" w:styleId="aff5">
    <w:name w:val="TOC Heading"/>
    <w:basedOn w:val="1"/>
    <w:next w:val="a0"/>
    <w:uiPriority w:val="39"/>
    <w:qFormat/>
    <w:rsid w:val="008670D8"/>
    <w:pPr>
      <w:spacing w:line="276" w:lineRule="auto"/>
      <w:outlineLvl w:val="9"/>
    </w:pPr>
    <w:rPr>
      <w:rFonts w:eastAsia="SimSun" w:cs="SimSun"/>
      <w:lang w:eastAsia="en-US"/>
    </w:rPr>
  </w:style>
  <w:style w:type="character" w:customStyle="1" w:styleId="jlqj4b">
    <w:name w:val="jlqj4b"/>
    <w:rsid w:val="008670D8"/>
  </w:style>
  <w:style w:type="character" w:styleId="aff6">
    <w:name w:val="Strong"/>
    <w:uiPriority w:val="22"/>
    <w:qFormat/>
    <w:rsid w:val="00767A2B"/>
    <w:rPr>
      <w:rFonts w:cs="Times New Roman"/>
      <w:b/>
    </w:rPr>
  </w:style>
  <w:style w:type="character" w:customStyle="1" w:styleId="y2iqfc">
    <w:name w:val="y2iqfc"/>
    <w:basedOn w:val="a1"/>
    <w:rsid w:val="009B0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90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Вер</b:Tag>
    <b:SourceType>JournalArticle</b:SourceType>
    <b:Guid>{9720B660-276A-4480-8E0B-EE91D7C0EDD8}</b:Guid>
    <b:Title>Расчет концентрации наведенных центров погло-щения в оксиде цинка</b:Title>
    <b:Author>
      <b:Author>
        <b:NameList>
          <b:Person>
            <b:Last>Верхотурова</b:Last>
            <b:First>И.В.</b:First>
          </b:Person>
        </b:NameList>
      </b:Author>
    </b:Author>
    <b:RefOrder>28</b:RefOrder>
  </b:Source>
  <b:Source>
    <b:Tag>Вер1</b:Tag>
    <b:SourceType>JournalArticle</b:SourceType>
    <b:Guid>{8EFAE529-ADBE-4D11-94E3-986F07F4AE34}</b:Guid>
    <b:Author>
      <b:Author>
        <b:NameList>
          <b:Person>
            <b:Last>Верхотурова</b:Last>
            <b:First>И.В.</b:First>
          </b:Person>
        </b:NameList>
      </b:Author>
    </b:Author>
    <b:Title>Исследование совместного действия заряженных частиц на микропорошки оксида цинка</b:Title>
    <b:RefOrder>29</b:RefOrder>
  </b:Source>
  <b:Source>
    <b:Tag>DRL</b:Tag>
    <b:SourceType>JournalArticle</b:SourceType>
    <b:Guid>{C3965E25-4EC6-403F-825C-DEBCF2F2297B}</b:Guid>
    <b:Author>
      <b:Author>
        <b:NameList>
          <b:Person>
            <b:Last>Locker</b:Last>
            <b:First>D.</b:First>
            <b:Middle>R.</b:Middle>
          </b:Person>
        </b:NameList>
      </b:Author>
    </b:Author>
    <b:Title>DISPLACEMENT THRESHOLDS IN ZnO</b:Title>
    <b:RefOrder>30</b:RefOrder>
  </b:Source>
  <b:Source>
    <b:Tag>Нещ</b:Tag>
    <b:SourceType>Book</b:SourceType>
    <b:Guid>{B1027104-8DA8-4568-A26D-B422B506FA26}</b:Guid>
    <b:Author>
      <b:Author>
        <b:NameList>
          <b:Person>
            <b:Last>Нещименко</b:Last>
            <b:First>В.В.</b:First>
          </b:Person>
        </b:NameList>
      </b:Author>
    </b:Author>
    <b:Title>Структура, свойства и радиационная стойкость оксидных микро- и нанопорошков и отражающих покрытий, изготовленных на их основе [Текст]: дис. доктора физ.-мат. наук</b:Title>
    <b:RefOrder>4</b:RefOrder>
  </b:Source>
  <b:Source>
    <b:Tag>Ram</b:Tag>
    <b:SourceType>JournalArticle</b:SourceType>
    <b:Guid>{10118473-3BE5-447B-AF40-46AD9F41DFC5}</b:Guid>
    <b:Author>
      <b:Author>
        <b:NameList>
          <b:Person>
            <b:Last>Rama</b:Last>
            <b:First>Krishna</b:First>
            <b:Middle>Chava</b:Middle>
          </b:Person>
          <b:Person>
            <b:Last>Misook</b:Last>
            <b:First>Kang</b:First>
          </b:Person>
        </b:NameList>
      </b:Author>
    </b:Author>
    <b:Title>Improving the photovoltaic conversion efficiency of ZnO based dye sensitized solar cells by Indium doping</b:Title>
    <b:RefOrder>7</b:RefOrder>
  </b:Source>
  <b:Source>
    <b:Tag>Вор</b:Tag>
    <b:SourceType>ArticleInAPeriodical</b:SourceType>
    <b:Guid>{F0F7955C-B923-4C86-BFED-34AD9B035508}</b:Guid>
    <b:Author>
      <b:Author>
        <b:NameList>
          <b:Person>
            <b:Last>Воробьева</b:Last>
            <b:First>Н</b:First>
            <b:Middle>А</b:Middle>
          </b:Person>
        </b:NameList>
      </b:Author>
    </b:Author>
    <b:Title>Нанокристаллический ZnO(M) (M = Ga, In) для газо-вых сенсоров и прозрачныхэлектродов: дис. канд. хим. наук</b:Title>
    <b:RefOrder>25</b:RefOrder>
  </b:Source>
</b:Sources>
</file>

<file path=customXml/itemProps1.xml><?xml version="1.0" encoding="utf-8"?>
<ds:datastoreItem xmlns:ds="http://schemas.openxmlformats.org/officeDocument/2006/customXml" ds:itemID="{A4BCE2DB-0970-4A7D-9B01-5F4B653D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8252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7116</CharactersWithSpaces>
  <SharedDoc>false</SharedDoc>
  <HLinks>
    <vt:vector size="12" baseType="variant">
      <vt:variant>
        <vt:i4>4194322</vt:i4>
      </vt:variant>
      <vt:variant>
        <vt:i4>354</vt:i4>
      </vt:variant>
      <vt:variant>
        <vt:i4>0</vt:i4>
      </vt:variant>
      <vt:variant>
        <vt:i4>5</vt:i4>
      </vt:variant>
      <vt:variant>
        <vt:lpwstr>https://elibrary.ru/download/elibrary_24816619_92173287.pdf</vt:lpwstr>
      </vt:variant>
      <vt:variant>
        <vt:lpwstr/>
      </vt:variant>
      <vt:variant>
        <vt:i4>7340149</vt:i4>
      </vt:variant>
      <vt:variant>
        <vt:i4>351</vt:i4>
      </vt:variant>
      <vt:variant>
        <vt:i4>0</vt:i4>
      </vt:variant>
      <vt:variant>
        <vt:i4>5</vt:i4>
      </vt:variant>
      <vt:variant>
        <vt:lpwstr>https://docplayer.ru/62839296-Sinergeticheskiy-effekt-vozdeystviya-potokov-atomarnogo-kisloroda-i-vakuumnogo-ultrafioleta-na-poliimidnye-plenki-kosmicheskih-apparatov.html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Демин</dc:creator>
  <cp:keywords/>
  <cp:lastModifiedBy>dexp</cp:lastModifiedBy>
  <cp:revision>38</cp:revision>
  <cp:lastPrinted>2020-02-03T00:35:00Z</cp:lastPrinted>
  <dcterms:created xsi:type="dcterms:W3CDTF">2023-07-20T11:04:00Z</dcterms:created>
  <dcterms:modified xsi:type="dcterms:W3CDTF">2023-08-02T09:29:00Z</dcterms:modified>
</cp:coreProperties>
</file>