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54" w:rsidRDefault="00406854" w:rsidP="00406854">
      <w:pPr>
        <w:spacing w:line="300" w:lineRule="auto"/>
        <w:jc w:val="both"/>
      </w:pPr>
      <w:r>
        <w:t xml:space="preserve">УДК </w:t>
      </w:r>
      <w:r w:rsidRPr="00D70321">
        <w:t>378</w:t>
      </w:r>
    </w:p>
    <w:p w:rsidR="00406854" w:rsidRDefault="00406854" w:rsidP="00406854">
      <w:pPr>
        <w:spacing w:line="300" w:lineRule="auto"/>
        <w:ind w:firstLine="709"/>
        <w:jc w:val="both"/>
      </w:pPr>
    </w:p>
    <w:p w:rsidR="00406854" w:rsidRPr="00E74E36" w:rsidRDefault="00406854" w:rsidP="00406854">
      <w:pPr>
        <w:spacing w:line="300" w:lineRule="auto"/>
        <w:jc w:val="center"/>
        <w:rPr>
          <w:b/>
        </w:rPr>
      </w:pPr>
      <w:r w:rsidRPr="00D70321">
        <w:rPr>
          <w:b/>
        </w:rPr>
        <w:t>ИГРОВЫЕ ТЕХНОЛОГИИ В ОБУЧЕНИИ ФИЗИКЕ НА ПРИМЕРЕ ПРОСТОЙ ИГРЫ «</w:t>
      </w:r>
      <w:r w:rsidRPr="00D70321">
        <w:rPr>
          <w:b/>
          <w:lang w:val="en-US"/>
        </w:rPr>
        <w:t>BURST</w:t>
      </w:r>
      <w:r w:rsidRPr="00D70321">
        <w:rPr>
          <w:b/>
        </w:rPr>
        <w:t xml:space="preserve"> </w:t>
      </w:r>
      <w:r w:rsidRPr="00D70321">
        <w:rPr>
          <w:b/>
          <w:lang w:val="en-US"/>
        </w:rPr>
        <w:t>IT</w:t>
      </w:r>
      <w:r w:rsidRPr="00D70321">
        <w:rPr>
          <w:b/>
        </w:rPr>
        <w:t xml:space="preserve">» ПО ТЕМЕ «ОТРАЖЕНИЕ И ПРЕЛОМЛЕНИЯ СВЕТА НА ГРАНИЦЕ СРЕДЫ» </w:t>
      </w:r>
      <w:r>
        <w:rPr>
          <w:b/>
        </w:rPr>
        <w:br/>
      </w:r>
      <w:r w:rsidRPr="00D70321">
        <w:rPr>
          <w:b/>
        </w:rPr>
        <w:t xml:space="preserve">С ИСПОЛЬЗОВАНИЕМ ИГРОВОГО ДВИЖКА </w:t>
      </w:r>
      <w:r w:rsidRPr="00D70321">
        <w:rPr>
          <w:b/>
          <w:lang w:val="en-US"/>
        </w:rPr>
        <w:t>UNITY</w:t>
      </w:r>
    </w:p>
    <w:p w:rsidR="00406854" w:rsidRPr="00636C07" w:rsidRDefault="00406854" w:rsidP="00406854">
      <w:pPr>
        <w:spacing w:line="300" w:lineRule="auto"/>
        <w:jc w:val="center"/>
      </w:pPr>
    </w:p>
    <w:p w:rsidR="00406854" w:rsidRPr="00693ACF" w:rsidRDefault="00406854" w:rsidP="00406854">
      <w:pPr>
        <w:spacing w:line="300" w:lineRule="auto"/>
        <w:jc w:val="center"/>
        <w:rPr>
          <w:b/>
        </w:rPr>
      </w:pPr>
      <w:r w:rsidRPr="00D70321">
        <w:rPr>
          <w:b/>
        </w:rPr>
        <w:t xml:space="preserve">В.Л. Дубов, </w:t>
      </w:r>
      <w:r w:rsidRPr="00693ACF">
        <w:rPr>
          <w:b/>
          <w:u w:val="single"/>
        </w:rPr>
        <w:t>О.В. Ефимова</w:t>
      </w:r>
    </w:p>
    <w:p w:rsidR="00406854" w:rsidRDefault="00406854" w:rsidP="00406854">
      <w:pPr>
        <w:spacing w:line="300" w:lineRule="auto"/>
        <w:jc w:val="center"/>
        <w:rPr>
          <w:i/>
        </w:rPr>
      </w:pPr>
      <w:r w:rsidRPr="00D70321">
        <w:rPr>
          <w:i/>
        </w:rPr>
        <w:t xml:space="preserve">ФГБОУ </w:t>
      </w:r>
      <w:proofErr w:type="gramStart"/>
      <w:r w:rsidRPr="00D70321">
        <w:rPr>
          <w:i/>
        </w:rPr>
        <w:t>ВО</w:t>
      </w:r>
      <w:proofErr w:type="gramEnd"/>
      <w:r w:rsidRPr="00D70321">
        <w:rPr>
          <w:i/>
        </w:rPr>
        <w:t xml:space="preserve"> Амурский государственный университет (Благовещенск)</w:t>
      </w:r>
    </w:p>
    <w:p w:rsidR="00406854" w:rsidRPr="00825233" w:rsidRDefault="00406854" w:rsidP="00406854">
      <w:pPr>
        <w:spacing w:line="300" w:lineRule="auto"/>
        <w:jc w:val="center"/>
        <w:rPr>
          <w:i/>
        </w:rPr>
      </w:pPr>
      <w:r>
        <w:rPr>
          <w:i/>
        </w:rPr>
        <w:t>7</w:t>
      </w:r>
      <w:r>
        <w:rPr>
          <w:i/>
          <w:lang w:val="en-US"/>
        </w:rPr>
        <w:t>dubov</w:t>
      </w:r>
      <w:r w:rsidRPr="00825233">
        <w:rPr>
          <w:i/>
        </w:rPr>
        <w:t>7@</w:t>
      </w:r>
      <w:r>
        <w:rPr>
          <w:i/>
          <w:lang w:val="en-US"/>
        </w:rPr>
        <w:t>mail</w:t>
      </w:r>
      <w:r w:rsidRPr="00825233">
        <w:rPr>
          <w:i/>
        </w:rPr>
        <w:t>.</w:t>
      </w:r>
      <w:r>
        <w:rPr>
          <w:i/>
          <w:lang w:val="en-US"/>
        </w:rPr>
        <w:t>ru</w:t>
      </w:r>
    </w:p>
    <w:p w:rsidR="00406854" w:rsidRPr="009E5913" w:rsidRDefault="00406854" w:rsidP="00406854">
      <w:pPr>
        <w:spacing w:line="300" w:lineRule="auto"/>
        <w:ind w:firstLine="709"/>
        <w:jc w:val="both"/>
      </w:pPr>
    </w:p>
    <w:p w:rsidR="00406854" w:rsidRPr="00F131EE" w:rsidRDefault="00406854" w:rsidP="00406854">
      <w:pPr>
        <w:spacing w:line="300" w:lineRule="auto"/>
        <w:ind w:firstLine="709"/>
        <w:jc w:val="both"/>
        <w:rPr>
          <w:i/>
        </w:rPr>
      </w:pPr>
      <w:r w:rsidRPr="00F131EE">
        <w:rPr>
          <w:i/>
        </w:rPr>
        <w:t>Представлен простой пример построения занятия по теме «Отражение и преломления св</w:t>
      </w:r>
      <w:r w:rsidRPr="00F131EE">
        <w:rPr>
          <w:i/>
        </w:rPr>
        <w:t>е</w:t>
      </w:r>
      <w:r w:rsidRPr="00F131EE">
        <w:rPr>
          <w:i/>
        </w:rPr>
        <w:t>та на границе среды» с использованием игровых технологий. Показана возможность создания курса «Геометрическая оптика» на основе разрабатываемой игры «</w:t>
      </w:r>
      <w:r w:rsidRPr="00F131EE">
        <w:rPr>
          <w:i/>
          <w:lang w:val="en-US"/>
        </w:rPr>
        <w:t>BURST</w:t>
      </w:r>
      <w:r w:rsidRPr="00F131EE">
        <w:rPr>
          <w:i/>
        </w:rPr>
        <w:t xml:space="preserve"> </w:t>
      </w:r>
      <w:r w:rsidRPr="00F131EE">
        <w:rPr>
          <w:i/>
          <w:lang w:val="en-US"/>
        </w:rPr>
        <w:t>IT</w:t>
      </w:r>
      <w:r w:rsidRPr="00F131EE">
        <w:rPr>
          <w:i/>
        </w:rPr>
        <w:t>» с помощью игрового дви</w:t>
      </w:r>
      <w:r w:rsidRPr="00F131EE">
        <w:rPr>
          <w:i/>
        </w:rPr>
        <w:t>ж</w:t>
      </w:r>
      <w:r w:rsidRPr="00F131EE">
        <w:rPr>
          <w:i/>
        </w:rPr>
        <w:t xml:space="preserve">ка </w:t>
      </w:r>
      <w:r w:rsidRPr="00F131EE">
        <w:rPr>
          <w:i/>
          <w:lang w:val="en-US"/>
        </w:rPr>
        <w:t>Unity</w:t>
      </w:r>
      <w:r w:rsidRPr="00F131EE">
        <w:rPr>
          <w:i/>
        </w:rPr>
        <w:t>.</w:t>
      </w:r>
    </w:p>
    <w:p w:rsidR="00406854" w:rsidRPr="00825233" w:rsidRDefault="00406854" w:rsidP="00406854">
      <w:pPr>
        <w:spacing w:line="300" w:lineRule="auto"/>
        <w:ind w:firstLine="709"/>
        <w:jc w:val="both"/>
        <w:rPr>
          <w:i/>
          <w:sz w:val="20"/>
          <w:szCs w:val="20"/>
        </w:rPr>
      </w:pPr>
    </w:p>
    <w:p w:rsidR="00406854" w:rsidRDefault="00406854" w:rsidP="00406854">
      <w:pPr>
        <w:spacing w:line="300" w:lineRule="auto"/>
        <w:jc w:val="center"/>
        <w:rPr>
          <w:b/>
          <w:sz w:val="20"/>
          <w:szCs w:val="20"/>
          <w:lang w:val="en-US"/>
        </w:rPr>
      </w:pPr>
      <w:r w:rsidRPr="00D70321">
        <w:rPr>
          <w:b/>
          <w:sz w:val="20"/>
          <w:szCs w:val="20"/>
          <w:lang w:val="en-US"/>
        </w:rPr>
        <w:t>GAME TECHNOLOGIES IN LEAR</w:t>
      </w:r>
      <w:r>
        <w:rPr>
          <w:b/>
          <w:sz w:val="20"/>
          <w:szCs w:val="20"/>
          <w:lang w:val="en-US"/>
        </w:rPr>
        <w:t>NING PHYSICS ON THE EXAMPLE OF</w:t>
      </w:r>
      <w:r w:rsidRPr="00D70321">
        <w:rPr>
          <w:b/>
          <w:sz w:val="20"/>
          <w:szCs w:val="20"/>
          <w:lang w:val="en-US"/>
        </w:rPr>
        <w:t xml:space="preserve"> SIMPLE GAME "BURST IT" ON THE TOPIC "REFLECTION AND REFRACTING OF LIGHT AT BOUNDARY OF ENVIRONMENT" USING UNITY GAME ENGINE.</w:t>
      </w:r>
    </w:p>
    <w:p w:rsidR="00406854" w:rsidRDefault="00406854" w:rsidP="00406854">
      <w:pPr>
        <w:spacing w:line="300" w:lineRule="auto"/>
        <w:jc w:val="center"/>
        <w:rPr>
          <w:b/>
          <w:sz w:val="20"/>
          <w:szCs w:val="20"/>
          <w:lang w:val="en-US"/>
        </w:rPr>
      </w:pPr>
    </w:p>
    <w:p w:rsidR="00406854" w:rsidRPr="00F131EE" w:rsidRDefault="00406854" w:rsidP="00406854">
      <w:pPr>
        <w:spacing w:line="300" w:lineRule="auto"/>
        <w:jc w:val="center"/>
        <w:rPr>
          <w:b/>
          <w:lang w:val="en-US"/>
        </w:rPr>
      </w:pPr>
      <w:r w:rsidRPr="00F131EE">
        <w:rPr>
          <w:b/>
          <w:lang w:val="en-US"/>
        </w:rPr>
        <w:t xml:space="preserve">V.L. Dubov, </w:t>
      </w:r>
      <w:r w:rsidRPr="00F131EE">
        <w:rPr>
          <w:b/>
          <w:u w:val="single"/>
          <w:lang w:val="en-US"/>
        </w:rPr>
        <w:t>O.V. Efimova</w:t>
      </w:r>
    </w:p>
    <w:p w:rsidR="00406854" w:rsidRPr="00F131EE" w:rsidRDefault="00406854" w:rsidP="00406854">
      <w:pPr>
        <w:spacing w:line="300" w:lineRule="auto"/>
        <w:jc w:val="center"/>
        <w:rPr>
          <w:i/>
          <w:lang w:val="en-US"/>
        </w:rPr>
      </w:pPr>
      <w:r w:rsidRPr="00F131EE">
        <w:rPr>
          <w:i/>
          <w:lang w:val="en-US"/>
        </w:rPr>
        <w:t>Amur State University (Blagoveshchensk)</w:t>
      </w:r>
    </w:p>
    <w:p w:rsidR="00406854" w:rsidRPr="00F131EE" w:rsidRDefault="00406854" w:rsidP="00406854">
      <w:pPr>
        <w:spacing w:line="300" w:lineRule="auto"/>
        <w:jc w:val="center"/>
        <w:rPr>
          <w:i/>
          <w:lang w:val="en-US"/>
        </w:rPr>
      </w:pPr>
      <w:r w:rsidRPr="00F131EE">
        <w:rPr>
          <w:i/>
          <w:lang w:val="en-US"/>
        </w:rPr>
        <w:t>7dubov7@mail.ru</w:t>
      </w:r>
    </w:p>
    <w:p w:rsidR="00406854" w:rsidRPr="00D70321" w:rsidRDefault="00406854" w:rsidP="00406854">
      <w:pPr>
        <w:spacing w:line="300" w:lineRule="auto"/>
        <w:ind w:firstLine="709"/>
        <w:jc w:val="center"/>
        <w:rPr>
          <w:b/>
          <w:sz w:val="20"/>
          <w:szCs w:val="20"/>
          <w:lang w:val="en-US"/>
        </w:rPr>
      </w:pPr>
    </w:p>
    <w:p w:rsidR="00406854" w:rsidRPr="00D70321" w:rsidRDefault="00406854" w:rsidP="00406854">
      <w:pPr>
        <w:spacing w:line="300" w:lineRule="auto"/>
        <w:ind w:firstLine="709"/>
        <w:jc w:val="both"/>
        <w:rPr>
          <w:i/>
          <w:lang w:val="en-US"/>
        </w:rPr>
      </w:pPr>
      <w:r>
        <w:rPr>
          <w:i/>
          <w:lang w:val="en-US"/>
        </w:rPr>
        <w:t>The</w:t>
      </w:r>
      <w:r w:rsidRPr="00D70321">
        <w:rPr>
          <w:i/>
          <w:lang w:val="en-US"/>
        </w:rPr>
        <w:t xml:space="preserve"> </w:t>
      </w:r>
      <w:r>
        <w:rPr>
          <w:i/>
          <w:lang w:val="en-US"/>
        </w:rPr>
        <w:t>simple example of constructing the</w:t>
      </w:r>
      <w:r w:rsidRPr="00D70321">
        <w:rPr>
          <w:i/>
          <w:lang w:val="en-US"/>
        </w:rPr>
        <w:t xml:space="preserve"> lesson on topic </w:t>
      </w:r>
      <w:r w:rsidRPr="00F131EE">
        <w:rPr>
          <w:i/>
          <w:lang w:val="en-US"/>
        </w:rPr>
        <w:t>«</w:t>
      </w:r>
      <w:r w:rsidRPr="00D70321">
        <w:rPr>
          <w:i/>
          <w:lang w:val="en-US"/>
        </w:rPr>
        <w:t>Reflection and Refraction of Light at Border of Environment</w:t>
      </w:r>
      <w:r w:rsidRPr="00F131EE">
        <w:rPr>
          <w:i/>
          <w:lang w:val="en-US"/>
        </w:rPr>
        <w:t>»</w:t>
      </w:r>
      <w:r w:rsidRPr="00D70321">
        <w:rPr>
          <w:i/>
          <w:lang w:val="en-US"/>
        </w:rPr>
        <w:t xml:space="preserve"> using game technologies is presented. The possibility of creating a course </w:t>
      </w:r>
      <w:r w:rsidRPr="00F131EE">
        <w:rPr>
          <w:i/>
          <w:lang w:val="en-US"/>
        </w:rPr>
        <w:t>«</w:t>
      </w:r>
      <w:r w:rsidRPr="00D70321">
        <w:rPr>
          <w:i/>
          <w:lang w:val="en-US"/>
        </w:rPr>
        <w:t>Geometric O</w:t>
      </w:r>
      <w:r w:rsidRPr="00D70321">
        <w:rPr>
          <w:i/>
          <w:lang w:val="en-US"/>
        </w:rPr>
        <w:t>p</w:t>
      </w:r>
      <w:r w:rsidRPr="00D70321">
        <w:rPr>
          <w:i/>
          <w:lang w:val="en-US"/>
        </w:rPr>
        <w:t>tics</w:t>
      </w:r>
      <w:r w:rsidRPr="00F131EE">
        <w:rPr>
          <w:i/>
          <w:lang w:val="en-US"/>
        </w:rPr>
        <w:t>»</w:t>
      </w:r>
      <w:r w:rsidRPr="00D70321">
        <w:rPr>
          <w:i/>
          <w:lang w:val="en-US"/>
        </w:rPr>
        <w:t xml:space="preserve"> based on developed game "BURST IT" using the Unity game engine is shown.</w:t>
      </w:r>
    </w:p>
    <w:p w:rsidR="00406854" w:rsidRDefault="00406854" w:rsidP="00406854">
      <w:pPr>
        <w:spacing w:line="300" w:lineRule="auto"/>
        <w:ind w:firstLine="709"/>
        <w:jc w:val="both"/>
        <w:rPr>
          <w:lang w:val="en-US"/>
        </w:rPr>
      </w:pPr>
    </w:p>
    <w:p w:rsidR="00406854" w:rsidRDefault="00406854" w:rsidP="00406854">
      <w:pPr>
        <w:spacing w:line="293" w:lineRule="auto"/>
        <w:outlineLvl w:val="0"/>
      </w:pPr>
      <w:r>
        <w:rPr>
          <w:color w:val="000000"/>
          <w:lang w:val="en-US"/>
        </w:rPr>
        <w:t>DOI</w:t>
      </w:r>
      <w:r w:rsidRPr="0074594E">
        <w:rPr>
          <w:color w:val="000000"/>
        </w:rPr>
        <w:t>:</w:t>
      </w:r>
      <w:r>
        <w:rPr>
          <w:color w:val="000000"/>
        </w:rPr>
        <w:t xml:space="preserve"> </w:t>
      </w:r>
      <w:r w:rsidRPr="00BD3B16">
        <w:t>10.2250/PFARE.20</w:t>
      </w:r>
      <w:r>
        <w:t>21.129-131</w:t>
      </w:r>
    </w:p>
    <w:p w:rsidR="00406854" w:rsidRPr="00F35E27" w:rsidRDefault="00406854" w:rsidP="00406854">
      <w:pPr>
        <w:spacing w:line="300" w:lineRule="auto"/>
        <w:ind w:firstLine="709"/>
        <w:jc w:val="both"/>
      </w:pPr>
    </w:p>
    <w:p w:rsidR="00406854" w:rsidRPr="00FF15ED" w:rsidRDefault="00406854" w:rsidP="00406854">
      <w:pPr>
        <w:spacing w:line="300" w:lineRule="auto"/>
        <w:ind w:firstLine="709"/>
        <w:jc w:val="both"/>
      </w:pPr>
      <w:r w:rsidRPr="002F4CE6">
        <w:t>С бурным развитием технологий в жизнь школьников и студентов активно вошли гаджеты. Чаше всего наличие телефонов и планшетов у учащихся во время образовательного процесса сказ</w:t>
      </w:r>
      <w:r w:rsidRPr="002F4CE6">
        <w:t>ы</w:t>
      </w:r>
      <w:r w:rsidRPr="002F4CE6">
        <w:t>вается отрицательно на качестве знаний и успеваемости. Поэтому большинство преподавателей тр</w:t>
      </w:r>
      <w:r w:rsidRPr="002F4CE6">
        <w:t>е</w:t>
      </w:r>
      <w:r w:rsidRPr="002F4CE6">
        <w:t>буют, чтобы учащиеся отключали и убирали гаджеты. В некоторых случаях телефоны складываются в особые ящики на время занятий. Однако привязанность учащихся к своим телефонам можно плод</w:t>
      </w:r>
      <w:r w:rsidRPr="002F4CE6">
        <w:t>о</w:t>
      </w:r>
      <w:r w:rsidRPr="002F4CE6">
        <w:t>творно использовать в образовательном процессе. Одним из вариантов такого использования являю</w:t>
      </w:r>
      <w:r w:rsidRPr="002F4CE6">
        <w:t>т</w:t>
      </w:r>
      <w:r w:rsidRPr="002F4CE6">
        <w:t xml:space="preserve">ся «серьезные игры» [1]. Серьезная игра – это игра, основной целью которой является не развлечение, а усвоение определенных компетенций [1]. </w:t>
      </w:r>
      <w:proofErr w:type="gramStart"/>
      <w:r w:rsidRPr="002F4CE6">
        <w:t>Прилагательное «серьезный» обычно добавляется к в</w:t>
      </w:r>
      <w:r w:rsidRPr="002F4CE6">
        <w:t>и</w:t>
      </w:r>
      <w:r w:rsidRPr="002F4CE6">
        <w:t>деоиграм, используемым в таких отраслях, как оборона, образование, научные исследования, здрав</w:t>
      </w:r>
      <w:r w:rsidRPr="002F4CE6">
        <w:t>о</w:t>
      </w:r>
      <w:r w:rsidRPr="002F4CE6">
        <w:t>охранение, управление чрезвычайными ситуациями, городское планирование, инженерия и политика [1].</w:t>
      </w:r>
      <w:proofErr w:type="gramEnd"/>
      <w:r w:rsidRPr="002F4CE6">
        <w:t xml:space="preserve"> В ходе серьезной игры учащиеся приобретают знания и навыки в ситуациях </w:t>
      </w:r>
      <w:proofErr w:type="gramStart"/>
      <w:r w:rsidRPr="002F4CE6">
        <w:t>приближенных</w:t>
      </w:r>
      <w:proofErr w:type="gramEnd"/>
      <w:r w:rsidRPr="002F4CE6">
        <w:t xml:space="preserve"> к р</w:t>
      </w:r>
      <w:r w:rsidRPr="002F4CE6">
        <w:t>е</w:t>
      </w:r>
      <w:r w:rsidRPr="002F4CE6">
        <w:t xml:space="preserve">альным без </w:t>
      </w:r>
      <w:proofErr w:type="gramStart"/>
      <w:r w:rsidRPr="002F4CE6">
        <w:t>каких</w:t>
      </w:r>
      <w:proofErr w:type="gramEnd"/>
      <w:r w:rsidRPr="002F4CE6">
        <w:t xml:space="preserve"> либо последствий, к которым могут привести ошибочные решения. Использование игр дает в образовательном процессе значительный прирост качества знаний и навыков обучающихся [2]. В работе [2] было показано, что учащиеся группы игрового обучения могли контролировать свою учебу, были значительно более заинтересованы, сконцентрированы, чем учащиеся группы </w:t>
      </w:r>
      <w:r w:rsidRPr="002F4CE6">
        <w:lastRenderedPageBreak/>
        <w:t>неигров</w:t>
      </w:r>
      <w:r w:rsidRPr="002F4CE6">
        <w:t>о</w:t>
      </w:r>
      <w:r w:rsidRPr="002F4CE6">
        <w:t>го обучения. Также авторами [2] указана роль подкрепления положительных</w:t>
      </w:r>
      <w:r w:rsidRPr="00FF15ED">
        <w:t xml:space="preserve"> эмоций при освоении новых знаний.</w:t>
      </w:r>
      <w:r>
        <w:t xml:space="preserve"> </w:t>
      </w:r>
      <w:r w:rsidRPr="00181248">
        <w:t>В современном мире игровые технологии используются во многих образовательных учреждениях [3, 4] при обучении таким предметам, как математика [5], информатика [6], химия [7]</w:t>
      </w:r>
      <w:r>
        <w:t>,</w:t>
      </w:r>
      <w:r w:rsidRPr="00181248">
        <w:t xml:space="preserve"> физика [8].</w:t>
      </w:r>
    </w:p>
    <w:p w:rsidR="00406854" w:rsidRPr="00FF15ED" w:rsidRDefault="00406854" w:rsidP="00406854">
      <w:pPr>
        <w:spacing w:line="300" w:lineRule="auto"/>
        <w:ind w:firstLine="709"/>
        <w:jc w:val="both"/>
      </w:pPr>
      <w:r w:rsidRPr="00FF15ED">
        <w:t>В данной работе на основе простого примера показан вариант применения</w:t>
      </w:r>
      <w:r>
        <w:t xml:space="preserve"> игровых технол</w:t>
      </w:r>
      <w:r>
        <w:t>о</w:t>
      </w:r>
      <w:r>
        <w:t>гий при изучении темы</w:t>
      </w:r>
      <w:r w:rsidRPr="00FF15ED">
        <w:t xml:space="preserve"> «Отражение и преломления света на границе среды». Геймплей </w:t>
      </w:r>
      <w:r>
        <w:t>игры «</w:t>
      </w:r>
      <w:r>
        <w:rPr>
          <w:lang w:val="en-US"/>
        </w:rPr>
        <w:t>BURST</w:t>
      </w:r>
      <w:r w:rsidRPr="00502590">
        <w:t xml:space="preserve"> </w:t>
      </w:r>
      <w:r>
        <w:rPr>
          <w:lang w:val="en-US"/>
        </w:rPr>
        <w:t>IT</w:t>
      </w:r>
      <w:r>
        <w:t>»</w:t>
      </w:r>
      <w:r w:rsidRPr="00502590">
        <w:t xml:space="preserve"> </w:t>
      </w:r>
      <w:r w:rsidRPr="00FF15ED">
        <w:t>представляет собой разновидность широко известного жанра «Попади в цель». Стрельба осуществляется из лазерной башни по мыльному пузырю, однако в отличие от других представит</w:t>
      </w:r>
      <w:r w:rsidRPr="00FF15ED">
        <w:t>е</w:t>
      </w:r>
      <w:r w:rsidRPr="00FF15ED">
        <w:t>лей жанра</w:t>
      </w:r>
      <w:r>
        <w:t>,</w:t>
      </w:r>
      <w:r w:rsidRPr="00FF15ED">
        <w:t xml:space="preserve"> сложность заключается в том, что цель находится в среде с определенным показателем преломления</w:t>
      </w:r>
      <w:r>
        <w:t>,</w:t>
      </w:r>
      <w:r w:rsidRPr="00FF15ED">
        <w:t xml:space="preserve"> и луч преломляется на границе среды. Необходимо подобрать угол наклона дула башни так</w:t>
      </w:r>
      <w:r>
        <w:t>,</w:t>
      </w:r>
      <w:r w:rsidRPr="00FF15ED">
        <w:t xml:space="preserve"> чтобы луч</w:t>
      </w:r>
      <w:r>
        <w:t>,</w:t>
      </w:r>
      <w:r w:rsidRPr="00FF15ED">
        <w:t xml:space="preserve"> преломившись на границе среды, точно попал в цель.</w:t>
      </w:r>
    </w:p>
    <w:p w:rsidR="00406854" w:rsidRPr="00FF15ED" w:rsidRDefault="00406854" w:rsidP="00406854">
      <w:pPr>
        <w:spacing w:line="300" w:lineRule="auto"/>
        <w:ind w:firstLine="709"/>
        <w:jc w:val="both"/>
      </w:pPr>
      <w:r w:rsidRPr="00FF15ED">
        <w:t>Занятие с использованием игры строится следующим образом:</w:t>
      </w:r>
    </w:p>
    <w:p w:rsidR="00406854" w:rsidRDefault="00406854" w:rsidP="00406854">
      <w:pPr>
        <w:spacing w:line="300" w:lineRule="auto"/>
        <w:ind w:firstLine="709"/>
        <w:jc w:val="both"/>
      </w:pPr>
      <w:r w:rsidRPr="00AC6F2F">
        <w:t>объясняются законы отражения и преломления света на границе среды;</w:t>
      </w:r>
    </w:p>
    <w:p w:rsidR="00406854" w:rsidRDefault="00406854" w:rsidP="00406854">
      <w:pPr>
        <w:spacing w:line="300" w:lineRule="auto"/>
        <w:ind w:firstLine="709"/>
        <w:jc w:val="both"/>
      </w:pPr>
      <w:r>
        <w:t>д</w:t>
      </w:r>
      <w:r w:rsidRPr="00FF15ED">
        <w:t>емонстрируются с помощью игры явления отражения и преломления</w:t>
      </w:r>
      <w:r>
        <w:t xml:space="preserve"> (рис. 1),</w:t>
      </w:r>
      <w:r w:rsidRPr="00FF15ED">
        <w:t xml:space="preserve"> и показываю</w:t>
      </w:r>
      <w:r w:rsidRPr="00FF15ED">
        <w:t>т</w:t>
      </w:r>
      <w:r w:rsidRPr="00FF15ED">
        <w:t xml:space="preserve">ся примеры </w:t>
      </w:r>
      <w:r>
        <w:t xml:space="preserve">решения </w:t>
      </w:r>
      <w:r w:rsidRPr="00FF15ED">
        <w:t>задач</w:t>
      </w:r>
      <w:r>
        <w:t xml:space="preserve"> на данную тему;</w:t>
      </w:r>
    </w:p>
    <w:p w:rsidR="00406854" w:rsidRDefault="00406854" w:rsidP="00406854">
      <w:pPr>
        <w:spacing w:line="300" w:lineRule="auto"/>
        <w:ind w:firstLine="709"/>
        <w:jc w:val="both"/>
      </w:pPr>
      <w:r>
        <w:t>дается задание по вариантам построить график угла преломления в зависимости от угла пад</w:t>
      </w:r>
      <w:r>
        <w:t>е</w:t>
      </w:r>
      <w:r>
        <w:t>ния и определить показатель преломления среды;</w:t>
      </w:r>
    </w:p>
    <w:p w:rsidR="00406854" w:rsidRDefault="00406854" w:rsidP="00406854">
      <w:pPr>
        <w:spacing w:line="300" w:lineRule="auto"/>
        <w:ind w:firstLine="709"/>
        <w:jc w:val="both"/>
      </w:pPr>
      <w:r>
        <w:t>проводится соревнование среди учащихся, кто больше наберет очков за определенное время. Победитель награждается дополнительной оценкой «отлично».</w:t>
      </w:r>
    </w:p>
    <w:p w:rsidR="00406854" w:rsidRDefault="00406854" w:rsidP="00406854">
      <w:pPr>
        <w:spacing w:line="300" w:lineRule="auto"/>
        <w:jc w:val="center"/>
      </w:pPr>
      <w:r w:rsidRPr="00C12F5D"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97155</wp:posOffset>
            </wp:positionV>
            <wp:extent cx="4199890" cy="2366645"/>
            <wp:effectExtent l="19050" t="0" r="0" b="0"/>
            <wp:wrapTopAndBottom/>
            <wp:docPr id="1" name="Рисунок 2" descr="C:\Users\user\Desktop\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F5D">
        <w:rPr>
          <w:i/>
        </w:rPr>
        <w:t>Рис. 1.</w:t>
      </w:r>
      <w:r>
        <w:t xml:space="preserve"> Вариант демонстрации преломления и отражения света на границе среды </w:t>
      </w:r>
      <w:r>
        <w:br/>
        <w:t>с показателем преломления 1,33.</w:t>
      </w:r>
    </w:p>
    <w:p w:rsidR="00406854" w:rsidRDefault="00406854" w:rsidP="00406854">
      <w:pPr>
        <w:spacing w:before="120" w:line="300" w:lineRule="auto"/>
        <w:ind w:firstLine="709"/>
        <w:jc w:val="both"/>
      </w:pPr>
      <w:r>
        <w:t>Данный подход позволит сформировать качественное представление поведения луча при явлениях отражения и преломления света на границе среды, а также уменьшить зависимость от пр</w:t>
      </w:r>
      <w:r>
        <w:t>и</w:t>
      </w:r>
      <w:r>
        <w:t>борной базы при формировании экспериментальных компетенций.</w:t>
      </w:r>
    </w:p>
    <w:p w:rsidR="00406854" w:rsidRDefault="00406854" w:rsidP="00406854">
      <w:pPr>
        <w:spacing w:line="300" w:lineRule="auto"/>
        <w:ind w:firstLine="709"/>
        <w:jc w:val="both"/>
      </w:pPr>
      <w:r>
        <w:t>Основным плюсом подхода служит положительное эмоциональное подкрепление за счет и</w:t>
      </w:r>
      <w:r>
        <w:t>г</w:t>
      </w:r>
      <w:r>
        <w:t>ры и соревновательного элемента.</w:t>
      </w:r>
    </w:p>
    <w:p w:rsidR="00406854" w:rsidRDefault="00406854" w:rsidP="00406854">
      <w:pPr>
        <w:spacing w:line="293" w:lineRule="auto"/>
        <w:ind w:firstLine="709"/>
        <w:jc w:val="both"/>
      </w:pPr>
      <w:r>
        <w:t>На основе данной игры можно в дальнейшем создать головоломку с несколькими телами как полностью отражающими, так и полупрозрачными. Дополнительно можно реализовать явления о</w:t>
      </w:r>
      <w:r>
        <w:t>т</w:t>
      </w:r>
      <w:r>
        <w:t>ражения и преломления на границе двух сред, затухания света в среде, полного внутреннего отраж</w:t>
      </w:r>
      <w:r>
        <w:t>е</w:t>
      </w:r>
      <w:r>
        <w:t>ния, двойного лучепреломления, отражения луча от зеркал разной формы и прохождения лучей через различные линзы</w:t>
      </w:r>
      <w:r w:rsidRPr="00502590">
        <w:t xml:space="preserve"> </w:t>
      </w:r>
      <w:r>
        <w:t>и системы линз, распространения света в средах с переменным показателем пр</w:t>
      </w:r>
      <w:r>
        <w:t>е</w:t>
      </w:r>
      <w:r>
        <w:t xml:space="preserve">ломления. Этого будет достаточно, чтобы полностью закрыть курс геометрической оптики в школе и часть курса в средних и высших учебных заведениях. В таком </w:t>
      </w:r>
      <w:r>
        <w:lastRenderedPageBreak/>
        <w:t>случае лабораторные и практические работы студенты смогут выполнять на любом устройстве, в любое время и в любом месте, в том чи</w:t>
      </w:r>
      <w:r>
        <w:t>с</w:t>
      </w:r>
      <w:r>
        <w:t>ле и удаленно. Это актуально как для людей с ограниченными возможностями, так и во времена эп</w:t>
      </w:r>
      <w:r>
        <w:t>и</w:t>
      </w:r>
      <w:r>
        <w:t>демиологических заболеваний.</w:t>
      </w:r>
    </w:p>
    <w:p w:rsidR="00406854" w:rsidRPr="00FF15ED" w:rsidRDefault="00406854" w:rsidP="00406854">
      <w:pPr>
        <w:spacing w:line="293" w:lineRule="auto"/>
        <w:ind w:firstLine="709"/>
        <w:jc w:val="both"/>
      </w:pPr>
      <w:r>
        <w:t xml:space="preserve">Стоит указать на возможность дополнительного контроля за </w:t>
      </w:r>
      <w:proofErr w:type="gramStart"/>
      <w:r>
        <w:t>обучающимися</w:t>
      </w:r>
      <w:proofErr w:type="gramEnd"/>
      <w:r>
        <w:t>, так как в таком случае можно вести логи их работы и выполнения заданий, а также автоматизировать выставление оценок и поощрений за достижения в этой серьезной игре.</w:t>
      </w:r>
    </w:p>
    <w:p w:rsidR="00406854" w:rsidRDefault="00406854" w:rsidP="00406854">
      <w:pPr>
        <w:spacing w:line="293" w:lineRule="auto"/>
        <w:ind w:firstLine="709"/>
        <w:jc w:val="both"/>
      </w:pPr>
      <w:r>
        <w:t>Необходимо упомянуть, что правильно построенная система уровней с постоянно усложня</w:t>
      </w:r>
      <w:r>
        <w:t>ю</w:t>
      </w:r>
      <w:r>
        <w:t>щей системой головоломок позволит привлечь большую аудиторию любящих головоломки людей, которых не интересует ни оптика, ни наука, однако играя в «</w:t>
      </w:r>
      <w:r>
        <w:rPr>
          <w:lang w:val="en-US"/>
        </w:rPr>
        <w:t>BURST</w:t>
      </w:r>
      <w:r w:rsidRPr="00502590">
        <w:t xml:space="preserve"> </w:t>
      </w:r>
      <w:r>
        <w:rPr>
          <w:lang w:val="en-US"/>
        </w:rPr>
        <w:t>IT</w:t>
      </w:r>
      <w:r>
        <w:t>», они получат базовые знания о явлениях распространения света.</w:t>
      </w:r>
    </w:p>
    <w:p w:rsidR="00406854" w:rsidRDefault="00406854" w:rsidP="00406854">
      <w:pPr>
        <w:spacing w:before="120" w:after="120" w:line="240" w:lineRule="auto"/>
      </w:pPr>
      <w:bookmarkStart w:id="0" w:name="_GoBack"/>
      <w:bookmarkEnd w:id="0"/>
      <w:r w:rsidRPr="00B07024">
        <w:separator/>
      </w:r>
    </w:p>
    <w:p w:rsidR="00406854" w:rsidRPr="00F35E27" w:rsidRDefault="00406854" w:rsidP="00406854">
      <w:pPr>
        <w:spacing w:line="240" w:lineRule="auto"/>
        <w:ind w:firstLine="357"/>
        <w:jc w:val="both"/>
        <w:rPr>
          <w:lang w:val="en-US"/>
        </w:rPr>
      </w:pPr>
      <w:r w:rsidRPr="00F35E27">
        <w:rPr>
          <w:lang w:val="en-US"/>
        </w:rPr>
        <w:t xml:space="preserve">1. Djaouti, D., Alvarez, J., </w:t>
      </w:r>
      <w:proofErr w:type="gramStart"/>
      <w:r w:rsidRPr="00F35E27">
        <w:rPr>
          <w:lang w:val="en-US"/>
        </w:rPr>
        <w:t>Jessel</w:t>
      </w:r>
      <w:proofErr w:type="gramEnd"/>
      <w:r w:rsidRPr="00F35E27">
        <w:rPr>
          <w:lang w:val="en-US"/>
        </w:rPr>
        <w:t>, J.P. Classifying serious games: the G/P/S model // Handbook of r</w:t>
      </w:r>
      <w:r w:rsidRPr="00F35E27">
        <w:rPr>
          <w:lang w:val="en-US"/>
        </w:rPr>
        <w:t>e</w:t>
      </w:r>
      <w:r w:rsidRPr="00F35E27">
        <w:rPr>
          <w:lang w:val="en-US"/>
        </w:rPr>
        <w:t xml:space="preserve">search on improving learning and motivation through educational games: Multidisciplinary approaches. – IGI Global. – 2011. – </w:t>
      </w:r>
      <w:proofErr w:type="gramStart"/>
      <w:r w:rsidRPr="00F35E27">
        <w:t>С</w:t>
      </w:r>
      <w:r w:rsidRPr="00F35E27">
        <w:rPr>
          <w:lang w:val="en-US"/>
        </w:rPr>
        <w:t>. 118</w:t>
      </w:r>
      <w:proofErr w:type="gramEnd"/>
      <w:r w:rsidRPr="00F35E27">
        <w:rPr>
          <w:lang w:val="en-US"/>
        </w:rPr>
        <w:t>-136.</w:t>
      </w:r>
    </w:p>
    <w:p w:rsidR="00406854" w:rsidRPr="00F35E27" w:rsidRDefault="00406854" w:rsidP="00406854">
      <w:pPr>
        <w:spacing w:line="240" w:lineRule="auto"/>
        <w:ind w:firstLine="357"/>
        <w:jc w:val="both"/>
        <w:rPr>
          <w:lang w:val="en-US"/>
        </w:rPr>
      </w:pPr>
      <w:r w:rsidRPr="00F35E27">
        <w:rPr>
          <w:lang w:val="en-US"/>
        </w:rPr>
        <w:t>2. Chang, C. C. et al. Is game-based learning better in flow experience and various types of cognitive load than non-game-based learning? Perspective from multimedia and media richness // Computers in H</w:t>
      </w:r>
      <w:r w:rsidRPr="00F35E27">
        <w:rPr>
          <w:lang w:val="en-US"/>
        </w:rPr>
        <w:t>u</w:t>
      </w:r>
      <w:r w:rsidRPr="00F35E27">
        <w:rPr>
          <w:lang w:val="en-US"/>
        </w:rPr>
        <w:t xml:space="preserve">man Behavior. – 2017. </w:t>
      </w:r>
      <w:proofErr w:type="gramStart"/>
      <w:r w:rsidRPr="00F35E27">
        <w:rPr>
          <w:lang w:val="en-US"/>
        </w:rPr>
        <w:t>–  Т</w:t>
      </w:r>
      <w:proofErr w:type="gramEnd"/>
      <w:r w:rsidRPr="00F35E27">
        <w:rPr>
          <w:lang w:val="en-US"/>
        </w:rPr>
        <w:t xml:space="preserve">. 71. – </w:t>
      </w:r>
      <w:proofErr w:type="gramStart"/>
      <w:r w:rsidRPr="00F35E27">
        <w:rPr>
          <w:lang w:val="en-US"/>
        </w:rPr>
        <w:t>С. 218</w:t>
      </w:r>
      <w:proofErr w:type="gramEnd"/>
      <w:r w:rsidRPr="00F35E27">
        <w:rPr>
          <w:lang w:val="en-US"/>
        </w:rPr>
        <w:t>-227.</w:t>
      </w:r>
    </w:p>
    <w:p w:rsidR="00406854" w:rsidRPr="00F35E27" w:rsidRDefault="00406854" w:rsidP="00406854">
      <w:pPr>
        <w:spacing w:line="240" w:lineRule="auto"/>
        <w:ind w:firstLine="357"/>
        <w:jc w:val="both"/>
        <w:rPr>
          <w:lang w:val="en-US"/>
        </w:rPr>
      </w:pPr>
      <w:r w:rsidRPr="00F35E27">
        <w:rPr>
          <w:lang w:val="en-US"/>
        </w:rPr>
        <w:t xml:space="preserve">3. Perttula, A. et al. Flow experience in game based learning–a systematic literature review //International Journal of Serious Games. – 2017. </w:t>
      </w:r>
      <w:proofErr w:type="gramStart"/>
      <w:r w:rsidRPr="00F35E27">
        <w:rPr>
          <w:lang w:val="en-US"/>
        </w:rPr>
        <w:t xml:space="preserve">– </w:t>
      </w:r>
      <w:r w:rsidRPr="00F35E27">
        <w:t>Т</w:t>
      </w:r>
      <w:r w:rsidRPr="00F35E27">
        <w:rPr>
          <w:lang w:val="en-US"/>
        </w:rPr>
        <w:t>. 4, № 1.</w:t>
      </w:r>
      <w:proofErr w:type="gramEnd"/>
    </w:p>
    <w:p w:rsidR="00406854" w:rsidRPr="00F35E27" w:rsidRDefault="00406854" w:rsidP="00406854">
      <w:pPr>
        <w:spacing w:line="240" w:lineRule="auto"/>
        <w:ind w:firstLine="357"/>
        <w:jc w:val="both"/>
        <w:rPr>
          <w:lang w:val="en-US"/>
        </w:rPr>
      </w:pPr>
      <w:r w:rsidRPr="00F35E27">
        <w:rPr>
          <w:lang w:val="en-US"/>
        </w:rPr>
        <w:t>4. Giannakas, F. et al. A critical review of 13 years of mobile game-based learning // Educational Tec</w:t>
      </w:r>
      <w:r w:rsidRPr="00F35E27">
        <w:rPr>
          <w:lang w:val="en-US"/>
        </w:rPr>
        <w:t>h</w:t>
      </w:r>
      <w:r w:rsidRPr="00F35E27">
        <w:rPr>
          <w:lang w:val="en-US"/>
        </w:rPr>
        <w:t>nology Research and Development. – 2018. – Т. 66</w:t>
      </w:r>
      <w:proofErr w:type="gramStart"/>
      <w:r w:rsidRPr="00F35E27">
        <w:rPr>
          <w:lang w:val="en-US"/>
        </w:rPr>
        <w:t>,–</w:t>
      </w:r>
      <w:proofErr w:type="gramEnd"/>
      <w:r w:rsidRPr="00F35E27">
        <w:rPr>
          <w:lang w:val="en-US"/>
        </w:rPr>
        <w:t xml:space="preserve"> № 2. – </w:t>
      </w:r>
      <w:proofErr w:type="gramStart"/>
      <w:r w:rsidRPr="00F35E27">
        <w:rPr>
          <w:lang w:val="en-US"/>
        </w:rPr>
        <w:t>С. 341</w:t>
      </w:r>
      <w:proofErr w:type="gramEnd"/>
      <w:r w:rsidRPr="00F35E27">
        <w:rPr>
          <w:lang w:val="en-US"/>
        </w:rPr>
        <w:t>-384.</w:t>
      </w:r>
    </w:p>
    <w:p w:rsidR="00406854" w:rsidRPr="00F35E27" w:rsidRDefault="00406854" w:rsidP="00406854">
      <w:pPr>
        <w:spacing w:line="240" w:lineRule="auto"/>
        <w:ind w:firstLine="357"/>
        <w:jc w:val="both"/>
        <w:rPr>
          <w:spacing w:val="-2"/>
          <w:lang w:val="en-US"/>
        </w:rPr>
      </w:pPr>
      <w:r w:rsidRPr="00F35E27">
        <w:rPr>
          <w:spacing w:val="-2"/>
          <w:lang w:val="en-US"/>
        </w:rPr>
        <w:t>5. McLaren</w:t>
      </w:r>
      <w:r w:rsidRPr="00496ED7">
        <w:rPr>
          <w:spacing w:val="-2"/>
          <w:lang w:val="en-US"/>
        </w:rPr>
        <w:t>,</w:t>
      </w:r>
      <w:r w:rsidRPr="00F35E27">
        <w:rPr>
          <w:spacing w:val="-2"/>
          <w:lang w:val="en-US"/>
        </w:rPr>
        <w:t xml:space="preserve"> B.M. et al. A computer-based game that promotes mathematics learning more than a conve</w:t>
      </w:r>
      <w:r w:rsidRPr="00F35E27">
        <w:rPr>
          <w:spacing w:val="-2"/>
          <w:lang w:val="en-US"/>
        </w:rPr>
        <w:t>n</w:t>
      </w:r>
      <w:r w:rsidRPr="00F35E27">
        <w:rPr>
          <w:spacing w:val="-2"/>
          <w:lang w:val="en-US"/>
        </w:rPr>
        <w:t xml:space="preserve">tional approach //International Journal of Game-Based Learning (IJGBL). – 2017. </w:t>
      </w:r>
      <w:proofErr w:type="gramStart"/>
      <w:r w:rsidRPr="00F35E27">
        <w:rPr>
          <w:spacing w:val="-2"/>
          <w:lang w:val="en-US"/>
        </w:rPr>
        <w:t>– Т. 7, № 1.</w:t>
      </w:r>
      <w:proofErr w:type="gramEnd"/>
      <w:r w:rsidRPr="00F35E27">
        <w:rPr>
          <w:spacing w:val="-2"/>
          <w:lang w:val="en-US"/>
        </w:rPr>
        <w:t xml:space="preserve"> – </w:t>
      </w:r>
      <w:proofErr w:type="gramStart"/>
      <w:r w:rsidRPr="00F35E27">
        <w:rPr>
          <w:spacing w:val="-2"/>
          <w:lang w:val="en-US"/>
        </w:rPr>
        <w:t>С. 36</w:t>
      </w:r>
      <w:proofErr w:type="gramEnd"/>
      <w:r w:rsidRPr="00F35E27">
        <w:rPr>
          <w:spacing w:val="-2"/>
          <w:lang w:val="en-US"/>
        </w:rPr>
        <w:t>-56.</w:t>
      </w:r>
    </w:p>
    <w:p w:rsidR="00406854" w:rsidRPr="00F35E27" w:rsidRDefault="00406854" w:rsidP="00406854">
      <w:pPr>
        <w:spacing w:line="240" w:lineRule="auto"/>
        <w:ind w:firstLine="357"/>
        <w:jc w:val="both"/>
        <w:rPr>
          <w:lang w:val="en-US"/>
        </w:rPr>
      </w:pPr>
      <w:r w:rsidRPr="00F35E27">
        <w:rPr>
          <w:lang w:val="en-US"/>
        </w:rPr>
        <w:t xml:space="preserve">6. Maurício, R.A. et al. A systematic mapping study on game-related methods for software engineering education // Information and software technology. – 2018. </w:t>
      </w:r>
      <w:proofErr w:type="gramStart"/>
      <w:r w:rsidRPr="00F35E27">
        <w:rPr>
          <w:lang w:val="en-US"/>
        </w:rPr>
        <w:t>– Т. 95.</w:t>
      </w:r>
      <w:proofErr w:type="gramEnd"/>
      <w:r w:rsidRPr="00F35E27">
        <w:rPr>
          <w:lang w:val="en-US"/>
        </w:rPr>
        <w:t xml:space="preserve"> – </w:t>
      </w:r>
      <w:proofErr w:type="gramStart"/>
      <w:r w:rsidRPr="00F35E27">
        <w:rPr>
          <w:lang w:val="en-US"/>
        </w:rPr>
        <w:t>С. 201</w:t>
      </w:r>
      <w:proofErr w:type="gramEnd"/>
      <w:r w:rsidRPr="00F35E27">
        <w:rPr>
          <w:lang w:val="en-US"/>
        </w:rPr>
        <w:t>-218.</w:t>
      </w:r>
    </w:p>
    <w:p w:rsidR="00406854" w:rsidRPr="00F35E27" w:rsidRDefault="00406854" w:rsidP="00406854">
      <w:pPr>
        <w:spacing w:line="240" w:lineRule="auto"/>
        <w:ind w:firstLine="357"/>
        <w:jc w:val="both"/>
        <w:rPr>
          <w:lang w:val="en-US"/>
        </w:rPr>
      </w:pPr>
      <w:r w:rsidRPr="00F35E27">
        <w:rPr>
          <w:lang w:val="en-US"/>
        </w:rPr>
        <w:t xml:space="preserve">7. Sari, S. et al. Using android-based educational game for learning colloid material // Journal of Physics: Conference Series. – IOP Publishing. – 2017. </w:t>
      </w:r>
      <w:proofErr w:type="gramStart"/>
      <w:r w:rsidRPr="00F35E27">
        <w:rPr>
          <w:lang w:val="en-US"/>
        </w:rPr>
        <w:t>– Т. 895, № 1.</w:t>
      </w:r>
      <w:proofErr w:type="gramEnd"/>
      <w:r w:rsidRPr="00F35E27">
        <w:rPr>
          <w:lang w:val="en-US"/>
        </w:rPr>
        <w:t xml:space="preserve"> </w:t>
      </w:r>
      <w:proofErr w:type="gramStart"/>
      <w:r w:rsidRPr="00F35E27">
        <w:rPr>
          <w:lang w:val="en-US"/>
        </w:rPr>
        <w:t>– С. 012012.</w:t>
      </w:r>
      <w:proofErr w:type="gramEnd"/>
    </w:p>
    <w:p w:rsidR="00406854" w:rsidRPr="00F35E27" w:rsidRDefault="00406854" w:rsidP="00406854">
      <w:pPr>
        <w:spacing w:line="240" w:lineRule="auto"/>
        <w:ind w:firstLine="357"/>
        <w:jc w:val="both"/>
        <w:rPr>
          <w:lang w:val="en-US"/>
        </w:rPr>
      </w:pPr>
      <w:r w:rsidRPr="00F35E27">
        <w:rPr>
          <w:lang w:val="en-US"/>
        </w:rPr>
        <w:t xml:space="preserve">8. Yu, J., Denham, A. «May Force be with </w:t>
      </w:r>
      <w:proofErr w:type="gramStart"/>
      <w:r w:rsidRPr="00F35E27">
        <w:rPr>
          <w:lang w:val="en-US"/>
        </w:rPr>
        <w:t>You</w:t>
      </w:r>
      <w:proofErr w:type="gramEnd"/>
      <w:r w:rsidRPr="00F35E27">
        <w:rPr>
          <w:lang w:val="en-US"/>
        </w:rPr>
        <w:t xml:space="preserve">», Disciple Training in Physics through Game-based Learning // EdMedia+ Innovate Learning. – Association for the Advancement of Computing in Education (AACE). – 2021. – </w:t>
      </w:r>
      <w:proofErr w:type="gramStart"/>
      <w:r w:rsidRPr="00F35E27">
        <w:rPr>
          <w:lang w:val="en-US"/>
        </w:rPr>
        <w:t>С. 514</w:t>
      </w:r>
      <w:proofErr w:type="gramEnd"/>
      <w:r w:rsidRPr="00F35E27">
        <w:rPr>
          <w:lang w:val="en-US"/>
        </w:rPr>
        <w:t>-518.</w:t>
      </w:r>
    </w:p>
    <w:p w:rsidR="00FB0BE6" w:rsidRPr="00406854" w:rsidRDefault="00FB0BE6">
      <w:pPr>
        <w:rPr>
          <w:lang w:val="en-US"/>
        </w:rPr>
      </w:pPr>
    </w:p>
    <w:sectPr w:rsidR="00FB0BE6" w:rsidRPr="00406854" w:rsidSect="00FB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06854"/>
    <w:rsid w:val="00406854"/>
    <w:rsid w:val="00FB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54"/>
    <w:pPr>
      <w:spacing w:after="0"/>
    </w:pPr>
    <w:rPr>
      <w:rFonts w:ascii="Times New Roman" w:eastAsia="SimSu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2021-10-28T12:20:00Z</dcterms:created>
  <dcterms:modified xsi:type="dcterms:W3CDTF">2021-10-28T12:21:00Z</dcterms:modified>
</cp:coreProperties>
</file>